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520" w:lineRule="exact"/>
        <w:jc w:val="center"/>
        <w:textAlignment w:val="auto"/>
        <w:outlineLvl w:val="1"/>
        <w:rPr>
          <w:rFonts w:hint="eastAsia" w:ascii="方正小标宋简体" w:hAnsi="Arial" w:eastAsia="方正小标宋简体" w:cs="Arial"/>
          <w:b/>
          <w:bCs/>
          <w:color w:val="333333"/>
          <w:kern w:val="0"/>
          <w:sz w:val="44"/>
          <w:szCs w:val="44"/>
          <w:lang w:val="en-US" w:eastAsia="zh-CN"/>
        </w:rPr>
      </w:pPr>
      <w:r>
        <w:rPr>
          <w:rFonts w:hint="eastAsia" w:ascii="方正小标宋简体" w:hAnsi="Arial" w:eastAsia="方正小标宋简体" w:cs="Arial"/>
          <w:b/>
          <w:bCs/>
          <w:color w:val="333333"/>
          <w:kern w:val="0"/>
          <w:sz w:val="44"/>
          <w:szCs w:val="44"/>
        </w:rPr>
        <w:t>阳城</w:t>
      </w:r>
      <w:r>
        <w:rPr>
          <w:rFonts w:hint="eastAsia" w:ascii="方正小标宋简体" w:hAnsi="Arial" w:eastAsia="方正小标宋简体" w:cs="Arial"/>
          <w:b/>
          <w:bCs/>
          <w:color w:val="333333"/>
          <w:kern w:val="0"/>
          <w:sz w:val="44"/>
          <w:szCs w:val="44"/>
          <w:lang w:val="en-US" w:eastAsia="zh-CN"/>
        </w:rPr>
        <w:t>经济技术开发区管理委员会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520" w:lineRule="exact"/>
        <w:jc w:val="center"/>
        <w:textAlignment w:val="auto"/>
        <w:outlineLvl w:val="1"/>
        <w:rPr>
          <w:rFonts w:hint="eastAsia" w:ascii="方正小标宋简体" w:hAnsi="Arial" w:eastAsia="方正小标宋简体" w:cs="Arial"/>
          <w:b/>
          <w:bCs/>
          <w:color w:val="333333"/>
          <w:kern w:val="0"/>
          <w:sz w:val="44"/>
          <w:szCs w:val="44"/>
        </w:rPr>
      </w:pPr>
      <w:r>
        <w:rPr>
          <w:rFonts w:hint="eastAsia" w:ascii="方正小标宋简体" w:hAnsi="Arial" w:eastAsia="方正小标宋简体" w:cs="Arial"/>
          <w:b/>
          <w:bCs/>
          <w:color w:val="333333"/>
          <w:kern w:val="0"/>
          <w:sz w:val="44"/>
          <w:szCs w:val="44"/>
        </w:rPr>
        <w:t>20</w:t>
      </w:r>
      <w:r>
        <w:rPr>
          <w:rFonts w:hint="eastAsia" w:ascii="方正小标宋简体" w:hAnsi="Arial" w:eastAsia="方正小标宋简体" w:cs="Arial"/>
          <w:b/>
          <w:bCs/>
          <w:color w:val="333333"/>
          <w:kern w:val="0"/>
          <w:sz w:val="44"/>
          <w:szCs w:val="44"/>
          <w:lang w:val="en-US" w:eastAsia="zh-CN"/>
        </w:rPr>
        <w:t>21</w:t>
      </w:r>
      <w:r>
        <w:rPr>
          <w:rFonts w:hint="eastAsia" w:ascii="方正小标宋简体" w:hAnsi="Arial" w:eastAsia="方正小标宋简体" w:cs="Arial"/>
          <w:b/>
          <w:bCs/>
          <w:color w:val="333333"/>
          <w:kern w:val="0"/>
          <w:sz w:val="44"/>
          <w:szCs w:val="44"/>
        </w:rPr>
        <w:t>年部门预算公开情况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520" w:lineRule="exact"/>
        <w:jc w:val="center"/>
        <w:textAlignment w:val="auto"/>
        <w:outlineLvl w:val="1"/>
        <w:rPr>
          <w:rFonts w:hint="eastAsia" w:ascii="方正小标宋简体" w:hAnsi="Arial" w:eastAsia="方正小标宋简体" w:cs="Arial"/>
          <w:b/>
          <w:bCs/>
          <w:color w:val="333333"/>
          <w:kern w:val="0"/>
          <w:sz w:val="44"/>
          <w:szCs w:val="44"/>
        </w:rPr>
      </w:pPr>
      <w:r>
        <w:rPr>
          <w:rFonts w:hint="eastAsia" w:ascii="方正小标宋简体" w:hAnsi="Arial" w:eastAsia="方正小标宋简体" w:cs="Arial"/>
          <w:b/>
          <w:bCs/>
          <w:color w:val="333333"/>
          <w:kern w:val="0"/>
          <w:sz w:val="44"/>
          <w:szCs w:val="44"/>
        </w:rPr>
        <w:t>目</w:t>
      </w:r>
      <w:r>
        <w:rPr>
          <w:rFonts w:hint="eastAsia" w:ascii="方正小标宋简体" w:hAnsi="Arial" w:eastAsia="方正小标宋简体" w:cs="Arial"/>
          <w:b/>
          <w:bCs/>
          <w:color w:val="333333"/>
          <w:kern w:val="0"/>
          <w:sz w:val="44"/>
          <w:szCs w:val="44"/>
          <w:lang w:val="en-US" w:eastAsia="zh-CN"/>
        </w:rPr>
        <w:t xml:space="preserve">  </w:t>
      </w:r>
      <w:r>
        <w:rPr>
          <w:rFonts w:hint="eastAsia" w:ascii="方正小标宋简体" w:hAnsi="Arial" w:eastAsia="方正小标宋简体" w:cs="Arial"/>
          <w:b/>
          <w:bCs/>
          <w:color w:val="333333"/>
          <w:kern w:val="0"/>
          <w:sz w:val="44"/>
          <w:szCs w:val="44"/>
        </w:rPr>
        <w:t>录</w:t>
      </w:r>
    </w:p>
    <w:p>
      <w:pPr>
        <w:widowControl/>
        <w:spacing w:line="520" w:lineRule="exact"/>
        <w:ind w:firstLine="640" w:firstLineChars="200"/>
        <w:jc w:val="left"/>
        <w:rPr>
          <w:rFonts w:hint="eastAsia" w:ascii="黑体" w:hAnsi="黑体" w:eastAsia="黑体" w:cs="宋体"/>
          <w:color w:val="333333"/>
          <w:kern w:val="0"/>
          <w:sz w:val="32"/>
          <w:szCs w:val="32"/>
        </w:rPr>
      </w:pPr>
    </w:p>
    <w:p>
      <w:pPr>
        <w:widowControl/>
        <w:spacing w:line="520" w:lineRule="exact"/>
        <w:ind w:firstLine="640" w:firstLineChars="200"/>
        <w:jc w:val="left"/>
        <w:rPr>
          <w:rFonts w:hint="eastAsia" w:ascii="黑体" w:hAnsi="黑体" w:eastAsia="黑体" w:cs="宋体"/>
          <w:color w:val="333333"/>
          <w:kern w:val="0"/>
          <w:sz w:val="32"/>
          <w:szCs w:val="32"/>
        </w:rPr>
      </w:pPr>
      <w:r>
        <w:rPr>
          <w:rFonts w:hint="eastAsia" w:ascii="黑体" w:hAnsi="黑体" w:eastAsia="黑体" w:cs="宋体"/>
          <w:color w:val="333333"/>
          <w:kern w:val="0"/>
          <w:sz w:val="32"/>
          <w:szCs w:val="32"/>
        </w:rPr>
        <w:t>第一部分  阳城</w:t>
      </w:r>
      <w:r>
        <w:rPr>
          <w:rFonts w:hint="eastAsia" w:ascii="黑体" w:hAnsi="黑体" w:eastAsia="黑体" w:cs="宋体"/>
          <w:color w:val="333333"/>
          <w:kern w:val="0"/>
          <w:sz w:val="32"/>
          <w:szCs w:val="32"/>
          <w:lang w:val="en-US" w:eastAsia="zh-CN"/>
        </w:rPr>
        <w:t>经济技术开发区</w:t>
      </w:r>
      <w:r>
        <w:rPr>
          <w:rFonts w:hint="eastAsia" w:ascii="黑体" w:hAnsi="黑体" w:eastAsia="黑体" w:cs="宋体"/>
          <w:color w:val="333333"/>
          <w:kern w:val="0"/>
          <w:sz w:val="32"/>
          <w:szCs w:val="32"/>
        </w:rPr>
        <w:t>概况</w:t>
      </w:r>
    </w:p>
    <w:p>
      <w:pPr>
        <w:widowControl/>
        <w:spacing w:line="520" w:lineRule="exact"/>
        <w:ind w:firstLine="960" w:firstLineChars="300"/>
        <w:jc w:val="left"/>
        <w:rPr>
          <w:rFonts w:hint="eastAsia" w:ascii="黑体" w:hAnsi="黑体" w:eastAsia="黑体" w:cs="宋体"/>
          <w:color w:val="333333"/>
          <w:kern w:val="0"/>
          <w:sz w:val="32"/>
          <w:szCs w:val="32"/>
        </w:rPr>
      </w:pPr>
      <w:r>
        <w:rPr>
          <w:rFonts w:hint="eastAsia" w:ascii="黑体" w:hAnsi="黑体" w:eastAsia="黑体" w:cs="宋体"/>
          <w:color w:val="333333"/>
          <w:kern w:val="0"/>
          <w:sz w:val="32"/>
          <w:szCs w:val="32"/>
        </w:rPr>
        <w:t>一、主要职能</w:t>
      </w:r>
    </w:p>
    <w:p>
      <w:pPr>
        <w:widowControl/>
        <w:spacing w:line="520" w:lineRule="exact"/>
        <w:ind w:firstLine="960" w:firstLineChars="300"/>
        <w:jc w:val="left"/>
        <w:rPr>
          <w:rFonts w:hint="eastAsia" w:ascii="黑体" w:hAnsi="黑体" w:eastAsia="黑体" w:cs="宋体"/>
          <w:color w:val="333333"/>
          <w:kern w:val="0"/>
          <w:sz w:val="32"/>
          <w:szCs w:val="32"/>
        </w:rPr>
      </w:pPr>
      <w:r>
        <w:rPr>
          <w:rFonts w:hint="eastAsia" w:ascii="黑体" w:hAnsi="黑体" w:eastAsia="黑体" w:cs="宋体"/>
          <w:color w:val="333333"/>
          <w:kern w:val="0"/>
          <w:sz w:val="32"/>
          <w:szCs w:val="32"/>
        </w:rPr>
        <w:t>二、部门预算单位构成</w:t>
      </w:r>
    </w:p>
    <w:p>
      <w:pPr>
        <w:widowControl/>
        <w:spacing w:line="520" w:lineRule="exact"/>
        <w:ind w:firstLine="640" w:firstLineChars="200"/>
        <w:jc w:val="left"/>
        <w:rPr>
          <w:rFonts w:ascii="黑体" w:hAnsi="黑体" w:eastAsia="黑体" w:cs="宋体"/>
          <w:color w:val="333333"/>
          <w:kern w:val="0"/>
          <w:sz w:val="32"/>
          <w:szCs w:val="32"/>
        </w:rPr>
      </w:pPr>
      <w:r>
        <w:rPr>
          <w:rFonts w:hint="eastAsia" w:ascii="黑体" w:hAnsi="黑体" w:eastAsia="黑体" w:cs="宋体"/>
          <w:color w:val="333333"/>
          <w:kern w:val="0"/>
          <w:sz w:val="32"/>
          <w:szCs w:val="32"/>
        </w:rPr>
        <w:t>第二部分  阳城</w:t>
      </w:r>
      <w:r>
        <w:rPr>
          <w:rFonts w:hint="eastAsia" w:ascii="黑体" w:hAnsi="黑体" w:eastAsia="黑体" w:cs="宋体"/>
          <w:color w:val="333333"/>
          <w:kern w:val="0"/>
          <w:sz w:val="32"/>
          <w:szCs w:val="32"/>
          <w:lang w:val="en-US" w:eastAsia="zh-CN"/>
        </w:rPr>
        <w:t>经济技术开发区</w:t>
      </w:r>
      <w:r>
        <w:rPr>
          <w:rFonts w:hint="eastAsia" w:ascii="黑体" w:hAnsi="黑体" w:eastAsia="黑体" w:cs="宋体"/>
          <w:color w:val="333333"/>
          <w:kern w:val="0"/>
          <w:sz w:val="32"/>
          <w:szCs w:val="32"/>
        </w:rPr>
        <w:t>20</w:t>
      </w:r>
      <w:r>
        <w:rPr>
          <w:rFonts w:hint="eastAsia" w:ascii="黑体" w:hAnsi="黑体" w:eastAsia="黑体" w:cs="宋体"/>
          <w:color w:val="333333"/>
          <w:kern w:val="0"/>
          <w:sz w:val="32"/>
          <w:szCs w:val="32"/>
          <w:lang w:val="en-US" w:eastAsia="zh-CN"/>
        </w:rPr>
        <w:t>21</w:t>
      </w:r>
      <w:r>
        <w:rPr>
          <w:rFonts w:hint="eastAsia" w:ascii="黑体" w:hAnsi="黑体" w:eastAsia="黑体" w:cs="宋体"/>
          <w:color w:val="333333"/>
          <w:kern w:val="0"/>
          <w:sz w:val="32"/>
          <w:szCs w:val="32"/>
        </w:rPr>
        <w:t>年部门预算表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autoSpaceDE/>
        <w:autoSpaceDN/>
        <w:snapToGrid/>
        <w:spacing w:after="0" w:afterLines="0" w:afterAutospacing="0" w:line="520" w:lineRule="exact"/>
        <w:ind w:left="708" w:leftChars="337" w:right="0"/>
        <w:jc w:val="both"/>
        <w:textAlignment w:val="baseline"/>
        <w:outlineLvl w:val="9"/>
        <w:rPr>
          <w:rFonts w:hint="eastAsia" w:ascii="宋体" w:hAnsi="宋体" w:eastAsia="宋体"/>
          <w:sz w:val="21"/>
        </w:rPr>
      </w:pPr>
      <w:r>
        <w:rPr>
          <w:rFonts w:hint="eastAsia" w:ascii="宋体" w:hAnsi="宋体" w:eastAsia="宋体"/>
          <w:sz w:val="21"/>
          <w:lang w:eastAsia="zh-CN"/>
        </w:rPr>
        <w:t>预算</w:t>
      </w:r>
      <w:r>
        <w:rPr>
          <w:rFonts w:hint="eastAsia" w:ascii="宋体" w:hAnsi="宋体" w:eastAsia="宋体"/>
          <w:sz w:val="21"/>
        </w:rPr>
        <w:t>收支总表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autoSpaceDE/>
        <w:autoSpaceDN/>
        <w:snapToGrid/>
        <w:spacing w:after="0" w:afterLines="0" w:afterAutospacing="0" w:line="520" w:lineRule="exact"/>
        <w:ind w:left="708" w:leftChars="337" w:right="0"/>
        <w:jc w:val="both"/>
        <w:textAlignment w:val="baseline"/>
        <w:outlineLvl w:val="9"/>
        <w:rPr>
          <w:rFonts w:hint="eastAsia" w:ascii="宋体" w:hAnsi="宋体" w:eastAsia="宋体"/>
          <w:sz w:val="21"/>
        </w:rPr>
      </w:pPr>
      <w:r>
        <w:rPr>
          <w:rFonts w:hint="eastAsia" w:ascii="宋体" w:hAnsi="宋体" w:eastAsia="宋体"/>
          <w:sz w:val="21"/>
          <w:lang w:eastAsia="zh-CN"/>
        </w:rPr>
        <w:t>预算</w:t>
      </w:r>
      <w:r>
        <w:rPr>
          <w:rFonts w:hint="eastAsia" w:ascii="宋体" w:hAnsi="宋体" w:eastAsia="宋体"/>
          <w:sz w:val="21"/>
        </w:rPr>
        <w:t>收</w:t>
      </w:r>
      <w:r>
        <w:rPr>
          <w:rFonts w:hint="eastAsia" w:ascii="宋体" w:hAnsi="宋体" w:eastAsia="宋体"/>
          <w:sz w:val="21"/>
          <w:lang w:eastAsia="zh-CN"/>
        </w:rPr>
        <w:t>入</w:t>
      </w:r>
      <w:r>
        <w:rPr>
          <w:rFonts w:hint="eastAsia" w:ascii="宋体" w:hAnsi="宋体" w:eastAsia="宋体"/>
          <w:sz w:val="21"/>
        </w:rPr>
        <w:t>总表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autoSpaceDE/>
        <w:autoSpaceDN/>
        <w:snapToGrid/>
        <w:spacing w:after="0" w:afterLines="0" w:afterAutospacing="0" w:line="520" w:lineRule="exact"/>
        <w:ind w:left="708" w:leftChars="337" w:right="0"/>
        <w:jc w:val="both"/>
        <w:textAlignment w:val="baseline"/>
        <w:outlineLvl w:val="9"/>
        <w:rPr>
          <w:rFonts w:hint="eastAsia" w:ascii="宋体" w:hAnsi="宋体" w:eastAsia="宋体"/>
          <w:sz w:val="21"/>
        </w:rPr>
      </w:pPr>
      <w:r>
        <w:rPr>
          <w:rFonts w:hint="eastAsia" w:ascii="宋体" w:hAnsi="宋体" w:eastAsia="宋体"/>
          <w:sz w:val="21"/>
        </w:rPr>
        <w:t>支出</w:t>
      </w:r>
      <w:r>
        <w:rPr>
          <w:rFonts w:hint="eastAsia" w:ascii="宋体" w:hAnsi="宋体" w:eastAsia="宋体"/>
          <w:sz w:val="21"/>
          <w:lang w:eastAsia="zh-CN"/>
        </w:rPr>
        <w:t>预算明细汇总</w:t>
      </w:r>
      <w:r>
        <w:rPr>
          <w:rFonts w:hint="eastAsia" w:ascii="宋体" w:hAnsi="宋体" w:eastAsia="宋体"/>
          <w:sz w:val="21"/>
        </w:rPr>
        <w:t>表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autoSpaceDE/>
        <w:autoSpaceDN/>
        <w:snapToGrid/>
        <w:spacing w:after="0" w:afterLines="0" w:afterAutospacing="0" w:line="520" w:lineRule="exact"/>
        <w:ind w:left="708" w:leftChars="337" w:right="0"/>
        <w:jc w:val="both"/>
        <w:textAlignment w:val="baseline"/>
        <w:outlineLvl w:val="9"/>
        <w:rPr>
          <w:rFonts w:hint="eastAsia" w:ascii="宋体" w:hAnsi="宋体" w:eastAsia="宋体"/>
          <w:sz w:val="21"/>
        </w:rPr>
      </w:pPr>
      <w:r>
        <w:rPr>
          <w:rFonts w:hint="eastAsia" w:ascii="宋体" w:hAnsi="宋体" w:eastAsia="宋体"/>
          <w:sz w:val="21"/>
        </w:rPr>
        <w:t>预算</w:t>
      </w:r>
      <w:r>
        <w:rPr>
          <w:rFonts w:hint="eastAsia" w:ascii="宋体" w:hAnsi="宋体" w:eastAsia="宋体"/>
          <w:sz w:val="21"/>
          <w:lang w:eastAsia="zh-CN"/>
        </w:rPr>
        <w:t>支出项目分类明细</w:t>
      </w:r>
      <w:r>
        <w:rPr>
          <w:rFonts w:hint="eastAsia" w:ascii="宋体" w:hAnsi="宋体" w:eastAsia="宋体"/>
          <w:sz w:val="21"/>
        </w:rPr>
        <w:t>表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autoSpaceDE/>
        <w:autoSpaceDN/>
        <w:snapToGrid/>
        <w:spacing w:after="0" w:afterLines="0" w:afterAutospacing="0" w:line="520" w:lineRule="exact"/>
        <w:ind w:left="708" w:leftChars="337" w:right="0"/>
        <w:jc w:val="both"/>
        <w:textAlignment w:val="baseline"/>
        <w:outlineLvl w:val="9"/>
        <w:rPr>
          <w:rFonts w:hint="eastAsia" w:ascii="宋体" w:hAnsi="宋体" w:eastAsia="宋体"/>
          <w:sz w:val="21"/>
        </w:rPr>
      </w:pPr>
      <w:r>
        <w:rPr>
          <w:rFonts w:hint="eastAsia" w:ascii="宋体" w:hAnsi="宋体" w:eastAsia="宋体"/>
          <w:sz w:val="21"/>
          <w:lang w:eastAsia="zh-CN"/>
        </w:rPr>
        <w:t>人员类及运转类公用预算明细</w:t>
      </w:r>
      <w:r>
        <w:rPr>
          <w:rFonts w:hint="eastAsia" w:ascii="宋体" w:hAnsi="宋体" w:eastAsia="宋体"/>
          <w:sz w:val="21"/>
        </w:rPr>
        <w:t>表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autoSpaceDE/>
        <w:autoSpaceDN/>
        <w:snapToGrid/>
        <w:spacing w:after="0" w:afterLines="0" w:afterAutospacing="0" w:line="520" w:lineRule="exact"/>
        <w:ind w:left="708" w:leftChars="337" w:right="0"/>
        <w:jc w:val="both"/>
        <w:textAlignment w:val="baseline"/>
        <w:outlineLvl w:val="9"/>
        <w:rPr>
          <w:rFonts w:hint="default" w:ascii="宋体" w:hAnsi="宋体" w:eastAsia="宋体" w:cs="Times New Roman"/>
          <w:sz w:val="21"/>
          <w:lang w:val="en-US" w:eastAsia="zh-CN"/>
        </w:rPr>
      </w:pPr>
      <w:r>
        <w:rPr>
          <w:rFonts w:hint="default" w:ascii="华文中宋" w:hAnsi="华文中宋" w:eastAsia="华文中宋" w:cs="华文中宋"/>
          <w:b w:val="0"/>
          <w:bCs w:val="0"/>
          <w:i w:val="0"/>
          <w:iCs w:val="0"/>
          <w:color w:val="000000"/>
          <w:kern w:val="0"/>
          <w:sz w:val="21"/>
          <w:szCs w:val="21"/>
          <w:u w:val="none"/>
          <w:lang w:val="en-US" w:eastAsia="zh-CN" w:bidi="ar"/>
        </w:rPr>
        <w:t>其</w:t>
      </w:r>
      <w:r>
        <w:rPr>
          <w:rFonts w:hint="default" w:ascii="宋体" w:hAnsi="宋体" w:eastAsia="宋体" w:cs="Times New Roman"/>
          <w:sz w:val="21"/>
          <w:lang w:val="en-US" w:eastAsia="zh-CN"/>
        </w:rPr>
        <w:t>他运转类公用及特定目标类资金明细表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autoSpaceDE/>
        <w:autoSpaceDN/>
        <w:snapToGrid/>
        <w:spacing w:after="0" w:afterLines="0" w:afterAutospacing="0" w:line="520" w:lineRule="exact"/>
        <w:ind w:left="708" w:leftChars="337" w:right="0"/>
        <w:jc w:val="both"/>
        <w:textAlignment w:val="baseline"/>
        <w:outlineLvl w:val="9"/>
        <w:rPr>
          <w:rFonts w:hint="eastAsia" w:ascii="宋体" w:hAnsi="宋体" w:eastAsia="宋体" w:cs="Times New Roman"/>
          <w:sz w:val="21"/>
        </w:rPr>
      </w:pPr>
      <w:r>
        <w:rPr>
          <w:rFonts w:hint="default" w:ascii="宋体" w:hAnsi="宋体" w:eastAsia="宋体" w:cs="Times New Roman"/>
          <w:sz w:val="21"/>
          <w:lang w:val="en-US" w:eastAsia="zh-CN"/>
        </w:rPr>
        <w:t>政府采购预算资金明细表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autoSpaceDE/>
        <w:autoSpaceDN/>
        <w:snapToGrid/>
        <w:spacing w:after="0" w:afterLines="0" w:afterAutospacing="0" w:line="520" w:lineRule="exact"/>
        <w:ind w:left="708" w:leftChars="337" w:right="0"/>
        <w:jc w:val="both"/>
        <w:textAlignment w:val="baseline"/>
        <w:outlineLvl w:val="9"/>
        <w:rPr>
          <w:rFonts w:hint="eastAsia" w:ascii="宋体" w:hAnsi="宋体" w:eastAsia="宋体" w:cs="Times New Roman"/>
          <w:sz w:val="21"/>
        </w:rPr>
      </w:pPr>
      <w:r>
        <w:rPr>
          <w:rFonts w:hint="default" w:ascii="宋体" w:hAnsi="宋体" w:eastAsia="宋体" w:cs="Times New Roman"/>
          <w:sz w:val="21"/>
          <w:lang w:val="en-US" w:eastAsia="zh-CN"/>
        </w:rPr>
        <w:t>2021年财政拨款收支总表</w:t>
      </w:r>
      <w:r>
        <w:rPr>
          <w:rFonts w:hint="eastAsia" w:ascii="宋体" w:hAnsi="宋体" w:eastAsia="宋体" w:cs="Times New Roman"/>
          <w:sz w:val="21"/>
          <w:lang w:eastAsia="zh-CN"/>
        </w:rPr>
        <w:t xml:space="preserve">    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autoSpaceDE/>
        <w:autoSpaceDN/>
        <w:snapToGrid/>
        <w:spacing w:after="0" w:afterLines="0" w:afterAutospacing="0" w:line="520" w:lineRule="exact"/>
        <w:ind w:left="708" w:leftChars="337" w:right="0"/>
        <w:jc w:val="both"/>
        <w:textAlignment w:val="baseline"/>
        <w:outlineLvl w:val="9"/>
        <w:rPr>
          <w:rFonts w:hint="eastAsia" w:ascii="宋体" w:hAnsi="宋体" w:eastAsia="宋体" w:cs="Times New Roman"/>
          <w:sz w:val="21"/>
        </w:rPr>
      </w:pPr>
      <w:r>
        <w:rPr>
          <w:rFonts w:hint="default" w:ascii="宋体" w:hAnsi="宋体" w:eastAsia="宋体" w:cs="Times New Roman"/>
          <w:sz w:val="21"/>
          <w:lang w:val="en-US" w:eastAsia="zh-CN"/>
        </w:rPr>
        <w:t>2021年一般预算支出预算表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autoSpaceDE/>
        <w:autoSpaceDN/>
        <w:snapToGrid/>
        <w:spacing w:after="0" w:afterLines="0" w:afterAutospacing="0" w:line="520" w:lineRule="exact"/>
        <w:ind w:left="708" w:leftChars="337" w:right="0"/>
        <w:jc w:val="both"/>
        <w:textAlignment w:val="baseline"/>
        <w:outlineLvl w:val="9"/>
        <w:rPr>
          <w:rFonts w:hint="eastAsia" w:ascii="宋体" w:hAnsi="宋体" w:eastAsia="宋体" w:cs="Times New Roman"/>
          <w:sz w:val="21"/>
        </w:rPr>
      </w:pPr>
      <w:r>
        <w:rPr>
          <w:rFonts w:hint="eastAsia" w:ascii="宋体" w:hAnsi="宋体" w:eastAsia="宋体" w:cs="Times New Roman"/>
          <w:sz w:val="21"/>
          <w:lang w:val="en-US" w:eastAsia="zh-CN"/>
        </w:rPr>
        <w:t>一般公共预算安排基本支出分经济科目表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autoSpaceDE/>
        <w:autoSpaceDN/>
        <w:snapToGrid/>
        <w:spacing w:after="0" w:afterLines="0" w:afterAutospacing="0" w:line="520" w:lineRule="exact"/>
        <w:ind w:left="708" w:leftChars="337" w:right="0"/>
        <w:jc w:val="both"/>
        <w:textAlignment w:val="baseline"/>
        <w:outlineLvl w:val="9"/>
        <w:rPr>
          <w:rFonts w:hint="eastAsia" w:ascii="宋体" w:hAnsi="宋体" w:eastAsia="宋体" w:cs="Times New Roman"/>
          <w:sz w:val="21"/>
        </w:rPr>
      </w:pPr>
      <w:r>
        <w:rPr>
          <w:rFonts w:hint="default" w:ascii="宋体" w:hAnsi="宋体" w:eastAsia="宋体" w:cs="Times New Roman"/>
          <w:sz w:val="21"/>
          <w:lang w:val="en-US" w:eastAsia="zh-CN"/>
        </w:rPr>
        <w:t>2021年政府性基金预算收入表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autoSpaceDE/>
        <w:autoSpaceDN/>
        <w:snapToGrid/>
        <w:spacing w:after="0" w:afterLines="0" w:afterAutospacing="0" w:line="520" w:lineRule="exact"/>
        <w:ind w:left="708" w:leftChars="337" w:right="0"/>
        <w:jc w:val="both"/>
        <w:textAlignment w:val="baseline"/>
        <w:outlineLvl w:val="9"/>
        <w:rPr>
          <w:rFonts w:hint="eastAsia" w:ascii="宋体" w:hAnsi="宋体" w:eastAsia="宋体" w:cs="Times New Roman"/>
          <w:sz w:val="21"/>
        </w:rPr>
      </w:pPr>
      <w:r>
        <w:rPr>
          <w:rFonts w:hint="default" w:ascii="宋体" w:hAnsi="宋体" w:eastAsia="宋体" w:cs="Times New Roman"/>
          <w:sz w:val="21"/>
          <w:lang w:val="en-US" w:eastAsia="zh-CN"/>
        </w:rPr>
        <w:t>2021年政府性基金预算支出预算表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autoSpaceDE/>
        <w:autoSpaceDN/>
        <w:snapToGrid/>
        <w:spacing w:after="0" w:afterLines="0" w:afterAutospacing="0" w:line="520" w:lineRule="exact"/>
        <w:ind w:left="708" w:leftChars="337" w:right="0"/>
        <w:jc w:val="both"/>
        <w:textAlignment w:val="baseline"/>
        <w:outlineLvl w:val="9"/>
        <w:rPr>
          <w:rFonts w:hint="eastAsia" w:ascii="宋体" w:hAnsi="宋体" w:eastAsia="宋体" w:cs="Times New Roman"/>
          <w:sz w:val="21"/>
        </w:rPr>
      </w:pPr>
      <w:r>
        <w:rPr>
          <w:rFonts w:hint="default" w:ascii="宋体" w:hAnsi="宋体" w:eastAsia="宋体" w:cs="Times New Roman"/>
          <w:sz w:val="21"/>
          <w:lang w:val="en-US" w:eastAsia="zh-CN"/>
        </w:rPr>
        <w:t>2021年机关运行经费预算财政拨款情况统计表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autoSpaceDE/>
        <w:autoSpaceDN/>
        <w:snapToGrid/>
        <w:spacing w:after="0" w:afterLines="0" w:afterAutospacing="0" w:line="520" w:lineRule="exact"/>
        <w:ind w:left="708" w:leftChars="337" w:right="0"/>
        <w:jc w:val="both"/>
        <w:textAlignment w:val="baseline"/>
        <w:outlineLvl w:val="9"/>
        <w:rPr>
          <w:rFonts w:hint="eastAsia" w:ascii="宋体" w:hAnsi="宋体" w:eastAsia="宋体" w:cs="Times New Roman"/>
          <w:sz w:val="21"/>
        </w:rPr>
      </w:pPr>
      <w:r>
        <w:rPr>
          <w:rFonts w:hint="default" w:ascii="宋体" w:hAnsi="宋体" w:eastAsia="宋体" w:cs="Times New Roman"/>
          <w:sz w:val="21"/>
          <w:lang w:val="en-US" w:eastAsia="zh-CN"/>
        </w:rPr>
        <w:t>政府购买服务预算资金明细表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autoSpaceDE/>
        <w:autoSpaceDN/>
        <w:snapToGrid/>
        <w:spacing w:after="0" w:afterLines="0" w:afterAutospacing="0" w:line="520" w:lineRule="exact"/>
        <w:ind w:left="708" w:leftChars="337" w:right="0"/>
        <w:jc w:val="both"/>
        <w:textAlignment w:val="baseline"/>
        <w:outlineLvl w:val="9"/>
        <w:rPr>
          <w:rFonts w:hint="eastAsia" w:ascii="宋体" w:hAnsi="宋体" w:eastAsia="宋体" w:cs="Times New Roman"/>
          <w:sz w:val="21"/>
        </w:rPr>
      </w:pPr>
      <w:r>
        <w:rPr>
          <w:rFonts w:hint="default" w:ascii="宋体" w:hAnsi="宋体" w:eastAsia="宋体" w:cs="Times New Roman"/>
          <w:sz w:val="21"/>
          <w:lang w:val="en-US" w:eastAsia="zh-CN"/>
        </w:rPr>
        <w:t>新增资产预算资金明细表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autoSpaceDE/>
        <w:autoSpaceDN/>
        <w:snapToGrid/>
        <w:spacing w:after="0" w:afterLines="0" w:afterAutospacing="0" w:line="520" w:lineRule="exact"/>
        <w:ind w:left="708" w:leftChars="337" w:right="0"/>
        <w:jc w:val="both"/>
        <w:textAlignment w:val="baseline"/>
        <w:outlineLvl w:val="9"/>
        <w:rPr>
          <w:rFonts w:hint="eastAsia" w:ascii="宋体" w:hAnsi="宋体" w:eastAsia="宋体" w:cs="Times New Roman"/>
          <w:sz w:val="21"/>
        </w:rPr>
      </w:pPr>
      <w:r>
        <w:rPr>
          <w:rFonts w:hint="default" w:ascii="宋体" w:hAnsi="宋体" w:eastAsia="宋体" w:cs="Times New Roman"/>
          <w:sz w:val="21"/>
          <w:lang w:val="en-US" w:eastAsia="zh-CN"/>
        </w:rPr>
        <w:t>行政事业单位“三公”经费支出预算表</w:t>
      </w:r>
    </w:p>
    <w:p>
      <w:pPr>
        <w:widowControl/>
        <w:spacing w:line="520" w:lineRule="exact"/>
        <w:ind w:firstLine="643" w:firstLineChars="200"/>
        <w:jc w:val="left"/>
        <w:rPr>
          <w:rFonts w:hint="eastAsia" w:ascii="黑体" w:hAnsi="黑体" w:eastAsia="黑体" w:cs="宋体"/>
          <w:b/>
          <w:color w:val="333333"/>
          <w:kern w:val="0"/>
          <w:sz w:val="32"/>
          <w:szCs w:val="32"/>
        </w:rPr>
      </w:pPr>
      <w:r>
        <w:rPr>
          <w:rFonts w:hint="eastAsia" w:ascii="黑体" w:hAnsi="黑体" w:eastAsia="黑体" w:cs="宋体"/>
          <w:b/>
          <w:color w:val="333333"/>
          <w:kern w:val="0"/>
          <w:sz w:val="32"/>
          <w:szCs w:val="32"/>
        </w:rPr>
        <w:t xml:space="preserve">第三部分 </w:t>
      </w:r>
      <w:r>
        <w:rPr>
          <w:rFonts w:hint="eastAsia" w:ascii="黑体" w:hAnsi="黑体" w:eastAsia="黑体" w:cs="宋体"/>
          <w:b/>
          <w:bCs/>
          <w:color w:val="333333"/>
          <w:kern w:val="0"/>
          <w:sz w:val="32"/>
          <w:szCs w:val="32"/>
        </w:rPr>
        <w:t>阳城</w:t>
      </w:r>
      <w:r>
        <w:rPr>
          <w:rFonts w:hint="eastAsia" w:ascii="黑体" w:hAnsi="黑体" w:eastAsia="黑体" w:cs="宋体"/>
          <w:b/>
          <w:bCs/>
          <w:color w:val="333333"/>
          <w:kern w:val="0"/>
          <w:sz w:val="32"/>
          <w:szCs w:val="32"/>
          <w:lang w:val="en-US" w:eastAsia="zh-CN"/>
        </w:rPr>
        <w:t>经济技术开发区</w:t>
      </w:r>
      <w:r>
        <w:rPr>
          <w:rFonts w:hint="eastAsia" w:ascii="黑体" w:hAnsi="黑体" w:eastAsia="黑体" w:cs="宋体"/>
          <w:b/>
          <w:color w:val="333333"/>
          <w:kern w:val="0"/>
          <w:sz w:val="32"/>
          <w:szCs w:val="32"/>
        </w:rPr>
        <w:t>20</w:t>
      </w:r>
      <w:r>
        <w:rPr>
          <w:rFonts w:hint="eastAsia" w:ascii="黑体" w:hAnsi="黑体" w:eastAsia="黑体" w:cs="宋体"/>
          <w:b/>
          <w:color w:val="333333"/>
          <w:kern w:val="0"/>
          <w:sz w:val="32"/>
          <w:szCs w:val="32"/>
          <w:lang w:val="en-US" w:eastAsia="zh-CN"/>
        </w:rPr>
        <w:t>21</w:t>
      </w:r>
      <w:r>
        <w:rPr>
          <w:rFonts w:hint="eastAsia" w:ascii="黑体" w:hAnsi="黑体" w:eastAsia="黑体" w:cs="宋体"/>
          <w:b/>
          <w:color w:val="333333"/>
          <w:kern w:val="0"/>
          <w:sz w:val="32"/>
          <w:szCs w:val="32"/>
        </w:rPr>
        <w:t>年部门预算情况说明</w:t>
      </w:r>
    </w:p>
    <w:p>
      <w:pPr>
        <w:widowControl/>
        <w:spacing w:line="520" w:lineRule="exact"/>
        <w:ind w:firstLine="643" w:firstLineChars="200"/>
        <w:jc w:val="left"/>
        <w:rPr>
          <w:rFonts w:hint="eastAsia" w:ascii="黑体" w:hAnsi="黑体" w:eastAsia="黑体" w:cs="宋体"/>
          <w:b/>
          <w:color w:val="333333"/>
          <w:kern w:val="0"/>
          <w:sz w:val="32"/>
          <w:szCs w:val="32"/>
        </w:rPr>
      </w:pPr>
      <w:r>
        <w:rPr>
          <w:rFonts w:hint="eastAsia" w:ascii="黑体" w:hAnsi="黑体" w:eastAsia="黑体" w:cs="宋体"/>
          <w:b/>
          <w:color w:val="333333"/>
          <w:kern w:val="0"/>
          <w:sz w:val="32"/>
          <w:szCs w:val="32"/>
        </w:rPr>
        <w:t>第四部分 名词解释</w:t>
      </w:r>
    </w:p>
    <w:p>
      <w:pPr>
        <w:widowControl/>
        <w:spacing w:line="520" w:lineRule="exact"/>
        <w:ind w:firstLine="640" w:firstLineChars="200"/>
        <w:jc w:val="left"/>
        <w:rPr>
          <w:rFonts w:hint="eastAsia" w:ascii="黑体" w:hAnsi="黑体" w:eastAsia="黑体" w:cs="宋体"/>
          <w:color w:val="333333"/>
          <w:kern w:val="0"/>
          <w:sz w:val="32"/>
          <w:szCs w:val="32"/>
        </w:rPr>
      </w:pPr>
    </w:p>
    <w:p>
      <w:pPr>
        <w:widowControl/>
        <w:spacing w:line="520" w:lineRule="exact"/>
        <w:ind w:firstLine="1920" w:firstLineChars="600"/>
        <w:jc w:val="left"/>
        <w:rPr>
          <w:rFonts w:hint="eastAsia" w:ascii="黑体" w:hAnsi="黑体" w:eastAsia="黑体" w:cs="宋体"/>
          <w:color w:val="333333"/>
          <w:kern w:val="0"/>
          <w:sz w:val="32"/>
          <w:szCs w:val="32"/>
        </w:rPr>
      </w:pPr>
      <w:r>
        <w:rPr>
          <w:rFonts w:hint="eastAsia" w:ascii="黑体" w:hAnsi="黑体" w:eastAsia="黑体" w:cs="宋体"/>
          <w:color w:val="333333"/>
          <w:kern w:val="0"/>
          <w:sz w:val="32"/>
          <w:szCs w:val="32"/>
        </w:rPr>
        <w:t>第一部分  阳城</w:t>
      </w:r>
      <w:r>
        <w:rPr>
          <w:rFonts w:hint="eastAsia" w:ascii="黑体" w:hAnsi="黑体" w:eastAsia="黑体" w:cs="宋体"/>
          <w:color w:val="333333"/>
          <w:kern w:val="0"/>
          <w:sz w:val="32"/>
          <w:szCs w:val="32"/>
          <w:lang w:val="en-US" w:eastAsia="zh-CN"/>
        </w:rPr>
        <w:t>经济技术开发区</w:t>
      </w:r>
      <w:r>
        <w:rPr>
          <w:rFonts w:hint="eastAsia" w:ascii="黑体" w:hAnsi="黑体" w:eastAsia="黑体" w:cs="宋体"/>
          <w:color w:val="333333"/>
          <w:kern w:val="0"/>
          <w:sz w:val="32"/>
          <w:szCs w:val="32"/>
        </w:rPr>
        <w:t>概况</w:t>
      </w:r>
    </w:p>
    <w:p>
      <w:pPr>
        <w:widowControl/>
        <w:spacing w:line="520" w:lineRule="exact"/>
        <w:ind w:firstLine="643" w:firstLineChars="200"/>
        <w:jc w:val="left"/>
        <w:rPr>
          <w:rFonts w:hint="eastAsia" w:ascii="仿宋" w:hAnsi="仿宋" w:eastAsia="仿宋" w:cs="仿宋"/>
          <w:b/>
          <w:bCs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333333"/>
          <w:kern w:val="0"/>
          <w:sz w:val="32"/>
          <w:szCs w:val="32"/>
        </w:rPr>
        <w:t>一、主要职能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1、承担统筹协调和推进开发区建设发展责任，对开发区实行统一领导、统一规划、统一管理。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2、依法经授权或受委托行使县级综合经济管理和部分行政管理职权。统筹开发区的经济社会发展规划，参与开发区总体规划、控制性详细规划以及土地利用、环境保护等有关专项规划的制定和实施。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、统筹开发区改革创新工作，组织实施国家、省、市在开发区的各项体制机制创断改革试点工作；负责开发区创新驱动发展推进体制机朝研究，按照专业化、市场化、国际化要求，创新开发区运行机制；改革干部人事管理制度，实行领导班子任期、全员岗位聘任制、绩效工资制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4、负责开发区机构编制、人事干部聘任聘用等管理工作。制定实施人才政策，培育引进创新创业领军人才、高层次人才、经营管理人才和高技能专业技术人才，探索高层次人才市场化薪酬制度。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5、负责开发区的基本建设和基础设施建设；推进开发区对外开放合作，统筹制定开发区招商引资政策，精准招商，组织开发区重大项目招商；建立健全项目跟踪服务机制。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6、实施创新驱动发展，加大科技创新力度，负责推进大众创业万众创新；推进科技创新，加快科技资源共享、创业瓣化、科技金融等创新服务平台建设，完善科技服务体系，营造亲商安商助商开发区文化，全面优化发展环境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7、研究制定并组织实施各类产业布局调整和产业发展规划；大力培育高端装备制造、新能源、新材料、节能环保、新一代信息技术、现代煤化工研发战略性新兴产业，加快产业转型升级。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8、统筹生态文明建设，按照有关规定和授权开展开发区环境保护工作。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9、统筹开发区行政审批制度改革工作，承接并行使省、市依法赋予开发区的行政职权事项，编制公布权力清单和责任清单推进“互联网+政务服务”工作。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10、制定园区各类融资扶持服务政策；负责财政预决算；负责国库收支和财政监督、国有资产管理、财务会计管理、内部审计等工作，协助税收征管工作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11、统筹开发区法制建设和依法行政工作、综合执法工作；依法履行开发区范围内安全生产和职业安全健康监督管理职责。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12、协调有关部门派驻开发区相关机构的工作，协调金融等部门的工作。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13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承办阳城县政府交办的其他事项。</w:t>
      </w:r>
    </w:p>
    <w:p>
      <w:pPr>
        <w:widowControl/>
        <w:spacing w:line="520" w:lineRule="exact"/>
        <w:ind w:firstLine="643" w:firstLineChars="200"/>
        <w:jc w:val="left"/>
        <w:rPr>
          <w:rFonts w:hint="eastAsia" w:ascii="仿宋" w:hAnsi="仿宋" w:eastAsia="仿宋" w:cs="仿宋"/>
          <w:b/>
          <w:bCs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333333"/>
          <w:kern w:val="0"/>
          <w:sz w:val="32"/>
          <w:szCs w:val="32"/>
        </w:rPr>
        <w:t>二、部门预算单位构成</w:t>
      </w:r>
    </w:p>
    <w:p>
      <w:pPr>
        <w:widowControl/>
        <w:spacing w:line="520" w:lineRule="exact"/>
        <w:ind w:firstLine="640" w:firstLineChars="200"/>
        <w:jc w:val="left"/>
        <w:rPr>
          <w:rFonts w:ascii="仿宋" w:hAnsi="仿宋" w:eastAsia="仿宋" w:cs="宋体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333333"/>
          <w:kern w:val="0"/>
          <w:sz w:val="32"/>
          <w:szCs w:val="32"/>
        </w:rPr>
        <w:t>部门预算构成单位为本级本单位的部门预算</w:t>
      </w:r>
    </w:p>
    <w:p>
      <w:pPr>
        <w:widowControl/>
        <w:spacing w:line="520" w:lineRule="exact"/>
        <w:ind w:firstLine="960" w:firstLineChars="300"/>
        <w:jc w:val="left"/>
        <w:rPr>
          <w:rFonts w:hint="eastAsia" w:ascii="黑体" w:hAnsi="黑体" w:eastAsia="黑体" w:cs="宋体"/>
          <w:color w:val="333333"/>
          <w:kern w:val="0"/>
          <w:sz w:val="32"/>
          <w:szCs w:val="32"/>
        </w:rPr>
      </w:pPr>
    </w:p>
    <w:p>
      <w:pPr>
        <w:widowControl/>
        <w:numPr>
          <w:ilvl w:val="0"/>
          <w:numId w:val="2"/>
        </w:numPr>
        <w:spacing w:line="520" w:lineRule="exact"/>
        <w:ind w:firstLine="960" w:firstLineChars="300"/>
        <w:jc w:val="left"/>
        <w:rPr>
          <w:rFonts w:hint="eastAsia" w:ascii="黑体" w:hAnsi="黑体" w:eastAsia="黑体" w:cs="宋体"/>
          <w:color w:val="333333"/>
          <w:kern w:val="0"/>
          <w:sz w:val="32"/>
          <w:szCs w:val="32"/>
        </w:rPr>
      </w:pPr>
      <w:r>
        <w:rPr>
          <w:rFonts w:hint="eastAsia" w:ascii="黑体" w:hAnsi="黑体" w:eastAsia="黑体" w:cs="宋体"/>
          <w:color w:val="333333"/>
          <w:kern w:val="0"/>
          <w:sz w:val="32"/>
          <w:szCs w:val="32"/>
        </w:rPr>
        <w:t xml:space="preserve"> 阳城</w:t>
      </w:r>
      <w:r>
        <w:rPr>
          <w:rFonts w:hint="eastAsia" w:ascii="黑体" w:hAnsi="黑体" w:eastAsia="黑体" w:cs="宋体"/>
          <w:color w:val="333333"/>
          <w:kern w:val="0"/>
          <w:sz w:val="32"/>
          <w:szCs w:val="32"/>
          <w:lang w:val="en-US" w:eastAsia="zh-CN"/>
        </w:rPr>
        <w:t>经济技术开发区</w:t>
      </w:r>
      <w:r>
        <w:rPr>
          <w:rFonts w:hint="eastAsia" w:ascii="黑体" w:hAnsi="黑体" w:eastAsia="黑体" w:cs="宋体"/>
          <w:color w:val="333333"/>
          <w:kern w:val="0"/>
          <w:sz w:val="32"/>
          <w:szCs w:val="32"/>
        </w:rPr>
        <w:t>20</w:t>
      </w:r>
      <w:r>
        <w:rPr>
          <w:rFonts w:hint="eastAsia" w:ascii="黑体" w:hAnsi="黑体" w:eastAsia="黑体" w:cs="宋体"/>
          <w:color w:val="333333"/>
          <w:kern w:val="0"/>
          <w:sz w:val="32"/>
          <w:szCs w:val="32"/>
          <w:lang w:val="en-US" w:eastAsia="zh-CN"/>
        </w:rPr>
        <w:t>21</w:t>
      </w:r>
      <w:r>
        <w:rPr>
          <w:rFonts w:hint="eastAsia" w:ascii="黑体" w:hAnsi="黑体" w:eastAsia="黑体" w:cs="宋体"/>
          <w:color w:val="333333"/>
          <w:kern w:val="0"/>
          <w:sz w:val="32"/>
          <w:szCs w:val="32"/>
        </w:rPr>
        <w:t>年部门预算表</w:t>
      </w:r>
    </w:p>
    <w:tbl>
      <w:tblPr>
        <w:tblStyle w:val="2"/>
        <w:tblW w:w="7942" w:type="dxa"/>
        <w:tblInd w:w="93" w:type="dxa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45"/>
        <w:gridCol w:w="1902"/>
        <w:gridCol w:w="1584"/>
        <w:gridCol w:w="2311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79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2021年预算收支总表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单位：万元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40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收入</w:t>
            </w:r>
          </w:p>
        </w:tc>
        <w:tc>
          <w:tcPr>
            <w:tcW w:w="38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项目</w:t>
            </w:r>
          </w:p>
        </w:tc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2021年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项目</w:t>
            </w:r>
          </w:p>
        </w:tc>
        <w:tc>
          <w:tcPr>
            <w:tcW w:w="2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一、一般公共预算</w:t>
            </w:r>
          </w:p>
        </w:tc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3,870.46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一般公共服务支出</w:t>
            </w:r>
          </w:p>
        </w:tc>
        <w:tc>
          <w:tcPr>
            <w:tcW w:w="2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3,799.62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二、纳入预算管理的政府性基金</w:t>
            </w:r>
          </w:p>
        </w:tc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外交支出</w:t>
            </w:r>
          </w:p>
        </w:tc>
        <w:tc>
          <w:tcPr>
            <w:tcW w:w="2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三、纳入财政专户管理的事业收入</w:t>
            </w:r>
          </w:p>
        </w:tc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国防支出</w:t>
            </w:r>
          </w:p>
        </w:tc>
        <w:tc>
          <w:tcPr>
            <w:tcW w:w="2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四、国有资本经营预算</w:t>
            </w:r>
          </w:p>
        </w:tc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公共安全支出</w:t>
            </w:r>
          </w:p>
        </w:tc>
        <w:tc>
          <w:tcPr>
            <w:tcW w:w="2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五、单位资金</w:t>
            </w:r>
          </w:p>
        </w:tc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教育支出</w:t>
            </w:r>
          </w:p>
        </w:tc>
        <w:tc>
          <w:tcPr>
            <w:tcW w:w="2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科学技术支出</w:t>
            </w:r>
          </w:p>
        </w:tc>
        <w:tc>
          <w:tcPr>
            <w:tcW w:w="2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文化旅游体育与传媒支出</w:t>
            </w:r>
          </w:p>
        </w:tc>
        <w:tc>
          <w:tcPr>
            <w:tcW w:w="2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社会保障和就业支出</w:t>
            </w:r>
          </w:p>
        </w:tc>
        <w:tc>
          <w:tcPr>
            <w:tcW w:w="2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33.04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社会保险基金支出</w:t>
            </w:r>
          </w:p>
        </w:tc>
        <w:tc>
          <w:tcPr>
            <w:tcW w:w="2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卫生健康支出</w:t>
            </w:r>
          </w:p>
        </w:tc>
        <w:tc>
          <w:tcPr>
            <w:tcW w:w="2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14.23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节能环保支出</w:t>
            </w:r>
          </w:p>
        </w:tc>
        <w:tc>
          <w:tcPr>
            <w:tcW w:w="2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城乡社区支出</w:t>
            </w:r>
          </w:p>
        </w:tc>
        <w:tc>
          <w:tcPr>
            <w:tcW w:w="2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农林水支出</w:t>
            </w:r>
          </w:p>
        </w:tc>
        <w:tc>
          <w:tcPr>
            <w:tcW w:w="2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交通运输支出</w:t>
            </w:r>
          </w:p>
        </w:tc>
        <w:tc>
          <w:tcPr>
            <w:tcW w:w="2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资源勘探工业信息等支出</w:t>
            </w:r>
          </w:p>
        </w:tc>
        <w:tc>
          <w:tcPr>
            <w:tcW w:w="2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商业服务业等支出</w:t>
            </w:r>
          </w:p>
        </w:tc>
        <w:tc>
          <w:tcPr>
            <w:tcW w:w="2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金融支出</w:t>
            </w:r>
          </w:p>
        </w:tc>
        <w:tc>
          <w:tcPr>
            <w:tcW w:w="2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援助其他地区支出</w:t>
            </w:r>
          </w:p>
        </w:tc>
        <w:tc>
          <w:tcPr>
            <w:tcW w:w="2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自然资源海洋气象等支出</w:t>
            </w:r>
          </w:p>
        </w:tc>
        <w:tc>
          <w:tcPr>
            <w:tcW w:w="2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住房保障支出</w:t>
            </w:r>
          </w:p>
        </w:tc>
        <w:tc>
          <w:tcPr>
            <w:tcW w:w="2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23.57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粮油物资储备支出</w:t>
            </w:r>
          </w:p>
        </w:tc>
        <w:tc>
          <w:tcPr>
            <w:tcW w:w="2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国有资本经营预算支出</w:t>
            </w:r>
          </w:p>
        </w:tc>
        <w:tc>
          <w:tcPr>
            <w:tcW w:w="2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灾害防治及应急管理支出</w:t>
            </w:r>
          </w:p>
        </w:tc>
        <w:tc>
          <w:tcPr>
            <w:tcW w:w="2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预备费</w:t>
            </w:r>
          </w:p>
        </w:tc>
        <w:tc>
          <w:tcPr>
            <w:tcW w:w="2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其他支出</w:t>
            </w:r>
          </w:p>
        </w:tc>
        <w:tc>
          <w:tcPr>
            <w:tcW w:w="2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转移性支出</w:t>
            </w:r>
          </w:p>
        </w:tc>
        <w:tc>
          <w:tcPr>
            <w:tcW w:w="2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债务还本支出</w:t>
            </w:r>
          </w:p>
        </w:tc>
        <w:tc>
          <w:tcPr>
            <w:tcW w:w="2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债务付息支出</w:t>
            </w:r>
          </w:p>
        </w:tc>
        <w:tc>
          <w:tcPr>
            <w:tcW w:w="2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本年收入合计</w:t>
            </w:r>
          </w:p>
        </w:tc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3,870.46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本年支出合计</w:t>
            </w:r>
          </w:p>
        </w:tc>
        <w:tc>
          <w:tcPr>
            <w:tcW w:w="2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3,870.46</w:t>
            </w:r>
          </w:p>
        </w:tc>
      </w:tr>
    </w:tbl>
    <w:p/>
    <w:p/>
    <w:p/>
    <w:p/>
    <w:tbl>
      <w:tblPr>
        <w:tblStyle w:val="2"/>
        <w:tblW w:w="9328" w:type="dxa"/>
        <w:tblInd w:w="93" w:type="dxa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2"/>
        <w:gridCol w:w="1258"/>
        <w:gridCol w:w="762"/>
        <w:gridCol w:w="1246"/>
        <w:gridCol w:w="944"/>
        <w:gridCol w:w="471"/>
        <w:gridCol w:w="472"/>
        <w:gridCol w:w="508"/>
        <w:gridCol w:w="520"/>
        <w:gridCol w:w="508"/>
        <w:gridCol w:w="460"/>
        <w:gridCol w:w="545"/>
        <w:gridCol w:w="447"/>
        <w:gridCol w:w="665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932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预算收入总表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单位：万元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52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单位编码</w:t>
            </w:r>
          </w:p>
        </w:tc>
        <w:tc>
          <w:tcPr>
            <w:tcW w:w="12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7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总计</w:t>
            </w:r>
          </w:p>
        </w:tc>
        <w:tc>
          <w:tcPr>
            <w:tcW w:w="313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财政拨款收入</w:t>
            </w:r>
          </w:p>
        </w:tc>
        <w:tc>
          <w:tcPr>
            <w:tcW w:w="5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财政专户管理资金收入</w:t>
            </w:r>
          </w:p>
        </w:tc>
        <w:tc>
          <w:tcPr>
            <w:tcW w:w="314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单位资金收入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5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小计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一般公共预算</w:t>
            </w:r>
          </w:p>
        </w:tc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政府性基金</w:t>
            </w:r>
          </w:p>
        </w:tc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国有资本经营预算</w:t>
            </w:r>
          </w:p>
        </w:tc>
        <w:tc>
          <w:tcPr>
            <w:tcW w:w="5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小计</w:t>
            </w:r>
          </w:p>
        </w:tc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事业收入</w:t>
            </w:r>
          </w:p>
        </w:tc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事业单位经营收入</w:t>
            </w: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上级补助收入</w:t>
            </w:r>
          </w:p>
        </w:tc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附属单位上缴收入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其他收入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合计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3,870.46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3,870.46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3,870.46</w:t>
            </w:r>
          </w:p>
        </w:tc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行财股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3,870.46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3,870.46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3,870.46</w:t>
            </w:r>
          </w:p>
        </w:tc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287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阳城经济技术开发区管理委员会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3,870.46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3,870.46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3,870.46</w:t>
            </w:r>
          </w:p>
        </w:tc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287001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阳城经济技术开发区管理委员会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3,870.46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3,870.46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3,870.46</w:t>
            </w:r>
          </w:p>
        </w:tc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</w:tbl>
    <w:p/>
    <w:p/>
    <w:tbl>
      <w:tblPr>
        <w:tblStyle w:val="2"/>
        <w:tblW w:w="9474" w:type="dxa"/>
        <w:tblInd w:w="93" w:type="dxa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6"/>
        <w:gridCol w:w="988"/>
        <w:gridCol w:w="632"/>
        <w:gridCol w:w="880"/>
        <w:gridCol w:w="895"/>
        <w:gridCol w:w="847"/>
        <w:gridCol w:w="847"/>
        <w:gridCol w:w="871"/>
        <w:gridCol w:w="604"/>
        <w:gridCol w:w="654"/>
        <w:gridCol w:w="399"/>
        <w:gridCol w:w="326"/>
        <w:gridCol w:w="424"/>
        <w:gridCol w:w="351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47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支出预算明细表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1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单位：万元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单位编码</w:t>
            </w:r>
          </w:p>
        </w:tc>
        <w:tc>
          <w:tcPr>
            <w:tcW w:w="9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6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8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支出功能科目</w:t>
            </w:r>
          </w:p>
        </w:tc>
        <w:tc>
          <w:tcPr>
            <w:tcW w:w="8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预算总计</w:t>
            </w:r>
          </w:p>
        </w:tc>
        <w:tc>
          <w:tcPr>
            <w:tcW w:w="422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政府预算资金</w:t>
            </w:r>
          </w:p>
        </w:tc>
        <w:tc>
          <w:tcPr>
            <w:tcW w:w="3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财政专户管理资金</w:t>
            </w:r>
          </w:p>
        </w:tc>
        <w:tc>
          <w:tcPr>
            <w:tcW w:w="7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单位资金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4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政府预算资金合计</w:t>
            </w:r>
          </w:p>
        </w:tc>
        <w:tc>
          <w:tcPr>
            <w:tcW w:w="17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一般公共预算资金</w:t>
            </w:r>
          </w:p>
        </w:tc>
        <w:tc>
          <w:tcPr>
            <w:tcW w:w="12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政府性基金预算资金</w:t>
            </w:r>
          </w:p>
        </w:tc>
        <w:tc>
          <w:tcPr>
            <w:tcW w:w="3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国有资本经营预算</w:t>
            </w:r>
          </w:p>
        </w:tc>
        <w:tc>
          <w:tcPr>
            <w:tcW w:w="3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单位资金合计</w:t>
            </w:r>
          </w:p>
        </w:tc>
        <w:tc>
          <w:tcPr>
            <w:tcW w:w="3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其他收入资金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7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一般公共预算合计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财政拨款资金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政府性基金合计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政府性基金预算资金</w:t>
            </w:r>
          </w:p>
        </w:tc>
        <w:tc>
          <w:tcPr>
            <w:tcW w:w="3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3870.46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3870.46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3870.46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3870.46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行财股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3870.46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3870.46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3870.46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3870.46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287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阳城经济技术开发区管理委员会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3870.46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3870.46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3870.46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3870.46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287001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阳城经济技术开发区管理委员会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3870.46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3870.46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3870.46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3870.46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[01]人员支出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317.19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317.19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317.19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317.19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287001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阳城经济技术开发区管理委员会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基本工资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[2011350]事业运行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120.39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120.39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120.39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120.39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287001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阳城经济技术开发区管理委员会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事业单位绩效工资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[2011350]事业运行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81.03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81.03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81.03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81.03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287001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阳城经济技术开发区管理委员会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保留津贴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[2011350]事业运行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5.06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5.06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5.06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5.06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287001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阳城经济技术开发区管理委员会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乡镇干部工作补贴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[2011350]事业运行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23.04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23.04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23.04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23.04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287001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阳城经济技术开发区管理委员会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在职人员冬季取暖补贴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[2011350]事业运行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12.04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12.04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12.04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12.04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287001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阳城经济技术开发区管理委员会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女职工卫生费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[2011350]事业运行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0.50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0.50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0.50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0.50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287001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阳城经济技术开发区管理委员会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晋档工资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[2011350]事业运行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2.77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2.77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2.77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2.77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287001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阳城经济技术开发区管理委员会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基本养老保险单位缴费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[2080505]机关事业单位基本养老保险缴费支出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33.04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33.04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33.04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33.04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287001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阳城经济技术开发区管理委员会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基本医疗保险（含原职工生育保险）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[2101102]事业单位医疗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13.42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13.42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13.42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13.42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287001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阳城经济技术开发区管理委员会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事业单位工伤保险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[2011350]事业运行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0.79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0.79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0.79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0.79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287001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阳城经济技术开发区管理委员会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其他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[2101102]事业单位医疗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0.21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0.21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0.21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0.21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287001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阳城经济技术开发区管理委员会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住房公积金（事业）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[2210201]住房公积金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23.57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23.57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23.57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23.57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287001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阳城经济技术开发区管理委员会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独生子女父母奖励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[2100799]其他计划生育事务支出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0.60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0.60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0.60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0.60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287001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阳城经济技术开发区管理委员会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退休人员住宅取暖补贴（含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新中国成立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前老工人）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[2011350]事业运行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0.73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0.73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0.73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0.73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[02]公用支出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33.38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33.38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33.38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33.38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287001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阳城经济技术开发区管理委员会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在职人员一般公用经费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[2011350]事业运行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2.50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2.50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2.50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2.50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287001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阳城经济技术开发区管理委员会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在职人员一般公用经费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[2011350]事业运行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14.71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14.71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14.71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14.71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287001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阳城经济技术开发区管理委员会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在职人员一般公用经费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[2011350]事业运行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3.00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3.00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3.00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3.00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287001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阳城经济技术开发区管理委员会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在职人员一般公用经费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[2011350]事业运行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1.36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1.36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1.36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1.36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287001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阳城经济技术开发区管理委员会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在职人员一般公用经费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[2011350]事业运行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1.00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1.00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1.00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1.00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287001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阳城经济技术开发区管理委员会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工会经费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[2011350]事业运行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3.93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3.93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3.93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3.93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287001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阳城经济技术开发区管理委员会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职工福利费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[2011350]事业运行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6.88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6.88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6.88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6.88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[03]其他运转类项目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23.80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23.80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23.80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23.80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287001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阳城经济技术开发区管理委员会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陶瓷园区综治办工作经费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[2011350]事业运行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4.00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4.00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4.00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4.00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287001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阳城经济技术开发区管理委员会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2020年目标责任考核奖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[2011350]事业运行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19.80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19.80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19.80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19.80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[04]特定目标类项目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3496.09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3496.09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3496.09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3496.09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287001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阳城经济技术开发区管理委员会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帝品陶瓷道路补贴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[2011350]事业运行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200.00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200.00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200.00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200.00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287001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阳城经济技术开发区管理委员会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首届珐华研讨会经费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[2011399]其他商贸事务支出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377.00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377.00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377.00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377.00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287001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阳城经济技术开发区管理委员会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开发区开发建设经费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[2011399]其他商贸事务支出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2419.09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2419.09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2419.09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2419.09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287001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阳城经济技术开发区管理委员会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产业转型升级发展基金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[2011350]事业运行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500.00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500.00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500.00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500.00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</w:tbl>
    <w:p/>
    <w:p/>
    <w:tbl>
      <w:tblPr>
        <w:tblStyle w:val="2"/>
        <w:tblW w:w="8407" w:type="dxa"/>
        <w:tblInd w:w="93" w:type="dxa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370"/>
        <w:gridCol w:w="963"/>
        <w:gridCol w:w="756"/>
        <w:gridCol w:w="756"/>
        <w:gridCol w:w="756"/>
        <w:gridCol w:w="576"/>
        <w:gridCol w:w="666"/>
        <w:gridCol w:w="936"/>
        <w:gridCol w:w="666"/>
        <w:gridCol w:w="1116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40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预算支出项目分类明细表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单位：万元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功能科目编码</w:t>
            </w:r>
          </w:p>
        </w:tc>
        <w:tc>
          <w:tcPr>
            <w:tcW w:w="3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功能科目名称</w:t>
            </w:r>
          </w:p>
        </w:tc>
        <w:tc>
          <w:tcPr>
            <w:tcW w:w="9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总计</w:t>
            </w:r>
          </w:p>
        </w:tc>
        <w:tc>
          <w:tcPr>
            <w:tcW w:w="351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基本支出</w:t>
            </w:r>
          </w:p>
        </w:tc>
        <w:tc>
          <w:tcPr>
            <w:tcW w:w="271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项目支出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基本支出小计</w:t>
            </w:r>
          </w:p>
        </w:tc>
        <w:tc>
          <w:tcPr>
            <w:tcW w:w="20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人员类</w:t>
            </w:r>
          </w:p>
        </w:tc>
        <w:tc>
          <w:tcPr>
            <w:tcW w:w="6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公用经费项目</w:t>
            </w:r>
          </w:p>
        </w:tc>
        <w:tc>
          <w:tcPr>
            <w:tcW w:w="9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项目支出小计</w:t>
            </w:r>
          </w:p>
        </w:tc>
        <w:tc>
          <w:tcPr>
            <w:tcW w:w="6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其他运转公用类</w:t>
            </w:r>
          </w:p>
        </w:tc>
        <w:tc>
          <w:tcPr>
            <w:tcW w:w="11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特定目标类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8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人员类小计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工资福利支出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对个人和家庭补助支出</w:t>
            </w: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合计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3,870.46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350.57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317.19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315.86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1.33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33.38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3,519.89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23.80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3,496.09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行财股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3,870.46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350.57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317.19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315.86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1.33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33.38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3,519.89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23.80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3,496.09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287</w:t>
            </w: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阳城经济技术开发区管理委员会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3,870.46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350.57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317.19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315.86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1.33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33.38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3,519.89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23.80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3,496.09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287001</w:t>
            </w: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阳城经济技术开发区管理委员会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3,870.46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350.57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317.19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315.86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1.33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33.38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3,519.89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23.80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3,496.09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</w:t>
            </w: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一般公共服务支出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3,799.62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279.73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246.35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245.62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0.73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33.38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3,519.89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23.80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3,496.09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20113</w:t>
            </w: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商贸事务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3,799.62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279.73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246.35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245.62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0.73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33.38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3,519.89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23.80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3,496.09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2011350</w:t>
            </w: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事业运行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1,003.53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279.73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246.35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245.62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0.73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33.38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723.80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23.80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2011399</w:t>
            </w: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其他商贸事务支出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2,796.09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2,796.09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2,796.09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208</w:t>
            </w: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社会保障和就业支出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33.04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33.04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33.04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33.04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20805</w:t>
            </w: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行政事业单位养老支出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33.04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33.04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33.04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33.04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2080505</w:t>
            </w: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机关事业单位基本养老保险缴费支出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33.04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33.04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33.04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33.04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</w:t>
            </w: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卫生健康支出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14.23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14.23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14.23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13.63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0.60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21007</w:t>
            </w: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计划生育事务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0.60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0.60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0.60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0.60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2100799</w:t>
            </w: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其他计划生育事务支出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0.60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0.60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0.60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0.60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21011</w:t>
            </w: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行政事业单位医疗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13.63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13.63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13.63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13.63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2101102</w:t>
            </w: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事业单位医疗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13.63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13.63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13.63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13.63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221</w:t>
            </w: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住房保障支出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23.57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23.57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23.57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23.57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22102</w:t>
            </w: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住房改革支出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23.57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23.57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23.57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23.57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2210201</w:t>
            </w: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住房公积金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23.57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23.57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23.57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23.57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</w:tbl>
    <w:p/>
    <w:p/>
    <w:tbl>
      <w:tblPr>
        <w:tblStyle w:val="2"/>
        <w:tblW w:w="9147" w:type="dxa"/>
        <w:tblInd w:w="93" w:type="dxa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6"/>
        <w:gridCol w:w="601"/>
        <w:gridCol w:w="629"/>
        <w:gridCol w:w="653"/>
        <w:gridCol w:w="617"/>
        <w:gridCol w:w="714"/>
        <w:gridCol w:w="786"/>
        <w:gridCol w:w="798"/>
        <w:gridCol w:w="847"/>
        <w:gridCol w:w="774"/>
        <w:gridCol w:w="387"/>
        <w:gridCol w:w="327"/>
        <w:gridCol w:w="339"/>
        <w:gridCol w:w="302"/>
        <w:gridCol w:w="315"/>
        <w:gridCol w:w="302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14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人员类及运转类公用预算支出明细表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单位：万元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单位编码</w:t>
            </w:r>
          </w:p>
        </w:tc>
        <w:tc>
          <w:tcPr>
            <w:tcW w:w="6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6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6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支出功能科目</w:t>
            </w:r>
          </w:p>
        </w:tc>
        <w:tc>
          <w:tcPr>
            <w:tcW w:w="6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部门经济科目</w:t>
            </w:r>
          </w:p>
        </w:tc>
        <w:tc>
          <w:tcPr>
            <w:tcW w:w="7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政府经济科目</w:t>
            </w:r>
          </w:p>
        </w:tc>
        <w:tc>
          <w:tcPr>
            <w:tcW w:w="78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预算总计</w:t>
            </w:r>
          </w:p>
        </w:tc>
        <w:tc>
          <w:tcPr>
            <w:tcW w:w="347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政府预算资金</w:t>
            </w:r>
          </w:p>
        </w:tc>
        <w:tc>
          <w:tcPr>
            <w:tcW w:w="30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财政专户管理资金</w:t>
            </w:r>
          </w:p>
        </w:tc>
        <w:tc>
          <w:tcPr>
            <w:tcW w:w="6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单位资金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7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政府预算资金合计</w:t>
            </w:r>
          </w:p>
        </w:tc>
        <w:tc>
          <w:tcPr>
            <w:tcW w:w="16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一般公共预算资金</w:t>
            </w:r>
          </w:p>
        </w:tc>
        <w:tc>
          <w:tcPr>
            <w:tcW w:w="7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政府性基金预算资金</w:t>
            </w:r>
          </w:p>
        </w:tc>
        <w:tc>
          <w:tcPr>
            <w:tcW w:w="3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国有资本经营预算</w:t>
            </w:r>
          </w:p>
        </w:tc>
        <w:tc>
          <w:tcPr>
            <w:tcW w:w="3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单位资金合计</w:t>
            </w:r>
          </w:p>
        </w:tc>
        <w:tc>
          <w:tcPr>
            <w:tcW w:w="30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其他收入资金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7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一般公共预算合计</w:t>
            </w: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财政拨款资金</w:t>
            </w:r>
          </w:p>
        </w:tc>
        <w:tc>
          <w:tcPr>
            <w:tcW w:w="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政府性基金合计</w:t>
            </w:r>
          </w:p>
        </w:tc>
        <w:tc>
          <w:tcPr>
            <w:tcW w:w="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政府性基金预算资金</w:t>
            </w:r>
          </w:p>
        </w:tc>
        <w:tc>
          <w:tcPr>
            <w:tcW w:w="3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350.57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350.57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350.57</w:t>
            </w: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350.57</w:t>
            </w:r>
          </w:p>
        </w:tc>
        <w:tc>
          <w:tcPr>
            <w:tcW w:w="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行财股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350.57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350.57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350.57</w:t>
            </w: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350.57</w:t>
            </w:r>
          </w:p>
        </w:tc>
        <w:tc>
          <w:tcPr>
            <w:tcW w:w="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287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阳城经济技术开发区管理委员会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350.57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350.57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350.57</w:t>
            </w: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350.57</w:t>
            </w:r>
          </w:p>
        </w:tc>
        <w:tc>
          <w:tcPr>
            <w:tcW w:w="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287001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阳城经济技术开发区管理委员会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350.57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350.57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350.57</w:t>
            </w: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350.57</w:t>
            </w:r>
          </w:p>
        </w:tc>
        <w:tc>
          <w:tcPr>
            <w:tcW w:w="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[01]人员支出</w:t>
            </w:r>
          </w:p>
        </w:tc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317.19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317.19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317.19</w:t>
            </w: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317.19</w:t>
            </w:r>
          </w:p>
        </w:tc>
        <w:tc>
          <w:tcPr>
            <w:tcW w:w="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287001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阳城经济技术开发区管理委员会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基本工资</w:t>
            </w:r>
          </w:p>
        </w:tc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[2011350]事业运行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[30101]基本工资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[50501]工资福利支出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120.39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120.39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120.39</w:t>
            </w: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120.39</w:t>
            </w:r>
          </w:p>
        </w:tc>
        <w:tc>
          <w:tcPr>
            <w:tcW w:w="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287001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阳城经济技术开发区管理委员会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事业单位绩效工资</w:t>
            </w:r>
          </w:p>
        </w:tc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[2011350]事业运行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[30107]绩效工资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[50501]工资福利支出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81.03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81.03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81.03</w:t>
            </w: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81.03</w:t>
            </w:r>
          </w:p>
        </w:tc>
        <w:tc>
          <w:tcPr>
            <w:tcW w:w="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287001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阳城经济技术开发区管理委员会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保留津贴</w:t>
            </w:r>
          </w:p>
        </w:tc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[2011350]事业运行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[30102]津贴补贴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[50501]工资福利支出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5.06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5.06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5.06</w:t>
            </w: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5.06</w:t>
            </w:r>
          </w:p>
        </w:tc>
        <w:tc>
          <w:tcPr>
            <w:tcW w:w="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287001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阳城经济技术开发区管理委员会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乡镇干部工作补贴</w:t>
            </w:r>
          </w:p>
        </w:tc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[2011350]事业运行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[30102]津贴补贴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[50501]工资福利支出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23.04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23.04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23.04</w:t>
            </w: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23.04</w:t>
            </w:r>
          </w:p>
        </w:tc>
        <w:tc>
          <w:tcPr>
            <w:tcW w:w="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287001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阳城经济技术开发区管理委员会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在职人员冬季取暖补贴</w:t>
            </w:r>
          </w:p>
        </w:tc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[2011350]事业运行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[30102]津贴补贴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[50501]工资福利支出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12.04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12.04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12.04</w:t>
            </w: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12.04</w:t>
            </w:r>
          </w:p>
        </w:tc>
        <w:tc>
          <w:tcPr>
            <w:tcW w:w="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287001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阳城经济技术开发区管理委员会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女职工卫生费</w:t>
            </w:r>
          </w:p>
        </w:tc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[2011350]事业运行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[30102]津贴补贴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[50501]工资福利支出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0.50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0.50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0.50</w:t>
            </w: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0.50</w:t>
            </w:r>
          </w:p>
        </w:tc>
        <w:tc>
          <w:tcPr>
            <w:tcW w:w="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287001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阳城经济技术开发区管理委员会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晋档工资</w:t>
            </w:r>
          </w:p>
        </w:tc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[2011350]事业运行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[30101]基本工资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[50501]工资福利支出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2.77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2.77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2.77</w:t>
            </w: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2.77</w:t>
            </w:r>
          </w:p>
        </w:tc>
        <w:tc>
          <w:tcPr>
            <w:tcW w:w="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287001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阳城经济技术开发区管理委员会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基本养老保险单位缴费</w:t>
            </w:r>
          </w:p>
        </w:tc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[2080505]机关事业单位基本养老保险缴费支出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[30108]机关事业单位基本养老保险缴费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[50102]社会保障缴费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33.04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33.04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33.04</w:t>
            </w: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33.04</w:t>
            </w:r>
          </w:p>
        </w:tc>
        <w:tc>
          <w:tcPr>
            <w:tcW w:w="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287001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阳城经济技术开发区管理委员会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基本医疗保险（含原职工生育保险）</w:t>
            </w:r>
          </w:p>
        </w:tc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[2101102]事业单位医疗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[30110]职工基本医疗保险缴费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[50102]社会保障缴费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13.42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13.42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13.42</w:t>
            </w: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13.42</w:t>
            </w:r>
          </w:p>
        </w:tc>
        <w:tc>
          <w:tcPr>
            <w:tcW w:w="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287001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阳城经济技术开发区管理委员会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事业单位工伤保险</w:t>
            </w:r>
          </w:p>
        </w:tc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[2011350]事业运行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[30112]其他社会保障缴费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[50102]社会保障缴费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0.79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0.79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0.79</w:t>
            </w: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0.79</w:t>
            </w:r>
          </w:p>
        </w:tc>
        <w:tc>
          <w:tcPr>
            <w:tcW w:w="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287001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阳城经济技术开发区管理委员会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其他</w:t>
            </w:r>
          </w:p>
        </w:tc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[2101102]事业单位医疗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[30112]其他社会保障缴费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[50102]社会保障缴费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0.21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0.21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0.21</w:t>
            </w: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0.21</w:t>
            </w:r>
          </w:p>
        </w:tc>
        <w:tc>
          <w:tcPr>
            <w:tcW w:w="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287001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阳城经济技术开发区管理委员会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住房公积金（事业）</w:t>
            </w:r>
          </w:p>
        </w:tc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[2210201]住房公积金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[30113]住房公积金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[50103]住房公积金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23.57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23.57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23.57</w:t>
            </w: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23.57</w:t>
            </w:r>
          </w:p>
        </w:tc>
        <w:tc>
          <w:tcPr>
            <w:tcW w:w="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287001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阳城经济技术开发区管理委员会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独生子女父母奖励</w:t>
            </w:r>
          </w:p>
        </w:tc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[2100799]其他计划生育事务支出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[30309]奖励金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[50901]社会福利和救助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0.60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0.60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0.60</w:t>
            </w: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0.60</w:t>
            </w:r>
          </w:p>
        </w:tc>
        <w:tc>
          <w:tcPr>
            <w:tcW w:w="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287001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阳城经济技术开发区管理委员会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退休人员住宅取暖补贴（含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新中国成立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前老工人）</w:t>
            </w:r>
          </w:p>
        </w:tc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[2011350]事业运行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[30302]退休费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[50905]离退休费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0.73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0.73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0.73</w:t>
            </w: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0.73</w:t>
            </w:r>
          </w:p>
        </w:tc>
        <w:tc>
          <w:tcPr>
            <w:tcW w:w="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[02]公用支出</w:t>
            </w:r>
          </w:p>
        </w:tc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33.38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33.38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33.38</w:t>
            </w: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33.38</w:t>
            </w:r>
          </w:p>
        </w:tc>
        <w:tc>
          <w:tcPr>
            <w:tcW w:w="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287001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阳城经济技术开发区管理委员会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在职人员一般公用经费</w:t>
            </w:r>
          </w:p>
        </w:tc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[2011350]事业运行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[30201]办公费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[5050299]商品和服务支出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14.71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14.71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14.71</w:t>
            </w: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14.71</w:t>
            </w:r>
          </w:p>
        </w:tc>
        <w:tc>
          <w:tcPr>
            <w:tcW w:w="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287001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阳城经济技术开发区管理委员会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在职人员一般公用经费</w:t>
            </w:r>
          </w:p>
        </w:tc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[2011350]事业运行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[30231]公务用车运行维护费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[5050203]公务用车运行维护费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1.00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1.00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1.00</w:t>
            </w: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1.00</w:t>
            </w:r>
          </w:p>
        </w:tc>
        <w:tc>
          <w:tcPr>
            <w:tcW w:w="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287001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阳城经济技术开发区管理委员会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在职人员一般公用经费</w:t>
            </w:r>
          </w:p>
        </w:tc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[2011350]事业运行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[30205]水费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[5050299]商品和服务支出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2.50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2.50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2.50</w:t>
            </w: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2.50</w:t>
            </w:r>
          </w:p>
        </w:tc>
        <w:tc>
          <w:tcPr>
            <w:tcW w:w="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287001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阳城经济技术开发区管理委员会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在职人员一般公用经费</w:t>
            </w:r>
          </w:p>
        </w:tc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[2011350]事业运行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[30206]电费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[5050299]商品和服务支出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3.00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3.00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3.00</w:t>
            </w: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3.00</w:t>
            </w:r>
          </w:p>
        </w:tc>
        <w:tc>
          <w:tcPr>
            <w:tcW w:w="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287001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阳城经济技术开发区管理委员会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在职人员一般公用经费</w:t>
            </w:r>
          </w:p>
        </w:tc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[2011350]事业运行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[30211]差旅费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[5050299]商品和服务支出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1.36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1.36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1.36</w:t>
            </w: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1.36</w:t>
            </w:r>
          </w:p>
        </w:tc>
        <w:tc>
          <w:tcPr>
            <w:tcW w:w="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287001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阳城经济技术开发区管理委员会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工会经费</w:t>
            </w:r>
          </w:p>
        </w:tc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[2011350]事业运行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[30228]工会经费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[5050299]商品和服务支出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3.93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3.93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3.93</w:t>
            </w: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3.93</w:t>
            </w:r>
          </w:p>
        </w:tc>
        <w:tc>
          <w:tcPr>
            <w:tcW w:w="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287001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阳城经济技术开发区管理委员会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职工福利费</w:t>
            </w:r>
          </w:p>
        </w:tc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[2011350]事业运行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[30229]福利费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[5050299]商品和服务支出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6.88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6.88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6.88</w:t>
            </w: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6.88</w:t>
            </w:r>
          </w:p>
        </w:tc>
        <w:tc>
          <w:tcPr>
            <w:tcW w:w="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</w:tbl>
    <w:p/>
    <w:p/>
    <w:p/>
    <w:tbl>
      <w:tblPr>
        <w:tblStyle w:val="2"/>
        <w:tblW w:w="9407" w:type="dxa"/>
        <w:tblInd w:w="93" w:type="dxa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2"/>
        <w:gridCol w:w="613"/>
        <w:gridCol w:w="276"/>
        <w:gridCol w:w="349"/>
        <w:gridCol w:w="325"/>
        <w:gridCol w:w="288"/>
        <w:gridCol w:w="601"/>
        <w:gridCol w:w="613"/>
        <w:gridCol w:w="613"/>
        <w:gridCol w:w="337"/>
        <w:gridCol w:w="890"/>
        <w:gridCol w:w="878"/>
        <w:gridCol w:w="878"/>
        <w:gridCol w:w="854"/>
        <w:gridCol w:w="238"/>
        <w:gridCol w:w="238"/>
        <w:gridCol w:w="280"/>
        <w:gridCol w:w="238"/>
        <w:gridCol w:w="238"/>
        <w:gridCol w:w="238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9407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其他运转类公用及特定目标类资金明细表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2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单位：万元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2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单位编码</w:t>
            </w:r>
          </w:p>
        </w:tc>
        <w:tc>
          <w:tcPr>
            <w:tcW w:w="6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2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一级项目</w:t>
            </w:r>
          </w:p>
        </w:tc>
        <w:tc>
          <w:tcPr>
            <w:tcW w:w="3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单位名称/二级项目</w:t>
            </w:r>
          </w:p>
        </w:tc>
        <w:tc>
          <w:tcPr>
            <w:tcW w:w="3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三级项目</w:t>
            </w:r>
          </w:p>
        </w:tc>
        <w:tc>
          <w:tcPr>
            <w:tcW w:w="2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项目资金管理处室</w:t>
            </w:r>
          </w:p>
        </w:tc>
        <w:tc>
          <w:tcPr>
            <w:tcW w:w="6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功能科目编码名称</w:t>
            </w:r>
          </w:p>
        </w:tc>
        <w:tc>
          <w:tcPr>
            <w:tcW w:w="6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部门经济科目编码名称</w:t>
            </w:r>
          </w:p>
        </w:tc>
        <w:tc>
          <w:tcPr>
            <w:tcW w:w="6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政府经济科目编码名称</w:t>
            </w:r>
          </w:p>
        </w:tc>
        <w:tc>
          <w:tcPr>
            <w:tcW w:w="3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项目层次</w:t>
            </w:r>
          </w:p>
        </w:tc>
        <w:tc>
          <w:tcPr>
            <w:tcW w:w="8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预算总计</w:t>
            </w:r>
          </w:p>
        </w:tc>
        <w:tc>
          <w:tcPr>
            <w:tcW w:w="336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政府预算资金</w:t>
            </w:r>
          </w:p>
        </w:tc>
        <w:tc>
          <w:tcPr>
            <w:tcW w:w="2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财政专户管理资金</w:t>
            </w:r>
          </w:p>
        </w:tc>
        <w:tc>
          <w:tcPr>
            <w:tcW w:w="4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单位资金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3" w:hRule="atLeast"/>
        </w:trPr>
        <w:tc>
          <w:tcPr>
            <w:tcW w:w="4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7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政府预算资金合计</w:t>
            </w:r>
          </w:p>
        </w:tc>
        <w:tc>
          <w:tcPr>
            <w:tcW w:w="17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一般公共预算资金</w:t>
            </w:r>
          </w:p>
        </w:tc>
        <w:tc>
          <w:tcPr>
            <w:tcW w:w="4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政府性基金预算资金</w:t>
            </w:r>
          </w:p>
        </w:tc>
        <w:tc>
          <w:tcPr>
            <w:tcW w:w="2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国有资本经营预算</w:t>
            </w:r>
          </w:p>
        </w:tc>
        <w:tc>
          <w:tcPr>
            <w:tcW w:w="2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单位资金合计</w:t>
            </w:r>
          </w:p>
        </w:tc>
        <w:tc>
          <w:tcPr>
            <w:tcW w:w="2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其他收入资金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3" w:hRule="atLeast"/>
        </w:trPr>
        <w:tc>
          <w:tcPr>
            <w:tcW w:w="4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一般公共预算合计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财政拨款资金</w:t>
            </w:r>
          </w:p>
        </w:tc>
        <w:tc>
          <w:tcPr>
            <w:tcW w:w="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政府性基金合计</w:t>
            </w:r>
          </w:p>
        </w:tc>
        <w:tc>
          <w:tcPr>
            <w:tcW w:w="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政府性基金预算资金</w:t>
            </w:r>
          </w:p>
        </w:tc>
        <w:tc>
          <w:tcPr>
            <w:tcW w:w="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合计</w:t>
            </w:r>
          </w:p>
        </w:tc>
        <w:tc>
          <w:tcPr>
            <w:tcW w:w="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3519.89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3519.89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3519.89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3519.89</w:t>
            </w:r>
          </w:p>
        </w:tc>
        <w:tc>
          <w:tcPr>
            <w:tcW w:w="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行财股</w:t>
            </w:r>
          </w:p>
        </w:tc>
        <w:tc>
          <w:tcPr>
            <w:tcW w:w="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3519.89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3519.89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3519.89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3519.89</w:t>
            </w:r>
          </w:p>
        </w:tc>
        <w:tc>
          <w:tcPr>
            <w:tcW w:w="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2" w:hRule="atLeast"/>
        </w:trPr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287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阳城经济技术开发区管理委员会</w:t>
            </w:r>
          </w:p>
        </w:tc>
        <w:tc>
          <w:tcPr>
            <w:tcW w:w="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3519.89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3519.89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3519.89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3519.89</w:t>
            </w:r>
          </w:p>
        </w:tc>
        <w:tc>
          <w:tcPr>
            <w:tcW w:w="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2" w:hRule="atLeast"/>
        </w:trPr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287001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阳城经济技术开发区管理委员会</w:t>
            </w:r>
          </w:p>
        </w:tc>
        <w:tc>
          <w:tcPr>
            <w:tcW w:w="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3519.89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3519.89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3519.89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3519.89</w:t>
            </w:r>
          </w:p>
        </w:tc>
        <w:tc>
          <w:tcPr>
            <w:tcW w:w="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2" w:hRule="atLeast"/>
        </w:trPr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招商引资专项</w:t>
            </w:r>
          </w:p>
        </w:tc>
        <w:tc>
          <w:tcPr>
            <w:tcW w:w="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帝品陶瓷道路补贴</w:t>
            </w:r>
          </w:p>
        </w:tc>
        <w:tc>
          <w:tcPr>
            <w:tcW w:w="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帝品陶瓷道路补贴</w:t>
            </w:r>
          </w:p>
        </w:tc>
        <w:tc>
          <w:tcPr>
            <w:tcW w:w="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200.00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200.00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200.00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200.00</w:t>
            </w:r>
          </w:p>
        </w:tc>
        <w:tc>
          <w:tcPr>
            <w:tcW w:w="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2" w:hRule="atLeast"/>
        </w:trPr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经建股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[2011350]事业运行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[30905]基础设施建设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[50402]基础设施建设</w:t>
            </w:r>
          </w:p>
        </w:tc>
        <w:tc>
          <w:tcPr>
            <w:tcW w:w="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三级项目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200.00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200.00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200.00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200.00</w:t>
            </w:r>
          </w:p>
        </w:tc>
        <w:tc>
          <w:tcPr>
            <w:tcW w:w="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3" w:hRule="atLeast"/>
        </w:trPr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招商引资专项</w:t>
            </w:r>
          </w:p>
        </w:tc>
        <w:tc>
          <w:tcPr>
            <w:tcW w:w="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首届珐华研讨会经费</w:t>
            </w:r>
          </w:p>
        </w:tc>
        <w:tc>
          <w:tcPr>
            <w:tcW w:w="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首届珐华研讨会经费</w:t>
            </w:r>
          </w:p>
        </w:tc>
        <w:tc>
          <w:tcPr>
            <w:tcW w:w="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377.00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377.00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377.00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377.00</w:t>
            </w:r>
          </w:p>
        </w:tc>
        <w:tc>
          <w:tcPr>
            <w:tcW w:w="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行财股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[2011399]其他商贸事务支出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[30215]会议费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[50202]会议费</w:t>
            </w:r>
          </w:p>
        </w:tc>
        <w:tc>
          <w:tcPr>
            <w:tcW w:w="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三级项目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377.00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377.00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377.00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377.00</w:t>
            </w:r>
          </w:p>
        </w:tc>
        <w:tc>
          <w:tcPr>
            <w:tcW w:w="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5" w:hRule="atLeast"/>
        </w:trPr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开发区建设专项</w:t>
            </w:r>
          </w:p>
        </w:tc>
        <w:tc>
          <w:tcPr>
            <w:tcW w:w="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开发区开发建设经费（上年结余资金）</w:t>
            </w:r>
          </w:p>
        </w:tc>
        <w:tc>
          <w:tcPr>
            <w:tcW w:w="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开发区开发建设经费</w:t>
            </w:r>
          </w:p>
        </w:tc>
        <w:tc>
          <w:tcPr>
            <w:tcW w:w="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2419.09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2419.09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2419.09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2419.09</w:t>
            </w:r>
          </w:p>
        </w:tc>
        <w:tc>
          <w:tcPr>
            <w:tcW w:w="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9" w:hRule="atLeast"/>
        </w:trPr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行财股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[2011399]其他商贸事务支出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[31099]其他资本性支出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[50399]其他资本性支出</w:t>
            </w:r>
          </w:p>
        </w:tc>
        <w:tc>
          <w:tcPr>
            <w:tcW w:w="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三级项目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2419.09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2419.09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2419.09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2419.09</w:t>
            </w:r>
          </w:p>
        </w:tc>
        <w:tc>
          <w:tcPr>
            <w:tcW w:w="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3" w:hRule="atLeast"/>
        </w:trPr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招商引资专项</w:t>
            </w:r>
          </w:p>
        </w:tc>
        <w:tc>
          <w:tcPr>
            <w:tcW w:w="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产业转型升级发展基金</w:t>
            </w:r>
          </w:p>
        </w:tc>
        <w:tc>
          <w:tcPr>
            <w:tcW w:w="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产业转型升级发展基金</w:t>
            </w:r>
          </w:p>
        </w:tc>
        <w:tc>
          <w:tcPr>
            <w:tcW w:w="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500.00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500.00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500.00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500.00</w:t>
            </w:r>
          </w:p>
        </w:tc>
        <w:tc>
          <w:tcPr>
            <w:tcW w:w="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2" w:hRule="atLeast"/>
        </w:trPr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行财股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[2011350]事业运行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[31099]其他资本性支出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[5060199]资本性支出（一）</w:t>
            </w:r>
          </w:p>
        </w:tc>
        <w:tc>
          <w:tcPr>
            <w:tcW w:w="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三级项目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500.00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500.00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500.00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500.00</w:t>
            </w:r>
          </w:p>
        </w:tc>
        <w:tc>
          <w:tcPr>
            <w:tcW w:w="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0" w:hRule="atLeast"/>
        </w:trPr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单位运转经费</w:t>
            </w:r>
          </w:p>
        </w:tc>
        <w:tc>
          <w:tcPr>
            <w:tcW w:w="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单位运转经费</w:t>
            </w:r>
          </w:p>
        </w:tc>
        <w:tc>
          <w:tcPr>
            <w:tcW w:w="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陶瓷园区综治办工作经费</w:t>
            </w:r>
          </w:p>
        </w:tc>
        <w:tc>
          <w:tcPr>
            <w:tcW w:w="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4.00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4.00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4.00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4.00</w:t>
            </w:r>
          </w:p>
        </w:tc>
        <w:tc>
          <w:tcPr>
            <w:tcW w:w="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5" w:hRule="atLeast"/>
        </w:trPr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行财股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[2011350]事业运行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[31099]其他资本性支出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[5060199]资本性支出（一）</w:t>
            </w:r>
          </w:p>
        </w:tc>
        <w:tc>
          <w:tcPr>
            <w:tcW w:w="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三级项目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4.00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4.00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4.00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4.00</w:t>
            </w:r>
          </w:p>
        </w:tc>
        <w:tc>
          <w:tcPr>
            <w:tcW w:w="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4" w:hRule="atLeast"/>
        </w:trPr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其他经费补助类项目（待分配）</w:t>
            </w:r>
          </w:p>
        </w:tc>
        <w:tc>
          <w:tcPr>
            <w:tcW w:w="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其他经费补助类项目（待分配）</w:t>
            </w:r>
          </w:p>
        </w:tc>
        <w:tc>
          <w:tcPr>
            <w:tcW w:w="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2020年目标责任考核奖</w:t>
            </w:r>
          </w:p>
        </w:tc>
        <w:tc>
          <w:tcPr>
            <w:tcW w:w="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19.80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19.80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19.80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19.80</w:t>
            </w:r>
          </w:p>
        </w:tc>
        <w:tc>
          <w:tcPr>
            <w:tcW w:w="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8" w:hRule="atLeast"/>
        </w:trPr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行财股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[2011350]事业运行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[30103]奖金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[50501]工资福利支出</w:t>
            </w:r>
          </w:p>
        </w:tc>
        <w:tc>
          <w:tcPr>
            <w:tcW w:w="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三级项目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19.80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19.80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19.80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19.80</w:t>
            </w:r>
          </w:p>
        </w:tc>
        <w:tc>
          <w:tcPr>
            <w:tcW w:w="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</w:tr>
    </w:tbl>
    <w:p/>
    <w:p/>
    <w:p/>
    <w:p/>
    <w:p/>
    <w:p/>
    <w:p/>
    <w:tbl>
      <w:tblPr>
        <w:tblStyle w:val="2"/>
        <w:tblW w:w="8613" w:type="dxa"/>
        <w:tblInd w:w="93" w:type="dxa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2"/>
        <w:gridCol w:w="719"/>
        <w:gridCol w:w="719"/>
        <w:gridCol w:w="839"/>
        <w:gridCol w:w="744"/>
        <w:gridCol w:w="471"/>
        <w:gridCol w:w="356"/>
        <w:gridCol w:w="792"/>
        <w:gridCol w:w="729"/>
        <w:gridCol w:w="728"/>
        <w:gridCol w:w="306"/>
        <w:gridCol w:w="331"/>
        <w:gridCol w:w="345"/>
        <w:gridCol w:w="336"/>
        <w:gridCol w:w="384"/>
        <w:gridCol w:w="62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2" w:type="dxa"/>
          <w:trHeight w:val="650" w:hRule="atLeast"/>
        </w:trPr>
        <w:tc>
          <w:tcPr>
            <w:tcW w:w="855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华文中宋" w:hAnsi="华文中宋" w:eastAsia="华文中宋" w:cs="华文中宋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华文中宋" w:hAnsi="华文中宋" w:eastAsia="华文中宋" w:cs="华文中宋"/>
                <w:b/>
                <w:bCs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政府采购预算资金明细表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单位：万元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7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单位编码</w:t>
            </w:r>
          </w:p>
        </w:tc>
        <w:tc>
          <w:tcPr>
            <w:tcW w:w="7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7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8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支出经济分类科目名称</w:t>
            </w:r>
          </w:p>
        </w:tc>
        <w:tc>
          <w:tcPr>
            <w:tcW w:w="7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采购品目</w:t>
            </w:r>
          </w:p>
        </w:tc>
        <w:tc>
          <w:tcPr>
            <w:tcW w:w="4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数量</w:t>
            </w:r>
          </w:p>
        </w:tc>
        <w:tc>
          <w:tcPr>
            <w:tcW w:w="3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计量单位</w:t>
            </w:r>
          </w:p>
        </w:tc>
        <w:tc>
          <w:tcPr>
            <w:tcW w:w="356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资金来源</w:t>
            </w:r>
          </w:p>
        </w:tc>
        <w:tc>
          <w:tcPr>
            <w:tcW w:w="446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预算总计</w:t>
            </w:r>
          </w:p>
        </w:tc>
        <w:tc>
          <w:tcPr>
            <w:tcW w:w="209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政府预算资金</w:t>
            </w:r>
          </w:p>
        </w:tc>
        <w:tc>
          <w:tcPr>
            <w:tcW w:w="3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财政专户管理资金</w:t>
            </w:r>
          </w:p>
        </w:tc>
        <w:tc>
          <w:tcPr>
            <w:tcW w:w="3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单位资金</w:t>
            </w:r>
          </w:p>
        </w:tc>
        <w:tc>
          <w:tcPr>
            <w:tcW w:w="44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8" w:hRule="atLeast"/>
        </w:trPr>
        <w:tc>
          <w:tcPr>
            <w:tcW w:w="7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政府预算资金合计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一般公共预算资金</w:t>
            </w:r>
          </w:p>
        </w:tc>
        <w:tc>
          <w:tcPr>
            <w:tcW w:w="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政府性基金预算资金</w:t>
            </w:r>
          </w:p>
        </w:tc>
        <w:tc>
          <w:tcPr>
            <w:tcW w:w="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国有资本经营预算资金</w:t>
            </w:r>
          </w:p>
        </w:tc>
        <w:tc>
          <w:tcPr>
            <w:tcW w:w="3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4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9" w:hRule="atLeast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合计</w:t>
            </w:r>
          </w:p>
        </w:tc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</w:t>
            </w:r>
          </w:p>
        </w:tc>
        <w:tc>
          <w:tcPr>
            <w:tcW w:w="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14.71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14.71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14.71</w:t>
            </w:r>
          </w:p>
        </w:tc>
        <w:tc>
          <w:tcPr>
            <w:tcW w:w="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9" w:hRule="atLeast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行财股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</w:t>
            </w:r>
          </w:p>
        </w:tc>
        <w:tc>
          <w:tcPr>
            <w:tcW w:w="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14.71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14.71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14.71</w:t>
            </w:r>
          </w:p>
        </w:tc>
        <w:tc>
          <w:tcPr>
            <w:tcW w:w="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0" w:hRule="atLeast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287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阳城经济技术开发区管理委员会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</w:t>
            </w:r>
          </w:p>
        </w:tc>
        <w:tc>
          <w:tcPr>
            <w:tcW w:w="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14.71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14.71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14.71</w:t>
            </w:r>
          </w:p>
        </w:tc>
        <w:tc>
          <w:tcPr>
            <w:tcW w:w="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0" w:hRule="atLeast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287001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阳城经济技术开发区管理委员会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</w:t>
            </w:r>
          </w:p>
        </w:tc>
        <w:tc>
          <w:tcPr>
            <w:tcW w:w="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14.71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14.71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14.71</w:t>
            </w:r>
          </w:p>
        </w:tc>
        <w:tc>
          <w:tcPr>
            <w:tcW w:w="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9" w:hRule="atLeast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基本支出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</w:t>
            </w:r>
          </w:p>
        </w:tc>
        <w:tc>
          <w:tcPr>
            <w:tcW w:w="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14.71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14.71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14.71</w:t>
            </w:r>
          </w:p>
        </w:tc>
        <w:tc>
          <w:tcPr>
            <w:tcW w:w="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1" w:hRule="atLeast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287001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阳城经济技术开发区管理委员会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在职人员一般公用经费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[30201]办公费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A09-办公消耗用品及类似物品</w:t>
            </w:r>
          </w:p>
        </w:tc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</w:t>
            </w:r>
          </w:p>
        </w:tc>
        <w:tc>
          <w:tcPr>
            <w:tcW w:w="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14.71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14.71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14.71</w:t>
            </w:r>
          </w:p>
        </w:tc>
        <w:tc>
          <w:tcPr>
            <w:tcW w:w="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</w:tbl>
    <w:p/>
    <w:tbl>
      <w:tblPr>
        <w:tblStyle w:val="2"/>
        <w:tblW w:w="8856" w:type="dxa"/>
        <w:tblInd w:w="93" w:type="dxa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8"/>
        <w:gridCol w:w="1306"/>
        <w:gridCol w:w="2312"/>
        <w:gridCol w:w="1040"/>
        <w:gridCol w:w="1098"/>
        <w:gridCol w:w="1292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88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华文中宋" w:hAnsi="华文中宋" w:eastAsia="华文中宋" w:cs="华文中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华文中宋" w:hAnsi="华文中宋" w:eastAsia="华文中宋" w:cs="华文中宋"/>
                <w:b/>
                <w:bCs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2021年财政拨款收支总表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" w:hRule="atLeast"/>
        </w:trPr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单位：万元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31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收入</w:t>
            </w:r>
          </w:p>
        </w:tc>
        <w:tc>
          <w:tcPr>
            <w:tcW w:w="574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8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项目</w:t>
            </w:r>
          </w:p>
        </w:tc>
        <w:tc>
          <w:tcPr>
            <w:tcW w:w="13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金额</w:t>
            </w:r>
          </w:p>
        </w:tc>
        <w:tc>
          <w:tcPr>
            <w:tcW w:w="23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项目</w:t>
            </w:r>
          </w:p>
        </w:tc>
        <w:tc>
          <w:tcPr>
            <w:tcW w:w="34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" w:hRule="atLeast"/>
        </w:trPr>
        <w:tc>
          <w:tcPr>
            <w:tcW w:w="18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小计</w:t>
            </w: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一般公共预算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政府性基金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</w:trPr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一、一般公共预算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3,870.46</w:t>
            </w:r>
          </w:p>
        </w:tc>
        <w:tc>
          <w:tcPr>
            <w:tcW w:w="2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一般公共服务支出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3,799.62</w:t>
            </w: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3,799.62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二、纳入预算管理的政府性基金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外交支出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国防支出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公共安全支出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教育支出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科学技术支出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文化旅游体育与传媒支出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" w:hRule="atLeast"/>
        </w:trPr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社会保障和就业支出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33.04</w:t>
            </w: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33.04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</w:trPr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社会保险基金支出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" w:hRule="atLeast"/>
        </w:trPr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卫生健康支出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14.23</w:t>
            </w: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14.23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节能环保支出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城乡社区支出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农林水支出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" w:hRule="atLeast"/>
        </w:trPr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交通运输支出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资源勘探工业信息等支出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</w:trPr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商业服务业等支出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金融支出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</w:trPr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援助其他地区支出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自然资源海洋气象等支出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</w:trPr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住房保障支出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23.57</w:t>
            </w: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23.57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粮油物资储备支出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" w:hRule="atLeast"/>
        </w:trPr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国有资本经营预算支出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灾害防治及应急管理支出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预备费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其他支出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转移性支出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" w:hRule="atLeast"/>
        </w:trPr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债务还本支出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" w:hRule="atLeast"/>
        </w:trPr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债务付息支出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</w:trPr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债务发行费用支出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抗疫特别国债安排的支出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" w:hRule="atLeast"/>
        </w:trPr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" w:hRule="atLeast"/>
        </w:trPr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本年收入合计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3,870.46</w:t>
            </w:r>
          </w:p>
        </w:tc>
        <w:tc>
          <w:tcPr>
            <w:tcW w:w="2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本年支出合计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3,870.46</w:t>
            </w: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3,870.46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</w:tbl>
    <w:p/>
    <w:p/>
    <w:tbl>
      <w:tblPr>
        <w:tblStyle w:val="2"/>
        <w:tblW w:w="8494" w:type="dxa"/>
        <w:tblInd w:w="93" w:type="dxa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2"/>
        <w:gridCol w:w="3266"/>
        <w:gridCol w:w="1548"/>
        <w:gridCol w:w="1174"/>
        <w:gridCol w:w="1524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84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华文中宋" w:hAnsi="华文中宋" w:eastAsia="华文中宋" w:cs="华文中宋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华文中宋" w:hAnsi="华文中宋" w:eastAsia="华文中宋" w:cs="华文中宋"/>
                <w:b/>
                <w:bCs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2021年一般预算支出预算表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单位：万元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42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</w:t>
            </w:r>
          </w:p>
        </w:tc>
        <w:tc>
          <w:tcPr>
            <w:tcW w:w="424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2021年预算数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科目编码</w:t>
            </w:r>
          </w:p>
        </w:tc>
        <w:tc>
          <w:tcPr>
            <w:tcW w:w="3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科目名称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基本支出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项目支出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3,870.46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350.57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3,519.89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</w:t>
            </w:r>
          </w:p>
        </w:tc>
        <w:tc>
          <w:tcPr>
            <w:tcW w:w="3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一般公共服务支出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3,799.62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279.73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3,519.89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13</w:t>
            </w:r>
          </w:p>
        </w:tc>
        <w:tc>
          <w:tcPr>
            <w:tcW w:w="3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商贸事务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3,799.62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279.73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3,519.89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　50</w:t>
            </w:r>
          </w:p>
        </w:tc>
        <w:tc>
          <w:tcPr>
            <w:tcW w:w="3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　事业运行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1,003.53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279.73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723.80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　99</w:t>
            </w:r>
          </w:p>
        </w:tc>
        <w:tc>
          <w:tcPr>
            <w:tcW w:w="3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　其他商贸事务支出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2,796.09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2,796.09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</w:t>
            </w:r>
          </w:p>
        </w:tc>
        <w:tc>
          <w:tcPr>
            <w:tcW w:w="3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社会保障和就业支出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33.04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33.04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05</w:t>
            </w:r>
          </w:p>
        </w:tc>
        <w:tc>
          <w:tcPr>
            <w:tcW w:w="3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行政事业单位养老支出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33.04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33.04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　05</w:t>
            </w:r>
          </w:p>
        </w:tc>
        <w:tc>
          <w:tcPr>
            <w:tcW w:w="3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　机关事业单位基本养老保险缴费支出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33.04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33.04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</w:t>
            </w:r>
          </w:p>
        </w:tc>
        <w:tc>
          <w:tcPr>
            <w:tcW w:w="3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卫生健康支出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14.23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14.23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07</w:t>
            </w:r>
          </w:p>
        </w:tc>
        <w:tc>
          <w:tcPr>
            <w:tcW w:w="3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计划生育事务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0.60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0.60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　99</w:t>
            </w:r>
          </w:p>
        </w:tc>
        <w:tc>
          <w:tcPr>
            <w:tcW w:w="3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　其他计划生育事务支出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0.60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0.60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11</w:t>
            </w:r>
          </w:p>
        </w:tc>
        <w:tc>
          <w:tcPr>
            <w:tcW w:w="3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行政事业单位医疗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13.63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13.63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　02</w:t>
            </w:r>
          </w:p>
        </w:tc>
        <w:tc>
          <w:tcPr>
            <w:tcW w:w="3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　事业单位医疗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13.63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13.63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221</w:t>
            </w:r>
          </w:p>
        </w:tc>
        <w:tc>
          <w:tcPr>
            <w:tcW w:w="3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住房保障支出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23.57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23.57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02</w:t>
            </w:r>
          </w:p>
        </w:tc>
        <w:tc>
          <w:tcPr>
            <w:tcW w:w="3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住房改革支出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23.57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23.57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　01</w:t>
            </w:r>
          </w:p>
        </w:tc>
        <w:tc>
          <w:tcPr>
            <w:tcW w:w="3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　住房公积金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23.57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23.57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/>
    <w:p/>
    <w:tbl>
      <w:tblPr>
        <w:tblStyle w:val="2"/>
        <w:tblW w:w="7821" w:type="dxa"/>
        <w:tblInd w:w="93" w:type="dxa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95"/>
        <w:gridCol w:w="1778"/>
        <w:gridCol w:w="1948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8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一般公共预算安排基本支出分经济科目表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4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单位：万元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经济科目名称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预算数</w:t>
            </w:r>
          </w:p>
        </w:tc>
        <w:tc>
          <w:tcPr>
            <w:tcW w:w="1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350.57</w:t>
            </w:r>
          </w:p>
        </w:tc>
        <w:tc>
          <w:tcPr>
            <w:tcW w:w="1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工资福利支出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315.86</w:t>
            </w:r>
          </w:p>
        </w:tc>
        <w:tc>
          <w:tcPr>
            <w:tcW w:w="1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基本工资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123.16</w:t>
            </w:r>
          </w:p>
        </w:tc>
        <w:tc>
          <w:tcPr>
            <w:tcW w:w="1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津贴补贴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40.64</w:t>
            </w:r>
          </w:p>
        </w:tc>
        <w:tc>
          <w:tcPr>
            <w:tcW w:w="1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绩效工资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81.03</w:t>
            </w:r>
          </w:p>
        </w:tc>
        <w:tc>
          <w:tcPr>
            <w:tcW w:w="1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机关事业单位基本养老保险缴费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33.04</w:t>
            </w:r>
          </w:p>
        </w:tc>
        <w:tc>
          <w:tcPr>
            <w:tcW w:w="1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职工基本医疗保险缴费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13.42</w:t>
            </w:r>
          </w:p>
        </w:tc>
        <w:tc>
          <w:tcPr>
            <w:tcW w:w="1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其他社会保障缴费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1.00</w:t>
            </w:r>
          </w:p>
        </w:tc>
        <w:tc>
          <w:tcPr>
            <w:tcW w:w="1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住房公积金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23.57</w:t>
            </w:r>
          </w:p>
        </w:tc>
        <w:tc>
          <w:tcPr>
            <w:tcW w:w="1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商品和服务支出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33.38</w:t>
            </w:r>
          </w:p>
        </w:tc>
        <w:tc>
          <w:tcPr>
            <w:tcW w:w="1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办公费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14.71</w:t>
            </w:r>
          </w:p>
        </w:tc>
        <w:tc>
          <w:tcPr>
            <w:tcW w:w="1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水费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2.50</w:t>
            </w:r>
          </w:p>
        </w:tc>
        <w:tc>
          <w:tcPr>
            <w:tcW w:w="1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电费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3.00</w:t>
            </w:r>
          </w:p>
        </w:tc>
        <w:tc>
          <w:tcPr>
            <w:tcW w:w="1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差旅费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1.36</w:t>
            </w:r>
          </w:p>
        </w:tc>
        <w:tc>
          <w:tcPr>
            <w:tcW w:w="1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工会经费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3.93</w:t>
            </w:r>
          </w:p>
        </w:tc>
        <w:tc>
          <w:tcPr>
            <w:tcW w:w="1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福利费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6.88</w:t>
            </w:r>
          </w:p>
        </w:tc>
        <w:tc>
          <w:tcPr>
            <w:tcW w:w="1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公务用车运行维护费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1.00</w:t>
            </w:r>
          </w:p>
        </w:tc>
        <w:tc>
          <w:tcPr>
            <w:tcW w:w="1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对个人和家庭的补助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1.33</w:t>
            </w:r>
          </w:p>
        </w:tc>
        <w:tc>
          <w:tcPr>
            <w:tcW w:w="1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退休费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0.73</w:t>
            </w:r>
          </w:p>
        </w:tc>
        <w:tc>
          <w:tcPr>
            <w:tcW w:w="1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奖励金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0.60</w:t>
            </w:r>
          </w:p>
        </w:tc>
        <w:tc>
          <w:tcPr>
            <w:tcW w:w="1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/>
    <w:p/>
    <w:tbl>
      <w:tblPr>
        <w:tblStyle w:val="2"/>
        <w:tblW w:w="7894" w:type="dxa"/>
        <w:tblInd w:w="93" w:type="dxa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78"/>
        <w:gridCol w:w="3448"/>
        <w:gridCol w:w="246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8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华文中宋" w:hAnsi="华文中宋" w:eastAsia="华文中宋" w:cs="华文中宋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华文中宋" w:hAnsi="华文中宋" w:eastAsia="华文中宋" w:cs="华文中宋"/>
                <w:b/>
                <w:bCs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2021年政府性基金预算收入表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单位:万元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4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</w:t>
            </w:r>
          </w:p>
        </w:tc>
        <w:tc>
          <w:tcPr>
            <w:tcW w:w="24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政府性基金收入预算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科目编码</w:t>
            </w:r>
          </w:p>
        </w:tc>
        <w:tc>
          <w:tcPr>
            <w:tcW w:w="3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科目名称</w:t>
            </w:r>
          </w:p>
        </w:tc>
        <w:tc>
          <w:tcPr>
            <w:tcW w:w="24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/>
    <w:p/>
    <w:tbl>
      <w:tblPr>
        <w:tblStyle w:val="2"/>
        <w:tblW w:w="7930" w:type="dxa"/>
        <w:tblInd w:w="93" w:type="dxa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5"/>
        <w:gridCol w:w="1992"/>
        <w:gridCol w:w="1403"/>
        <w:gridCol w:w="1972"/>
        <w:gridCol w:w="125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79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华文中宋" w:hAnsi="华文中宋" w:eastAsia="华文中宋" w:cs="华文中宋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华文中宋" w:hAnsi="华文中宋" w:eastAsia="华文中宋" w:cs="华文中宋"/>
                <w:b/>
                <w:bCs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2021年政府性基金预算支出预算表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单位:万元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32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</w:t>
            </w:r>
          </w:p>
        </w:tc>
        <w:tc>
          <w:tcPr>
            <w:tcW w:w="46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2021年预算数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科目编码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科目名称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基本支出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项目支出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/>
    <w:tbl>
      <w:tblPr>
        <w:tblStyle w:val="2"/>
        <w:tblW w:w="7930" w:type="dxa"/>
        <w:tblInd w:w="93" w:type="dxa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23"/>
        <w:gridCol w:w="390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7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华文中宋" w:hAnsi="华文中宋" w:eastAsia="华文中宋" w:cs="华文中宋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华文中宋" w:hAnsi="华文中宋" w:eastAsia="华文中宋" w:cs="华文中宋"/>
                <w:b/>
                <w:bCs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2021年机关运行经费预算财政拨款情况统计表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单位:万元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3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2021年预算数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/>
    <w:p/>
    <w:tbl>
      <w:tblPr>
        <w:tblStyle w:val="2"/>
        <w:tblW w:w="7901" w:type="dxa"/>
        <w:tblInd w:w="93" w:type="dxa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3"/>
        <w:gridCol w:w="484"/>
        <w:gridCol w:w="411"/>
        <w:gridCol w:w="399"/>
        <w:gridCol w:w="448"/>
        <w:gridCol w:w="363"/>
        <w:gridCol w:w="375"/>
        <w:gridCol w:w="399"/>
        <w:gridCol w:w="399"/>
        <w:gridCol w:w="448"/>
        <w:gridCol w:w="568"/>
        <w:gridCol w:w="726"/>
        <w:gridCol w:w="738"/>
        <w:gridCol w:w="520"/>
        <w:gridCol w:w="472"/>
        <w:gridCol w:w="73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90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华文中宋" w:hAnsi="华文中宋" w:eastAsia="华文中宋" w:cs="华文中宋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华文中宋" w:hAnsi="华文中宋" w:eastAsia="华文中宋" w:cs="华文中宋"/>
                <w:b/>
                <w:bCs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政府购买服务预算资金明细表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单位：万元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单位编码</w:t>
            </w:r>
          </w:p>
        </w:tc>
        <w:tc>
          <w:tcPr>
            <w:tcW w:w="4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4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3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一级目录</w:t>
            </w:r>
          </w:p>
        </w:tc>
        <w:tc>
          <w:tcPr>
            <w:tcW w:w="4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二级目录</w:t>
            </w:r>
          </w:p>
        </w:tc>
        <w:tc>
          <w:tcPr>
            <w:tcW w:w="3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三级目录</w:t>
            </w:r>
          </w:p>
        </w:tc>
        <w:tc>
          <w:tcPr>
            <w:tcW w:w="3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四级目录</w:t>
            </w:r>
          </w:p>
        </w:tc>
        <w:tc>
          <w:tcPr>
            <w:tcW w:w="3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项目具体内容</w:t>
            </w:r>
          </w:p>
        </w:tc>
        <w:tc>
          <w:tcPr>
            <w:tcW w:w="387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资金来源</w:t>
            </w:r>
          </w:p>
        </w:tc>
        <w:tc>
          <w:tcPr>
            <w:tcW w:w="7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4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预算总计</w:t>
            </w:r>
          </w:p>
        </w:tc>
        <w:tc>
          <w:tcPr>
            <w:tcW w:w="248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政府预算资金</w:t>
            </w:r>
          </w:p>
        </w:tc>
        <w:tc>
          <w:tcPr>
            <w:tcW w:w="5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财政专户管理资金</w:t>
            </w:r>
          </w:p>
        </w:tc>
        <w:tc>
          <w:tcPr>
            <w:tcW w:w="4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单位资金</w:t>
            </w:r>
          </w:p>
        </w:tc>
        <w:tc>
          <w:tcPr>
            <w:tcW w:w="7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</w:trPr>
        <w:tc>
          <w:tcPr>
            <w:tcW w:w="4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政府预算资金合计</w:t>
            </w: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一般公共预算资金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政府性基金预算资金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国有资本经营预算资金</w:t>
            </w:r>
          </w:p>
        </w:tc>
        <w:tc>
          <w:tcPr>
            <w:tcW w:w="5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/>
    <w:p/>
    <w:tbl>
      <w:tblPr>
        <w:tblStyle w:val="2"/>
        <w:tblW w:w="9176" w:type="dxa"/>
        <w:tblInd w:w="93" w:type="dxa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5"/>
        <w:gridCol w:w="270"/>
        <w:gridCol w:w="209"/>
        <w:gridCol w:w="16"/>
        <w:gridCol w:w="255"/>
        <w:gridCol w:w="300"/>
        <w:gridCol w:w="285"/>
        <w:gridCol w:w="15"/>
        <w:gridCol w:w="240"/>
        <w:gridCol w:w="330"/>
        <w:gridCol w:w="59"/>
        <w:gridCol w:w="271"/>
        <w:gridCol w:w="255"/>
        <w:gridCol w:w="115"/>
        <w:gridCol w:w="170"/>
        <w:gridCol w:w="255"/>
        <w:gridCol w:w="172"/>
        <w:gridCol w:w="98"/>
        <w:gridCol w:w="205"/>
        <w:gridCol w:w="155"/>
        <w:gridCol w:w="244"/>
        <w:gridCol w:w="56"/>
        <w:gridCol w:w="222"/>
        <w:gridCol w:w="63"/>
        <w:gridCol w:w="228"/>
        <w:gridCol w:w="42"/>
        <w:gridCol w:w="255"/>
        <w:gridCol w:w="255"/>
        <w:gridCol w:w="198"/>
        <w:gridCol w:w="132"/>
        <w:gridCol w:w="285"/>
        <w:gridCol w:w="240"/>
        <w:gridCol w:w="32"/>
        <w:gridCol w:w="238"/>
        <w:gridCol w:w="285"/>
        <w:gridCol w:w="155"/>
        <w:gridCol w:w="70"/>
        <w:gridCol w:w="300"/>
        <w:gridCol w:w="210"/>
        <w:gridCol w:w="60"/>
        <w:gridCol w:w="270"/>
        <w:gridCol w:w="255"/>
        <w:gridCol w:w="105"/>
        <w:gridCol w:w="157"/>
        <w:gridCol w:w="206"/>
        <w:gridCol w:w="34"/>
        <w:gridCol w:w="328"/>
        <w:gridCol w:w="291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1" w:type="dxa"/>
          <w:trHeight w:val="600" w:hRule="atLeast"/>
        </w:trPr>
        <w:tc>
          <w:tcPr>
            <w:tcW w:w="8885" w:type="dxa"/>
            <w:gridSpan w:val="4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华文中宋" w:hAnsi="华文中宋" w:eastAsia="华文中宋" w:cs="华文中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华文中宋" w:hAnsi="华文中宋" w:eastAsia="华文中宋" w:cs="华文中宋"/>
                <w:b/>
                <w:bCs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新增资产预算资金明细表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1" w:type="dxa"/>
          <w:trHeight w:val="255" w:hRule="atLeast"/>
        </w:trPr>
        <w:tc>
          <w:tcPr>
            <w:tcW w:w="7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单位：万元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1" w:type="dxa"/>
          <w:trHeight w:val="375" w:hRule="atLeast"/>
        </w:trPr>
        <w:tc>
          <w:tcPr>
            <w:tcW w:w="764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单位编码</w:t>
            </w:r>
          </w:p>
        </w:tc>
        <w:tc>
          <w:tcPr>
            <w:tcW w:w="871" w:type="dxa"/>
            <w:gridSpan w:val="5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629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641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新增资产名称</w:t>
            </w:r>
          </w:p>
        </w:tc>
        <w:tc>
          <w:tcPr>
            <w:tcW w:w="597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新增资产类别</w:t>
            </w:r>
          </w:p>
        </w:tc>
        <w:tc>
          <w:tcPr>
            <w:tcW w:w="30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规格型号</w:t>
            </w:r>
          </w:p>
        </w:tc>
        <w:tc>
          <w:tcPr>
            <w:tcW w:w="399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数量</w:t>
            </w:r>
          </w:p>
        </w:tc>
        <w:tc>
          <w:tcPr>
            <w:tcW w:w="27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单位（实物计量单位）</w:t>
            </w:r>
          </w:p>
        </w:tc>
        <w:tc>
          <w:tcPr>
            <w:tcW w:w="29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新增资产用途</w:t>
            </w:r>
          </w:p>
        </w:tc>
        <w:tc>
          <w:tcPr>
            <w:tcW w:w="4112" w:type="dxa"/>
            <w:gridSpan w:val="2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资金来源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1" w:type="dxa"/>
          <w:trHeight w:val="450" w:hRule="atLeast"/>
        </w:trPr>
        <w:tc>
          <w:tcPr>
            <w:tcW w:w="764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71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29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41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97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0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7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9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50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预算总计</w:t>
            </w:r>
          </w:p>
        </w:tc>
        <w:tc>
          <w:tcPr>
            <w:tcW w:w="2637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政府预算资金</w:t>
            </w:r>
          </w:p>
        </w:tc>
        <w:tc>
          <w:tcPr>
            <w:tcW w:w="36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财政专户管理资金</w:t>
            </w:r>
          </w:p>
        </w:tc>
        <w:tc>
          <w:tcPr>
            <w:tcW w:w="36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单位资金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1" w:type="dxa"/>
          <w:trHeight w:val="661" w:hRule="atLeast"/>
        </w:trPr>
        <w:tc>
          <w:tcPr>
            <w:tcW w:w="764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71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29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41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97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0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7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9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50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8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政府预算资金合计</w:t>
            </w:r>
          </w:p>
        </w:tc>
        <w:tc>
          <w:tcPr>
            <w:tcW w:w="67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一般公共预算资金</w:t>
            </w:r>
          </w:p>
        </w:tc>
        <w:tc>
          <w:tcPr>
            <w:tcW w:w="5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政府性基金预算资金</w:t>
            </w:r>
          </w:p>
        </w:tc>
        <w:tc>
          <w:tcPr>
            <w:tcW w:w="69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国有资本经营预算资金</w:t>
            </w:r>
          </w:p>
        </w:tc>
        <w:tc>
          <w:tcPr>
            <w:tcW w:w="36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6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1" w:type="dxa"/>
          <w:trHeight w:val="450" w:hRule="atLeast"/>
        </w:trPr>
        <w:tc>
          <w:tcPr>
            <w:tcW w:w="76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7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2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9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合计</w:t>
            </w:r>
          </w:p>
        </w:tc>
        <w:tc>
          <w:tcPr>
            <w:tcW w:w="3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</w:t>
            </w:r>
          </w:p>
        </w:tc>
        <w:tc>
          <w:tcPr>
            <w:tcW w:w="2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5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14.71</w:t>
            </w:r>
          </w:p>
        </w:tc>
        <w:tc>
          <w:tcPr>
            <w:tcW w:w="68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14.71</w:t>
            </w:r>
          </w:p>
        </w:tc>
        <w:tc>
          <w:tcPr>
            <w:tcW w:w="67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14.71</w:t>
            </w:r>
          </w:p>
        </w:tc>
        <w:tc>
          <w:tcPr>
            <w:tcW w:w="5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9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1" w:type="dxa"/>
          <w:trHeight w:val="860" w:hRule="atLeast"/>
        </w:trPr>
        <w:tc>
          <w:tcPr>
            <w:tcW w:w="76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7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行财股</w:t>
            </w:r>
          </w:p>
        </w:tc>
        <w:tc>
          <w:tcPr>
            <w:tcW w:w="62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9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</w:t>
            </w:r>
          </w:p>
        </w:tc>
        <w:tc>
          <w:tcPr>
            <w:tcW w:w="2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5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14.71</w:t>
            </w:r>
          </w:p>
        </w:tc>
        <w:tc>
          <w:tcPr>
            <w:tcW w:w="68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14.71</w:t>
            </w:r>
          </w:p>
        </w:tc>
        <w:tc>
          <w:tcPr>
            <w:tcW w:w="67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14.71</w:t>
            </w:r>
          </w:p>
        </w:tc>
        <w:tc>
          <w:tcPr>
            <w:tcW w:w="5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9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1" w:type="dxa"/>
          <w:trHeight w:val="860" w:hRule="atLeast"/>
        </w:trPr>
        <w:tc>
          <w:tcPr>
            <w:tcW w:w="76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287</w:t>
            </w:r>
          </w:p>
        </w:tc>
        <w:tc>
          <w:tcPr>
            <w:tcW w:w="87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阳城经济技术开发区管理委员会</w:t>
            </w:r>
          </w:p>
        </w:tc>
        <w:tc>
          <w:tcPr>
            <w:tcW w:w="62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9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</w:t>
            </w:r>
          </w:p>
        </w:tc>
        <w:tc>
          <w:tcPr>
            <w:tcW w:w="2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5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14.71</w:t>
            </w:r>
          </w:p>
        </w:tc>
        <w:tc>
          <w:tcPr>
            <w:tcW w:w="68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14.71</w:t>
            </w:r>
          </w:p>
        </w:tc>
        <w:tc>
          <w:tcPr>
            <w:tcW w:w="67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14.71</w:t>
            </w:r>
          </w:p>
        </w:tc>
        <w:tc>
          <w:tcPr>
            <w:tcW w:w="5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9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1" w:type="dxa"/>
          <w:trHeight w:val="860" w:hRule="atLeast"/>
        </w:trPr>
        <w:tc>
          <w:tcPr>
            <w:tcW w:w="76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287001</w:t>
            </w:r>
          </w:p>
        </w:tc>
        <w:tc>
          <w:tcPr>
            <w:tcW w:w="87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阳城经济技术开发区管理委员会</w:t>
            </w:r>
          </w:p>
        </w:tc>
        <w:tc>
          <w:tcPr>
            <w:tcW w:w="62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9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</w:t>
            </w:r>
          </w:p>
        </w:tc>
        <w:tc>
          <w:tcPr>
            <w:tcW w:w="2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5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14.71</w:t>
            </w:r>
          </w:p>
        </w:tc>
        <w:tc>
          <w:tcPr>
            <w:tcW w:w="68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14.71</w:t>
            </w:r>
          </w:p>
        </w:tc>
        <w:tc>
          <w:tcPr>
            <w:tcW w:w="67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14.71</w:t>
            </w:r>
          </w:p>
        </w:tc>
        <w:tc>
          <w:tcPr>
            <w:tcW w:w="5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9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1" w:type="dxa"/>
          <w:trHeight w:val="860" w:hRule="atLeast"/>
        </w:trPr>
        <w:tc>
          <w:tcPr>
            <w:tcW w:w="76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7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2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基本支出</w:t>
            </w:r>
          </w:p>
        </w:tc>
        <w:tc>
          <w:tcPr>
            <w:tcW w:w="6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9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</w:t>
            </w:r>
          </w:p>
        </w:tc>
        <w:tc>
          <w:tcPr>
            <w:tcW w:w="2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5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14.71</w:t>
            </w:r>
          </w:p>
        </w:tc>
        <w:tc>
          <w:tcPr>
            <w:tcW w:w="68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14.71</w:t>
            </w:r>
          </w:p>
        </w:tc>
        <w:tc>
          <w:tcPr>
            <w:tcW w:w="67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14.71</w:t>
            </w:r>
          </w:p>
        </w:tc>
        <w:tc>
          <w:tcPr>
            <w:tcW w:w="5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9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1" w:type="dxa"/>
          <w:trHeight w:val="860" w:hRule="atLeast"/>
        </w:trPr>
        <w:tc>
          <w:tcPr>
            <w:tcW w:w="76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287001</w:t>
            </w:r>
          </w:p>
        </w:tc>
        <w:tc>
          <w:tcPr>
            <w:tcW w:w="87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阳城经济技术开发区管理委员会</w:t>
            </w:r>
          </w:p>
        </w:tc>
        <w:tc>
          <w:tcPr>
            <w:tcW w:w="62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公用支出</w:t>
            </w:r>
          </w:p>
        </w:tc>
        <w:tc>
          <w:tcPr>
            <w:tcW w:w="6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文件柜</w:t>
            </w:r>
          </w:p>
        </w:tc>
        <w:tc>
          <w:tcPr>
            <w:tcW w:w="59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文件柜</w:t>
            </w:r>
          </w:p>
        </w:tc>
        <w:tc>
          <w:tcPr>
            <w:tcW w:w="3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2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组</w:t>
            </w:r>
          </w:p>
        </w:tc>
        <w:tc>
          <w:tcPr>
            <w:tcW w:w="2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5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1.50</w:t>
            </w:r>
          </w:p>
        </w:tc>
        <w:tc>
          <w:tcPr>
            <w:tcW w:w="68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1.50</w:t>
            </w:r>
          </w:p>
        </w:tc>
        <w:tc>
          <w:tcPr>
            <w:tcW w:w="67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1.50</w:t>
            </w:r>
          </w:p>
        </w:tc>
        <w:tc>
          <w:tcPr>
            <w:tcW w:w="5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9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1" w:type="dxa"/>
          <w:trHeight w:val="860" w:hRule="atLeast"/>
        </w:trPr>
        <w:tc>
          <w:tcPr>
            <w:tcW w:w="76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287001</w:t>
            </w:r>
          </w:p>
        </w:tc>
        <w:tc>
          <w:tcPr>
            <w:tcW w:w="87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阳城经济技术开发区管理委员会</w:t>
            </w:r>
          </w:p>
        </w:tc>
        <w:tc>
          <w:tcPr>
            <w:tcW w:w="62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公用支出</w:t>
            </w:r>
          </w:p>
        </w:tc>
        <w:tc>
          <w:tcPr>
            <w:tcW w:w="6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笔记本电脑</w:t>
            </w:r>
          </w:p>
        </w:tc>
        <w:tc>
          <w:tcPr>
            <w:tcW w:w="59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便携式计算机</w:t>
            </w:r>
          </w:p>
        </w:tc>
        <w:tc>
          <w:tcPr>
            <w:tcW w:w="3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2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2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5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6.00</w:t>
            </w:r>
          </w:p>
        </w:tc>
        <w:tc>
          <w:tcPr>
            <w:tcW w:w="68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6.00</w:t>
            </w:r>
          </w:p>
        </w:tc>
        <w:tc>
          <w:tcPr>
            <w:tcW w:w="67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6.00</w:t>
            </w:r>
          </w:p>
        </w:tc>
        <w:tc>
          <w:tcPr>
            <w:tcW w:w="5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9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1" w:type="dxa"/>
          <w:trHeight w:val="860" w:hRule="atLeast"/>
        </w:trPr>
        <w:tc>
          <w:tcPr>
            <w:tcW w:w="76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287001</w:t>
            </w:r>
          </w:p>
        </w:tc>
        <w:tc>
          <w:tcPr>
            <w:tcW w:w="87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阳城经济技术开发区管理委员会</w:t>
            </w:r>
          </w:p>
        </w:tc>
        <w:tc>
          <w:tcPr>
            <w:tcW w:w="62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公用支出</w:t>
            </w:r>
          </w:p>
        </w:tc>
        <w:tc>
          <w:tcPr>
            <w:tcW w:w="6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录音笔</w:t>
            </w:r>
          </w:p>
        </w:tc>
        <w:tc>
          <w:tcPr>
            <w:tcW w:w="59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其他办公设备</w:t>
            </w:r>
          </w:p>
        </w:tc>
        <w:tc>
          <w:tcPr>
            <w:tcW w:w="3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2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2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5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0.50</w:t>
            </w:r>
          </w:p>
        </w:tc>
        <w:tc>
          <w:tcPr>
            <w:tcW w:w="68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0.50</w:t>
            </w:r>
          </w:p>
        </w:tc>
        <w:tc>
          <w:tcPr>
            <w:tcW w:w="67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0.50</w:t>
            </w:r>
          </w:p>
        </w:tc>
        <w:tc>
          <w:tcPr>
            <w:tcW w:w="5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9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1" w:type="dxa"/>
          <w:trHeight w:val="860" w:hRule="atLeast"/>
        </w:trPr>
        <w:tc>
          <w:tcPr>
            <w:tcW w:w="76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287001</w:t>
            </w:r>
          </w:p>
        </w:tc>
        <w:tc>
          <w:tcPr>
            <w:tcW w:w="87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阳城经济技术开发区管理委员会</w:t>
            </w:r>
          </w:p>
        </w:tc>
        <w:tc>
          <w:tcPr>
            <w:tcW w:w="62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公用支出</w:t>
            </w:r>
          </w:p>
        </w:tc>
        <w:tc>
          <w:tcPr>
            <w:tcW w:w="6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书柜</w:t>
            </w:r>
          </w:p>
        </w:tc>
        <w:tc>
          <w:tcPr>
            <w:tcW w:w="59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其他柜</w:t>
            </w:r>
          </w:p>
        </w:tc>
        <w:tc>
          <w:tcPr>
            <w:tcW w:w="3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2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组</w:t>
            </w:r>
          </w:p>
        </w:tc>
        <w:tc>
          <w:tcPr>
            <w:tcW w:w="2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5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2.25</w:t>
            </w:r>
          </w:p>
        </w:tc>
        <w:tc>
          <w:tcPr>
            <w:tcW w:w="68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2.25</w:t>
            </w:r>
          </w:p>
        </w:tc>
        <w:tc>
          <w:tcPr>
            <w:tcW w:w="67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2.25</w:t>
            </w:r>
          </w:p>
        </w:tc>
        <w:tc>
          <w:tcPr>
            <w:tcW w:w="5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9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1" w:type="dxa"/>
          <w:trHeight w:val="860" w:hRule="atLeast"/>
        </w:trPr>
        <w:tc>
          <w:tcPr>
            <w:tcW w:w="76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287001</w:t>
            </w:r>
          </w:p>
        </w:tc>
        <w:tc>
          <w:tcPr>
            <w:tcW w:w="87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阳城经济技术开发区管理委员会</w:t>
            </w:r>
          </w:p>
        </w:tc>
        <w:tc>
          <w:tcPr>
            <w:tcW w:w="62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公用支出</w:t>
            </w:r>
          </w:p>
        </w:tc>
        <w:tc>
          <w:tcPr>
            <w:tcW w:w="6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床</w:t>
            </w:r>
          </w:p>
        </w:tc>
        <w:tc>
          <w:tcPr>
            <w:tcW w:w="59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床类</w:t>
            </w:r>
          </w:p>
        </w:tc>
        <w:tc>
          <w:tcPr>
            <w:tcW w:w="3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2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</w:t>
            </w:r>
          </w:p>
        </w:tc>
        <w:tc>
          <w:tcPr>
            <w:tcW w:w="2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5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2.00</w:t>
            </w:r>
          </w:p>
        </w:tc>
        <w:tc>
          <w:tcPr>
            <w:tcW w:w="68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2.00</w:t>
            </w:r>
          </w:p>
        </w:tc>
        <w:tc>
          <w:tcPr>
            <w:tcW w:w="67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2.00</w:t>
            </w:r>
          </w:p>
        </w:tc>
        <w:tc>
          <w:tcPr>
            <w:tcW w:w="5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9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1" w:type="dxa"/>
          <w:trHeight w:val="860" w:hRule="atLeast"/>
        </w:trPr>
        <w:tc>
          <w:tcPr>
            <w:tcW w:w="76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287001</w:t>
            </w:r>
          </w:p>
        </w:tc>
        <w:tc>
          <w:tcPr>
            <w:tcW w:w="87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阳城经济技术开发区管理委员会</w:t>
            </w:r>
          </w:p>
        </w:tc>
        <w:tc>
          <w:tcPr>
            <w:tcW w:w="62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公用支出</w:t>
            </w:r>
          </w:p>
        </w:tc>
        <w:tc>
          <w:tcPr>
            <w:tcW w:w="6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装订机</w:t>
            </w:r>
          </w:p>
        </w:tc>
        <w:tc>
          <w:tcPr>
            <w:tcW w:w="59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其他办公设备</w:t>
            </w:r>
          </w:p>
        </w:tc>
        <w:tc>
          <w:tcPr>
            <w:tcW w:w="3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2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2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5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1.00</w:t>
            </w:r>
          </w:p>
        </w:tc>
        <w:tc>
          <w:tcPr>
            <w:tcW w:w="68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1.00</w:t>
            </w:r>
          </w:p>
        </w:tc>
        <w:tc>
          <w:tcPr>
            <w:tcW w:w="67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1.00</w:t>
            </w:r>
          </w:p>
        </w:tc>
        <w:tc>
          <w:tcPr>
            <w:tcW w:w="5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9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1" w:type="dxa"/>
          <w:trHeight w:val="860" w:hRule="atLeast"/>
        </w:trPr>
        <w:tc>
          <w:tcPr>
            <w:tcW w:w="76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287001</w:t>
            </w:r>
          </w:p>
        </w:tc>
        <w:tc>
          <w:tcPr>
            <w:tcW w:w="87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阳城经济技术开发区管理委员会</w:t>
            </w:r>
          </w:p>
        </w:tc>
        <w:tc>
          <w:tcPr>
            <w:tcW w:w="62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公用支出</w:t>
            </w:r>
          </w:p>
        </w:tc>
        <w:tc>
          <w:tcPr>
            <w:tcW w:w="6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电视机</w:t>
            </w:r>
          </w:p>
        </w:tc>
        <w:tc>
          <w:tcPr>
            <w:tcW w:w="59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普通电视设备（电视机）</w:t>
            </w:r>
          </w:p>
        </w:tc>
        <w:tc>
          <w:tcPr>
            <w:tcW w:w="3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2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5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0.30</w:t>
            </w:r>
          </w:p>
        </w:tc>
        <w:tc>
          <w:tcPr>
            <w:tcW w:w="68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0.30</w:t>
            </w:r>
          </w:p>
        </w:tc>
        <w:tc>
          <w:tcPr>
            <w:tcW w:w="67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0.30</w:t>
            </w:r>
          </w:p>
        </w:tc>
        <w:tc>
          <w:tcPr>
            <w:tcW w:w="5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9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1" w:type="dxa"/>
          <w:trHeight w:val="860" w:hRule="atLeast"/>
        </w:trPr>
        <w:tc>
          <w:tcPr>
            <w:tcW w:w="76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287001</w:t>
            </w:r>
          </w:p>
        </w:tc>
        <w:tc>
          <w:tcPr>
            <w:tcW w:w="87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阳城经济技术开发区管理委员会</w:t>
            </w:r>
          </w:p>
        </w:tc>
        <w:tc>
          <w:tcPr>
            <w:tcW w:w="62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公用支出</w:t>
            </w:r>
          </w:p>
        </w:tc>
        <w:tc>
          <w:tcPr>
            <w:tcW w:w="6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电话机</w:t>
            </w:r>
          </w:p>
        </w:tc>
        <w:tc>
          <w:tcPr>
            <w:tcW w:w="59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固定电话机</w:t>
            </w:r>
          </w:p>
        </w:tc>
        <w:tc>
          <w:tcPr>
            <w:tcW w:w="3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2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2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5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0.30</w:t>
            </w:r>
          </w:p>
        </w:tc>
        <w:tc>
          <w:tcPr>
            <w:tcW w:w="68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0.30</w:t>
            </w:r>
          </w:p>
        </w:tc>
        <w:tc>
          <w:tcPr>
            <w:tcW w:w="67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0.30</w:t>
            </w:r>
          </w:p>
        </w:tc>
        <w:tc>
          <w:tcPr>
            <w:tcW w:w="5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9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1" w:type="dxa"/>
          <w:trHeight w:val="860" w:hRule="atLeast"/>
        </w:trPr>
        <w:tc>
          <w:tcPr>
            <w:tcW w:w="76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287001</w:t>
            </w:r>
          </w:p>
        </w:tc>
        <w:tc>
          <w:tcPr>
            <w:tcW w:w="87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阳城经济技术开发区管理委员会</w:t>
            </w:r>
          </w:p>
        </w:tc>
        <w:tc>
          <w:tcPr>
            <w:tcW w:w="62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公用支出</w:t>
            </w:r>
          </w:p>
        </w:tc>
        <w:tc>
          <w:tcPr>
            <w:tcW w:w="6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办公椅</w:t>
            </w:r>
          </w:p>
        </w:tc>
        <w:tc>
          <w:tcPr>
            <w:tcW w:w="59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椅凳类</w:t>
            </w:r>
          </w:p>
        </w:tc>
        <w:tc>
          <w:tcPr>
            <w:tcW w:w="3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2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把</w:t>
            </w:r>
          </w:p>
        </w:tc>
        <w:tc>
          <w:tcPr>
            <w:tcW w:w="2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5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0.36</w:t>
            </w:r>
          </w:p>
        </w:tc>
        <w:tc>
          <w:tcPr>
            <w:tcW w:w="68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0.36</w:t>
            </w:r>
          </w:p>
        </w:tc>
        <w:tc>
          <w:tcPr>
            <w:tcW w:w="67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0.36</w:t>
            </w:r>
          </w:p>
        </w:tc>
        <w:tc>
          <w:tcPr>
            <w:tcW w:w="5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9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1" w:type="dxa"/>
          <w:trHeight w:val="860" w:hRule="atLeast"/>
        </w:trPr>
        <w:tc>
          <w:tcPr>
            <w:tcW w:w="76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287001</w:t>
            </w:r>
          </w:p>
        </w:tc>
        <w:tc>
          <w:tcPr>
            <w:tcW w:w="87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阳城经济技术开发区管理委员会</w:t>
            </w:r>
          </w:p>
        </w:tc>
        <w:tc>
          <w:tcPr>
            <w:tcW w:w="62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公用支出</w:t>
            </w:r>
          </w:p>
        </w:tc>
        <w:tc>
          <w:tcPr>
            <w:tcW w:w="6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碎纸机</w:t>
            </w:r>
          </w:p>
        </w:tc>
        <w:tc>
          <w:tcPr>
            <w:tcW w:w="59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碎纸机</w:t>
            </w:r>
          </w:p>
        </w:tc>
        <w:tc>
          <w:tcPr>
            <w:tcW w:w="3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2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2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5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0.50</w:t>
            </w:r>
          </w:p>
        </w:tc>
        <w:tc>
          <w:tcPr>
            <w:tcW w:w="68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0.50</w:t>
            </w:r>
          </w:p>
        </w:tc>
        <w:tc>
          <w:tcPr>
            <w:tcW w:w="67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0.50</w:t>
            </w:r>
          </w:p>
        </w:tc>
        <w:tc>
          <w:tcPr>
            <w:tcW w:w="5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9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9176" w:type="dxa"/>
            <w:gridSpan w:val="4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华文中宋" w:hAnsi="华文中宋" w:eastAsia="华文中宋" w:cs="华文中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华文中宋" w:hAnsi="华文中宋" w:eastAsia="华文中宋" w:cs="华文中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行政事业单位“三公”经费支出预算表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4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单位：万元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单位代码</w:t>
            </w:r>
          </w:p>
        </w:tc>
        <w:tc>
          <w:tcPr>
            <w:tcW w:w="2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8621" w:type="dxa"/>
            <w:gridSpan w:val="4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“三公”支出预算数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合计</w:t>
            </w:r>
          </w:p>
        </w:tc>
        <w:tc>
          <w:tcPr>
            <w:tcW w:w="175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公共预算资金</w:t>
            </w:r>
          </w:p>
        </w:tc>
        <w:tc>
          <w:tcPr>
            <w:tcW w:w="1725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政府性基金预算</w:t>
            </w:r>
          </w:p>
        </w:tc>
        <w:tc>
          <w:tcPr>
            <w:tcW w:w="168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国有资本经营预算</w:t>
            </w:r>
          </w:p>
        </w:tc>
        <w:tc>
          <w:tcPr>
            <w:tcW w:w="159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纳入财政专户管理的事业资金</w:t>
            </w:r>
          </w:p>
        </w:tc>
        <w:tc>
          <w:tcPr>
            <w:tcW w:w="164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单位资金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小计</w:t>
            </w:r>
          </w:p>
        </w:tc>
        <w:tc>
          <w:tcPr>
            <w:tcW w:w="3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因公出国（境）经费</w:t>
            </w:r>
          </w:p>
        </w:tc>
        <w:tc>
          <w:tcPr>
            <w:tcW w:w="2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公务接待费</w:t>
            </w:r>
          </w:p>
        </w:tc>
        <w:tc>
          <w:tcPr>
            <w:tcW w:w="91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公务用车费</w:t>
            </w:r>
          </w:p>
        </w:tc>
        <w:tc>
          <w:tcPr>
            <w:tcW w:w="2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小计</w:t>
            </w:r>
          </w:p>
        </w:tc>
        <w:tc>
          <w:tcPr>
            <w:tcW w:w="28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因公出国（境）经费</w:t>
            </w:r>
          </w:p>
        </w:tc>
        <w:tc>
          <w:tcPr>
            <w:tcW w:w="2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公务接待费</w:t>
            </w:r>
          </w:p>
        </w:tc>
        <w:tc>
          <w:tcPr>
            <w:tcW w:w="93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公务用车费</w:t>
            </w:r>
          </w:p>
        </w:tc>
        <w:tc>
          <w:tcPr>
            <w:tcW w:w="28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小计</w:t>
            </w:r>
          </w:p>
        </w:tc>
        <w:tc>
          <w:tcPr>
            <w:tcW w:w="27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因公出国（境）经费</w:t>
            </w:r>
          </w:p>
        </w:tc>
        <w:tc>
          <w:tcPr>
            <w:tcW w:w="2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公务接待费</w:t>
            </w:r>
          </w:p>
        </w:tc>
        <w:tc>
          <w:tcPr>
            <w:tcW w:w="8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公务用车费</w:t>
            </w:r>
          </w:p>
        </w:tc>
        <w:tc>
          <w:tcPr>
            <w:tcW w:w="2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小计</w:t>
            </w:r>
          </w:p>
        </w:tc>
        <w:tc>
          <w:tcPr>
            <w:tcW w:w="27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因公出国（境）经费</w:t>
            </w:r>
          </w:p>
        </w:tc>
        <w:tc>
          <w:tcPr>
            <w:tcW w:w="2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公务接待费</w:t>
            </w:r>
          </w:p>
        </w:tc>
        <w:tc>
          <w:tcPr>
            <w:tcW w:w="79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公务用车费</w:t>
            </w:r>
          </w:p>
        </w:tc>
        <w:tc>
          <w:tcPr>
            <w:tcW w:w="2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小计</w:t>
            </w:r>
          </w:p>
        </w:tc>
        <w:tc>
          <w:tcPr>
            <w:tcW w:w="2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因公出国（境）经费</w:t>
            </w:r>
          </w:p>
        </w:tc>
        <w:tc>
          <w:tcPr>
            <w:tcW w:w="26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公务接待费</w:t>
            </w:r>
          </w:p>
        </w:tc>
        <w:tc>
          <w:tcPr>
            <w:tcW w:w="85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公务用车费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0" w:hRule="atLeast"/>
        </w:trPr>
        <w:tc>
          <w:tcPr>
            <w:tcW w:w="2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小计</w:t>
            </w:r>
          </w:p>
        </w:tc>
        <w:tc>
          <w:tcPr>
            <w:tcW w:w="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公务用车运行维护费</w:t>
            </w:r>
          </w:p>
        </w:tc>
        <w:tc>
          <w:tcPr>
            <w:tcW w:w="3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公务用车购置费</w:t>
            </w:r>
          </w:p>
        </w:tc>
        <w:tc>
          <w:tcPr>
            <w:tcW w:w="2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8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小计</w:t>
            </w:r>
          </w:p>
        </w:tc>
        <w:tc>
          <w:tcPr>
            <w:tcW w:w="3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公务用车运行维护费</w:t>
            </w:r>
          </w:p>
        </w:tc>
        <w:tc>
          <w:tcPr>
            <w:tcW w:w="3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公务用车购置费</w:t>
            </w:r>
          </w:p>
        </w:tc>
        <w:tc>
          <w:tcPr>
            <w:tcW w:w="28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7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小计</w:t>
            </w:r>
          </w:p>
        </w:tc>
        <w:tc>
          <w:tcPr>
            <w:tcW w:w="3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公务用车运行维护费</w:t>
            </w:r>
          </w:p>
        </w:tc>
        <w:tc>
          <w:tcPr>
            <w:tcW w:w="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公务用车购置费</w:t>
            </w:r>
          </w:p>
        </w:tc>
        <w:tc>
          <w:tcPr>
            <w:tcW w:w="2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7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小计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公务用车运行维护费</w:t>
            </w:r>
          </w:p>
        </w:tc>
        <w:tc>
          <w:tcPr>
            <w:tcW w:w="2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公务用车购置费</w:t>
            </w:r>
          </w:p>
        </w:tc>
        <w:tc>
          <w:tcPr>
            <w:tcW w:w="2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6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小计</w:t>
            </w:r>
          </w:p>
        </w:tc>
        <w:tc>
          <w:tcPr>
            <w:tcW w:w="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公务用车运行维护费</w:t>
            </w:r>
          </w:p>
        </w:tc>
        <w:tc>
          <w:tcPr>
            <w:tcW w:w="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公务用车购置费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</w:tbl>
    <w:p>
      <w:pPr>
        <w:jc w:val="left"/>
        <w:rPr>
          <w:rFonts w:hint="eastAsia" w:ascii="黑体" w:hAnsi="黑体" w:eastAsia="黑体" w:cs="黑体"/>
          <w:sz w:val="32"/>
          <w:szCs w:val="32"/>
        </w:rPr>
      </w:pPr>
    </w:p>
    <w:p>
      <w:pPr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第三部分 阳城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经济技术开发区</w:t>
      </w:r>
      <w:r>
        <w:rPr>
          <w:rFonts w:hint="eastAsia" w:ascii="黑体" w:hAnsi="黑体" w:eastAsia="黑体" w:cs="黑体"/>
          <w:sz w:val="32"/>
          <w:szCs w:val="32"/>
        </w:rPr>
        <w:t>20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21</w:t>
      </w:r>
      <w:r>
        <w:rPr>
          <w:rFonts w:hint="eastAsia" w:ascii="黑体" w:hAnsi="黑体" w:eastAsia="黑体" w:cs="黑体"/>
          <w:sz w:val="32"/>
          <w:szCs w:val="32"/>
        </w:rPr>
        <w:t>年度部门预算情况说明</w:t>
      </w:r>
    </w:p>
    <w:p>
      <w:pPr>
        <w:ind w:firstLine="643" w:firstLineChars="200"/>
        <w:rPr>
          <w:rFonts w:hint="eastAsia"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一、关于</w:t>
      </w:r>
      <w:r>
        <w:rPr>
          <w:rFonts w:hint="eastAsia" w:ascii="仿宋" w:hAnsi="仿宋" w:eastAsia="仿宋"/>
          <w:b/>
          <w:sz w:val="32"/>
          <w:szCs w:val="32"/>
          <w:lang w:val="en-US" w:eastAsia="zh-CN"/>
        </w:rPr>
        <w:t>阳城开发区2021</w:t>
      </w:r>
      <w:r>
        <w:rPr>
          <w:rFonts w:hint="eastAsia" w:ascii="仿宋" w:hAnsi="仿宋" w:eastAsia="仿宋"/>
          <w:b/>
          <w:sz w:val="32"/>
          <w:szCs w:val="32"/>
        </w:rPr>
        <w:t>年收支预算执行情况的总体说明</w:t>
      </w:r>
    </w:p>
    <w:p>
      <w:pPr>
        <w:ind w:firstLine="640" w:firstLineChars="200"/>
        <w:rPr>
          <w:rFonts w:hint="eastAsia"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20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21</w:t>
      </w:r>
      <w:r>
        <w:rPr>
          <w:rFonts w:hint="eastAsia" w:ascii="仿宋" w:hAnsi="仿宋" w:eastAsia="仿宋"/>
          <w:sz w:val="32"/>
          <w:szCs w:val="32"/>
        </w:rPr>
        <w:t>年度我单位财政拨款收支总预算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3870.46万</w:t>
      </w:r>
      <w:r>
        <w:rPr>
          <w:rFonts w:hint="eastAsia" w:ascii="仿宋" w:hAnsi="仿宋" w:eastAsia="仿宋"/>
          <w:sz w:val="32"/>
          <w:szCs w:val="32"/>
        </w:rPr>
        <w:t>元，收入全部为一般公共预算拨款，无政府性基金预算财政拨款</w:t>
      </w:r>
      <w:r>
        <w:rPr>
          <w:rFonts w:hint="eastAsia" w:ascii="仿宋" w:hAnsi="仿宋" w:eastAsia="仿宋"/>
          <w:sz w:val="32"/>
          <w:szCs w:val="32"/>
          <w:lang w:eastAsia="zh-CN"/>
        </w:rPr>
        <w:t>。</w:t>
      </w:r>
      <w:r>
        <w:rPr>
          <w:rFonts w:hint="eastAsia" w:ascii="仿宋" w:hAnsi="仿宋" w:eastAsia="仿宋"/>
          <w:sz w:val="32"/>
          <w:szCs w:val="32"/>
        </w:rPr>
        <w:t>支出包括：社会保障和就业支出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33.04</w:t>
      </w:r>
      <w:r>
        <w:rPr>
          <w:rFonts w:hint="eastAsia" w:ascii="仿宋" w:hAnsi="仿宋" w:eastAsia="仿宋"/>
          <w:sz w:val="32"/>
          <w:szCs w:val="32"/>
        </w:rPr>
        <w:t>元，医疗卫生与计划生育支出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14.23</w:t>
      </w:r>
      <w:r>
        <w:rPr>
          <w:rFonts w:hint="eastAsia" w:ascii="仿宋" w:hAnsi="仿宋" w:eastAsia="仿宋"/>
          <w:sz w:val="32"/>
          <w:szCs w:val="32"/>
        </w:rPr>
        <w:t>元，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一般公共服务</w:t>
      </w:r>
      <w:r>
        <w:rPr>
          <w:rFonts w:hint="eastAsia" w:ascii="仿宋" w:hAnsi="仿宋" w:eastAsia="仿宋"/>
          <w:sz w:val="32"/>
          <w:szCs w:val="32"/>
        </w:rPr>
        <w:t>支出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3799.62</w:t>
      </w:r>
      <w:r>
        <w:rPr>
          <w:rFonts w:hint="eastAsia" w:ascii="仿宋" w:hAnsi="仿宋" w:eastAsia="仿宋"/>
          <w:sz w:val="32"/>
          <w:szCs w:val="32"/>
        </w:rPr>
        <w:t>元</w:t>
      </w:r>
      <w:r>
        <w:rPr>
          <w:rFonts w:hint="eastAsia" w:ascii="仿宋" w:hAnsi="仿宋" w:eastAsia="仿宋" w:cs="宋体"/>
          <w:sz w:val="32"/>
          <w:szCs w:val="32"/>
        </w:rPr>
        <w:t>，</w:t>
      </w:r>
      <w:r>
        <w:rPr>
          <w:rFonts w:hint="eastAsia" w:ascii="仿宋" w:hAnsi="仿宋" w:eastAsia="仿宋"/>
          <w:sz w:val="32"/>
          <w:szCs w:val="32"/>
        </w:rPr>
        <w:t>住房保障支出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23.57</w:t>
      </w:r>
      <w:r>
        <w:rPr>
          <w:rFonts w:hint="eastAsia" w:ascii="仿宋" w:hAnsi="仿宋" w:eastAsia="仿宋"/>
          <w:sz w:val="32"/>
          <w:szCs w:val="32"/>
        </w:rPr>
        <w:t>元。</w:t>
      </w:r>
    </w:p>
    <w:p>
      <w:pPr>
        <w:ind w:firstLine="643" w:firstLineChars="200"/>
        <w:rPr>
          <w:rFonts w:hint="eastAsia"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二、关于</w:t>
      </w:r>
      <w:r>
        <w:rPr>
          <w:rFonts w:hint="eastAsia" w:ascii="仿宋" w:hAnsi="仿宋" w:eastAsia="仿宋"/>
          <w:b/>
          <w:sz w:val="32"/>
          <w:szCs w:val="32"/>
          <w:lang w:val="en-US" w:eastAsia="zh-CN"/>
        </w:rPr>
        <w:t>阳城开发区2021</w:t>
      </w:r>
      <w:r>
        <w:rPr>
          <w:rFonts w:hint="eastAsia" w:ascii="仿宋" w:hAnsi="仿宋" w:eastAsia="仿宋"/>
          <w:b/>
          <w:sz w:val="32"/>
          <w:szCs w:val="32"/>
        </w:rPr>
        <w:t>年一般公共预算支出情况说明</w:t>
      </w:r>
    </w:p>
    <w:p>
      <w:pPr>
        <w:ind w:firstLine="643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（一）一般公共预算当年支出数变化情况</w:t>
      </w:r>
    </w:p>
    <w:p>
      <w:pPr>
        <w:ind w:firstLine="640" w:firstLineChars="200"/>
        <w:rPr>
          <w:rFonts w:hint="default" w:ascii="仿宋" w:hAnsi="仿宋" w:eastAsia="仿宋" w:cs="宋体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</w:rPr>
        <w:t>20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21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阳城开发区</w:t>
      </w:r>
      <w:r>
        <w:rPr>
          <w:rFonts w:hint="eastAsia" w:ascii="仿宋" w:hAnsi="仿宋" w:eastAsia="仿宋"/>
          <w:sz w:val="32"/>
          <w:szCs w:val="32"/>
        </w:rPr>
        <w:t>一般公共预算支出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3870.46万</w:t>
      </w:r>
      <w:r>
        <w:rPr>
          <w:rFonts w:hint="eastAsia" w:ascii="仿宋" w:hAnsi="仿宋" w:eastAsia="仿宋"/>
          <w:sz w:val="32"/>
          <w:szCs w:val="32"/>
        </w:rPr>
        <w:t>元，</w:t>
      </w:r>
      <w:r>
        <w:rPr>
          <w:rFonts w:hint="eastAsia" w:ascii="仿宋" w:hAnsi="仿宋" w:eastAsia="仿宋"/>
          <w:sz w:val="32"/>
          <w:szCs w:val="32"/>
          <w:lang w:eastAsia="zh-CN"/>
        </w:rPr>
        <w:t>比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2020年执行数减少了1727.10万元，原因为本年核减了开发区转型发展建设经费。</w:t>
      </w:r>
    </w:p>
    <w:p>
      <w:pPr>
        <w:numPr>
          <w:ilvl w:val="0"/>
          <w:numId w:val="3"/>
        </w:numPr>
        <w:ind w:firstLine="643" w:firstLineChars="200"/>
        <w:rPr>
          <w:rFonts w:hint="eastAsia"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一般公共预算当年支出结构情况</w:t>
      </w:r>
    </w:p>
    <w:p>
      <w:pPr>
        <w:numPr>
          <w:ilvl w:val="0"/>
          <w:numId w:val="0"/>
        </w:numPr>
        <w:ind w:firstLine="643" w:firstLineChars="200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000000"/>
          <w:sz w:val="32"/>
          <w:szCs w:val="32"/>
        </w:rPr>
        <w:t>基本支出</w:t>
      </w:r>
      <w:r>
        <w:rPr>
          <w:rFonts w:hint="eastAsia" w:ascii="仿宋" w:hAnsi="仿宋" w:eastAsia="仿宋" w:cs="仿宋"/>
          <w:b/>
          <w:bCs/>
          <w:color w:val="000000"/>
          <w:sz w:val="32"/>
          <w:szCs w:val="32"/>
          <w:lang w:val="en-US" w:eastAsia="zh-CN"/>
        </w:rPr>
        <w:t>350.57万</w:t>
      </w:r>
      <w:r>
        <w:rPr>
          <w:rFonts w:hint="eastAsia" w:ascii="仿宋" w:hAnsi="仿宋" w:eastAsia="仿宋" w:cs="仿宋"/>
          <w:b/>
          <w:bCs/>
          <w:color w:val="000000"/>
          <w:sz w:val="32"/>
          <w:szCs w:val="32"/>
        </w:rPr>
        <w:t>元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，其中：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事业运行（商贸事务）279.76万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元，主要包括：基本工资、津贴补贴、奖金、绩效工资、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福利费、工会经费、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对个人和家庭的补助支出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、日常公用经费支出；社会保障和就业支出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33.04万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元，主要包括：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机关事业单位养老保险缴费支出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、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工伤保险、生育保险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；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卫生健康支出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14.23万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元，主要包括：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事业单位医疗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、独生子女补贴支出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等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；住房保障支出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23.54万元。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Lines="0" w:after="100" w:afterLines="0" w:line="240" w:lineRule="auto"/>
        <w:ind w:firstLine="640"/>
        <w:jc w:val="left"/>
        <w:rPr>
          <w:rFonts w:hint="default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000000"/>
          <w:sz w:val="32"/>
          <w:szCs w:val="32"/>
        </w:rPr>
        <w:t>项目支出</w:t>
      </w:r>
      <w:r>
        <w:rPr>
          <w:rFonts w:hint="eastAsia" w:ascii="仿宋" w:hAnsi="仿宋" w:eastAsia="仿宋" w:cs="仿宋"/>
          <w:b/>
          <w:bCs/>
          <w:color w:val="000000"/>
          <w:sz w:val="32"/>
          <w:szCs w:val="32"/>
          <w:lang w:val="en-US" w:eastAsia="zh-CN"/>
        </w:rPr>
        <w:t>3519.89万</w:t>
      </w:r>
      <w:r>
        <w:rPr>
          <w:rFonts w:hint="eastAsia" w:ascii="仿宋" w:hAnsi="仿宋" w:eastAsia="仿宋" w:cs="仿宋"/>
          <w:b/>
          <w:bCs/>
          <w:color w:val="000000"/>
          <w:sz w:val="32"/>
          <w:szCs w:val="32"/>
        </w:rPr>
        <w:t>元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，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其中包括：帝品陶瓷道路补贴200万元、首届珐华研讨会经费377万元、陶瓷园区综治办工作经费4万元、开发区开发建设经费2419.09万元、产业转型升级发展基金500万元、2020年目标责任考核奖19.80万元。</w:t>
      </w:r>
    </w:p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</w:t>
      </w:r>
      <w:r>
        <w:rPr>
          <w:rFonts w:hint="eastAsia" w:ascii="黑体" w:hAnsi="黑体" w:eastAsia="黑体" w:cs="黑体"/>
          <w:sz w:val="32"/>
          <w:szCs w:val="32"/>
        </w:rPr>
        <w:t>第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四</w:t>
      </w:r>
      <w:r>
        <w:rPr>
          <w:rFonts w:hint="eastAsia" w:ascii="黑体" w:hAnsi="黑体" w:eastAsia="黑体" w:cs="黑体"/>
          <w:sz w:val="32"/>
          <w:szCs w:val="32"/>
        </w:rPr>
        <w:t>部分   名词解释</w:t>
      </w:r>
    </w:p>
    <w:p>
      <w:pPr>
        <w:numPr>
          <w:ilvl w:val="0"/>
          <w:numId w:val="0"/>
        </w:numPr>
        <w:ind w:left="640" w:leftChars="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  <w:lang w:eastAsia="zh-CN"/>
        </w:rPr>
        <w:t>（一）</w:t>
      </w:r>
      <w:r>
        <w:rPr>
          <w:rFonts w:hint="eastAsia" w:ascii="仿宋" w:hAnsi="仿宋" w:eastAsia="仿宋"/>
          <w:b/>
          <w:sz w:val="32"/>
          <w:szCs w:val="32"/>
        </w:rPr>
        <w:t>基本支出</w:t>
      </w:r>
      <w:r>
        <w:rPr>
          <w:rFonts w:hint="eastAsia" w:ascii="仿宋" w:hAnsi="仿宋" w:eastAsia="仿宋"/>
          <w:sz w:val="32"/>
          <w:szCs w:val="32"/>
        </w:rPr>
        <w:t>：指为保障机构正常运转、完成日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常工作任务而发生的人员支出和公用支出。</w:t>
      </w:r>
    </w:p>
    <w:p>
      <w:pPr>
        <w:numPr>
          <w:ilvl w:val="0"/>
          <w:numId w:val="0"/>
        </w:numPr>
        <w:ind w:left="640" w:leftChars="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  <w:lang w:eastAsia="zh-CN"/>
        </w:rPr>
        <w:t>（二）</w:t>
      </w:r>
      <w:r>
        <w:rPr>
          <w:rFonts w:hint="eastAsia" w:ascii="仿宋" w:hAnsi="仿宋" w:eastAsia="仿宋"/>
          <w:b/>
          <w:sz w:val="32"/>
          <w:szCs w:val="32"/>
        </w:rPr>
        <w:t>项目支出</w:t>
      </w:r>
      <w:r>
        <w:rPr>
          <w:rFonts w:hint="eastAsia" w:ascii="仿宋" w:hAnsi="仿宋" w:eastAsia="仿宋"/>
          <w:sz w:val="32"/>
          <w:szCs w:val="32"/>
        </w:rPr>
        <w:t>：指在基本支出之外为完成特定行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政任务和事业发展目标所发生的支出。</w:t>
      </w:r>
    </w:p>
    <w:p>
      <w:pPr>
        <w:numPr>
          <w:ilvl w:val="0"/>
          <w:numId w:val="0"/>
        </w:numPr>
        <w:ind w:left="640" w:leftChars="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  <w:lang w:eastAsia="zh-CN"/>
        </w:rPr>
        <w:t>（三）</w:t>
      </w:r>
      <w:r>
        <w:rPr>
          <w:rFonts w:hint="eastAsia" w:ascii="仿宋" w:hAnsi="仿宋" w:eastAsia="仿宋"/>
          <w:b/>
          <w:sz w:val="32"/>
          <w:szCs w:val="32"/>
        </w:rPr>
        <w:t>“三公”经费</w:t>
      </w:r>
      <w:r>
        <w:rPr>
          <w:rFonts w:hint="eastAsia" w:ascii="仿宋" w:hAnsi="仿宋" w:eastAsia="仿宋"/>
          <w:sz w:val="32"/>
          <w:szCs w:val="32"/>
        </w:rPr>
        <w:t>：纳入财政预算管理的“三公”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经费，是指用财政拨款安排的因公出国（境）费、公务用车购置及运行费和公务接待费。其中，因公出国（境）费反映单位公务出国（境）的国际旅费、国外城市间交通费、住宿费、伙食费、培训费、公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务</w:t>
      </w:r>
      <w:r>
        <w:rPr>
          <w:rFonts w:hint="eastAsia" w:ascii="仿宋" w:hAnsi="仿宋" w:eastAsia="仿宋"/>
          <w:sz w:val="32"/>
          <w:szCs w:val="32"/>
        </w:rPr>
        <w:t>费等支出；公务用车购置及运行费反映单位公务用车车辆购置支出（含车辆购置税）及租用费、燃料费、维修费、过路过桥费、保险费、安全奖励费用等支出；公务接待费反映单位按规定开支的各类公务接待支出。</w:t>
      </w:r>
    </w:p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BE083DC"/>
    <w:multiLevelType w:val="singleLevel"/>
    <w:tmpl w:val="9BE083DC"/>
    <w:lvl w:ilvl="0" w:tentative="0">
      <w:start w:val="2"/>
      <w:numFmt w:val="chineseCounting"/>
      <w:suff w:val="space"/>
      <w:lvlText w:val="第%1部分"/>
      <w:lvlJc w:val="left"/>
      <w:rPr>
        <w:rFonts w:hint="eastAsia"/>
      </w:rPr>
    </w:lvl>
  </w:abstractNum>
  <w:abstractNum w:abstractNumId="1">
    <w:nsid w:val="D8B533D4"/>
    <w:multiLevelType w:val="singleLevel"/>
    <w:tmpl w:val="D8B533D4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2">
    <w:nsid w:val="00000007"/>
    <w:multiLevelType w:val="singleLevel"/>
    <w:tmpl w:val="00000007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B35D43"/>
    <w:rsid w:val="017F1AAF"/>
    <w:rsid w:val="040B0C89"/>
    <w:rsid w:val="0E8250BF"/>
    <w:rsid w:val="119539EC"/>
    <w:rsid w:val="15C237FE"/>
    <w:rsid w:val="15C43206"/>
    <w:rsid w:val="165E5F11"/>
    <w:rsid w:val="19484581"/>
    <w:rsid w:val="1A2270E9"/>
    <w:rsid w:val="1DDA43AE"/>
    <w:rsid w:val="1E230AF4"/>
    <w:rsid w:val="26574215"/>
    <w:rsid w:val="2B7B332E"/>
    <w:rsid w:val="2CAA367F"/>
    <w:rsid w:val="30F66A16"/>
    <w:rsid w:val="379E6D34"/>
    <w:rsid w:val="42DD5A08"/>
    <w:rsid w:val="4A9B24AC"/>
    <w:rsid w:val="4E934F9C"/>
    <w:rsid w:val="4F542453"/>
    <w:rsid w:val="55D45407"/>
    <w:rsid w:val="58D802CD"/>
    <w:rsid w:val="63B35D43"/>
    <w:rsid w:val="65122E34"/>
    <w:rsid w:val="65F8367B"/>
    <w:rsid w:val="68B72F46"/>
    <w:rsid w:val="72103001"/>
    <w:rsid w:val="74BB25EA"/>
    <w:rsid w:val="78493862"/>
    <w:rsid w:val="7C7B7856"/>
    <w:rsid w:val="7F6C6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p0"/>
    <w:basedOn w:val="1"/>
    <w:qFormat/>
    <w:uiPriority w:val="0"/>
    <w:pPr>
      <w:widowControl/>
    </w:pPr>
    <w:rPr>
      <w:kern w:val="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132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2021-05-11T02:25:00Z</dcterms:created>
  <dc:creator>……</dc:creator>
  <cp:lastModifiedBy>狼图腾1404644720</cp:lastModifiedBy>
  <dcterms:modified xsi:type="dcterms:W3CDTF">2022-04-28T07:24:40Z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  <property fmtid="{D5CDD505-2E9C-101B-9397-08002B2CF9AE}" pid="3" name="ICV">
    <vt:lpwstr>A0A6B3791D4A46E1A4340807297AB7F0</vt:lpwstr>
  </property>
</Properties>
</file>