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A01E6">
      <w:pPr>
        <w:pStyle w:val="44"/>
        <w:rPr>
          <w:rFonts w:ascii="Times New Roman" w:hAnsi="Times New Roman" w:eastAsia="宋体" w:cs="Times New Roman"/>
          <w:sz w:val="31"/>
          <w:szCs w:val="31"/>
          <w:lang w:bidi="ar"/>
        </w:rPr>
      </w:pPr>
      <w:r>
        <w:rPr>
          <w:rFonts w:ascii="Times New Roman" w:hAnsi="Times New Roman" w:eastAsia="宋体" w:cs="Times New Roman"/>
          <w:sz w:val="31"/>
          <w:szCs w:val="31"/>
          <w:lang w:bidi="ar"/>
        </w:rPr>
        <w:t>附录1</w:t>
      </w:r>
    </w:p>
    <w:p w14:paraId="71577F09">
      <w:pPr>
        <w:pStyle w:val="44"/>
        <w:jc w:val="center"/>
        <w:rPr>
          <w:rFonts w:hint="eastAsia" w:ascii="方正小标宋简体" w:hAnsi="方正小标宋简体" w:eastAsia="方正小标宋简体" w:cs="方正小标宋简体"/>
          <w:sz w:val="36"/>
          <w:szCs w:val="36"/>
          <w:lang w:bidi="ar"/>
        </w:rPr>
      </w:pPr>
      <w:bookmarkStart w:id="0" w:name="_GoBack"/>
      <w:r>
        <w:rPr>
          <w:rFonts w:hint="eastAsia" w:ascii="方正小标宋简体" w:hAnsi="方正小标宋简体" w:eastAsia="方正小标宋简体" w:cs="方正小标宋简体"/>
          <w:sz w:val="36"/>
          <w:szCs w:val="36"/>
          <w:lang w:bidi="ar"/>
        </w:rPr>
        <w:t>阳城县应急指挥部组成及职责表</w:t>
      </w:r>
    </w:p>
    <w:bookmarkEnd w:id="0"/>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275"/>
        <w:gridCol w:w="4962"/>
        <w:gridCol w:w="1184"/>
      </w:tblGrid>
      <w:tr w14:paraId="2764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4B17C19">
            <w:pPr>
              <w:pStyle w:val="45"/>
              <w:adjustRightInd w:val="0"/>
              <w:snapToGrid w:val="0"/>
              <w:spacing w:before="78" w:line="240" w:lineRule="auto"/>
              <w:ind w:firstLine="0"/>
              <w:jc w:val="center"/>
              <w:rPr>
                <w:b/>
                <w:bCs/>
                <w:lang w:bidi="ar"/>
              </w:rPr>
            </w:pPr>
          </w:p>
        </w:tc>
        <w:tc>
          <w:tcPr>
            <w:tcW w:w="1275" w:type="dxa"/>
            <w:vAlign w:val="center"/>
          </w:tcPr>
          <w:p w14:paraId="67F2A06C">
            <w:pPr>
              <w:pStyle w:val="45"/>
              <w:adjustRightInd w:val="0"/>
              <w:snapToGrid w:val="0"/>
              <w:spacing w:before="78" w:line="240" w:lineRule="auto"/>
              <w:ind w:firstLine="0"/>
              <w:jc w:val="center"/>
              <w:rPr>
                <w:b/>
                <w:bCs/>
                <w:lang w:bidi="ar"/>
              </w:rPr>
            </w:pPr>
            <w:r>
              <w:rPr>
                <w:b/>
                <w:bCs/>
                <w:lang w:bidi="ar"/>
              </w:rPr>
              <w:t>指挥部组成</w:t>
            </w:r>
          </w:p>
        </w:tc>
        <w:tc>
          <w:tcPr>
            <w:tcW w:w="4962" w:type="dxa"/>
            <w:vAlign w:val="center"/>
          </w:tcPr>
          <w:p w14:paraId="62014B2A">
            <w:pPr>
              <w:pStyle w:val="45"/>
              <w:adjustRightInd w:val="0"/>
              <w:snapToGrid w:val="0"/>
              <w:spacing w:before="78" w:line="240" w:lineRule="auto"/>
              <w:ind w:firstLine="0"/>
              <w:jc w:val="center"/>
              <w:rPr>
                <w:b/>
                <w:bCs/>
                <w:lang w:bidi="ar"/>
              </w:rPr>
            </w:pPr>
            <w:r>
              <w:rPr>
                <w:b/>
                <w:bCs/>
                <w:lang w:bidi="ar"/>
              </w:rPr>
              <w:t>指挥机构职责</w:t>
            </w:r>
          </w:p>
        </w:tc>
        <w:tc>
          <w:tcPr>
            <w:tcW w:w="1184" w:type="dxa"/>
            <w:vAlign w:val="center"/>
          </w:tcPr>
          <w:p w14:paraId="66AD74BB">
            <w:pPr>
              <w:pStyle w:val="45"/>
              <w:adjustRightInd w:val="0"/>
              <w:snapToGrid w:val="0"/>
              <w:spacing w:before="78" w:line="240" w:lineRule="auto"/>
              <w:ind w:firstLine="0"/>
              <w:jc w:val="center"/>
              <w:rPr>
                <w:b/>
                <w:bCs/>
                <w:lang w:bidi="ar"/>
              </w:rPr>
            </w:pPr>
            <w:r>
              <w:rPr>
                <w:b/>
                <w:bCs/>
                <w:lang w:bidi="ar"/>
              </w:rPr>
              <w:t>联系方式</w:t>
            </w:r>
          </w:p>
        </w:tc>
      </w:tr>
      <w:tr w14:paraId="3C09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101" w:type="dxa"/>
            <w:vAlign w:val="center"/>
          </w:tcPr>
          <w:p w14:paraId="43956D3B">
            <w:pPr>
              <w:pStyle w:val="45"/>
              <w:adjustRightInd w:val="0"/>
              <w:snapToGrid w:val="0"/>
              <w:spacing w:before="78" w:line="240" w:lineRule="auto"/>
              <w:ind w:firstLine="0"/>
              <w:jc w:val="center"/>
              <w:rPr>
                <w:lang w:bidi="ar"/>
              </w:rPr>
            </w:pPr>
            <w:r>
              <w:rPr>
                <w:lang w:bidi="ar"/>
              </w:rPr>
              <w:t>指挥</w:t>
            </w:r>
            <w:r>
              <w:rPr>
                <w:rFonts w:hint="eastAsia"/>
                <w:lang w:bidi="ar"/>
              </w:rPr>
              <w:t>长</w:t>
            </w:r>
          </w:p>
        </w:tc>
        <w:tc>
          <w:tcPr>
            <w:tcW w:w="1275" w:type="dxa"/>
            <w:vAlign w:val="center"/>
          </w:tcPr>
          <w:p w14:paraId="568C451A">
            <w:pPr>
              <w:pStyle w:val="45"/>
              <w:adjustRightInd w:val="0"/>
              <w:snapToGrid w:val="0"/>
              <w:spacing w:before="78" w:line="240" w:lineRule="auto"/>
              <w:ind w:firstLine="0"/>
              <w:jc w:val="center"/>
              <w:rPr>
                <w:lang w:bidi="ar"/>
              </w:rPr>
            </w:pPr>
            <w:r>
              <w:rPr>
                <w:lang w:bidi="ar"/>
              </w:rPr>
              <w:t>县政府分管</w:t>
            </w:r>
          </w:p>
          <w:p w14:paraId="5E43DA06">
            <w:pPr>
              <w:pStyle w:val="45"/>
              <w:adjustRightInd w:val="0"/>
              <w:snapToGrid w:val="0"/>
              <w:spacing w:before="78" w:line="240" w:lineRule="auto"/>
              <w:ind w:firstLine="0"/>
              <w:jc w:val="center"/>
              <w:rPr>
                <w:lang w:bidi="ar"/>
              </w:rPr>
            </w:pPr>
            <w:r>
              <w:rPr>
                <w:lang w:bidi="ar"/>
              </w:rPr>
              <w:t>副县长</w:t>
            </w:r>
          </w:p>
        </w:tc>
        <w:tc>
          <w:tcPr>
            <w:tcW w:w="4962" w:type="dxa"/>
            <w:vAlign w:val="center"/>
          </w:tcPr>
          <w:p w14:paraId="348B5927">
            <w:pPr>
              <w:adjustRightInd w:val="0"/>
              <w:snapToGrid w:val="0"/>
              <w:jc w:val="left"/>
              <w:rPr>
                <w:lang w:bidi="ar"/>
              </w:rPr>
            </w:pPr>
            <w:r>
              <w:rPr>
                <w:rFonts w:hint="eastAsia"/>
                <w:lang w:bidi="ar"/>
              </w:rPr>
              <w:t>负责统一领导、组织和指挥应急处置工作</w:t>
            </w:r>
          </w:p>
        </w:tc>
        <w:tc>
          <w:tcPr>
            <w:tcW w:w="1184" w:type="dxa"/>
            <w:vAlign w:val="center"/>
          </w:tcPr>
          <w:p w14:paraId="60E7EA02">
            <w:pPr>
              <w:pStyle w:val="45"/>
              <w:adjustRightInd w:val="0"/>
              <w:snapToGrid w:val="0"/>
              <w:spacing w:before="78" w:line="240" w:lineRule="auto"/>
              <w:ind w:firstLine="0"/>
              <w:jc w:val="center"/>
              <w:rPr>
                <w:lang w:bidi="ar"/>
              </w:rPr>
            </w:pPr>
            <w:r>
              <w:rPr>
                <w:lang w:bidi="ar"/>
              </w:rPr>
              <w:t>4222726</w:t>
            </w:r>
          </w:p>
        </w:tc>
      </w:tr>
      <w:tr w14:paraId="7F23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01" w:type="dxa"/>
            <w:vMerge w:val="restart"/>
            <w:vAlign w:val="center"/>
          </w:tcPr>
          <w:p w14:paraId="6277B02B">
            <w:pPr>
              <w:pStyle w:val="45"/>
              <w:adjustRightInd w:val="0"/>
              <w:snapToGrid w:val="0"/>
              <w:spacing w:before="78" w:line="240" w:lineRule="auto"/>
              <w:ind w:firstLine="0"/>
              <w:jc w:val="center"/>
              <w:rPr>
                <w:lang w:bidi="ar"/>
              </w:rPr>
            </w:pPr>
            <w:r>
              <w:rPr>
                <w:rFonts w:hint="eastAsia"/>
                <w:lang w:bidi="ar"/>
              </w:rPr>
              <w:t>副指挥长</w:t>
            </w:r>
          </w:p>
        </w:tc>
        <w:tc>
          <w:tcPr>
            <w:tcW w:w="1275" w:type="dxa"/>
            <w:vAlign w:val="center"/>
          </w:tcPr>
          <w:p w14:paraId="24AE4188">
            <w:pPr>
              <w:pStyle w:val="45"/>
              <w:adjustRightInd w:val="0"/>
              <w:snapToGrid w:val="0"/>
              <w:spacing w:before="78" w:line="240" w:lineRule="auto"/>
              <w:ind w:firstLine="0"/>
              <w:jc w:val="center"/>
              <w:rPr>
                <w:lang w:bidi="ar"/>
              </w:rPr>
            </w:pPr>
            <w:r>
              <w:rPr>
                <w:lang w:bidi="ar"/>
              </w:rPr>
              <w:t>县政府办</w:t>
            </w:r>
          </w:p>
          <w:p w14:paraId="4C14C510">
            <w:pPr>
              <w:pStyle w:val="45"/>
              <w:adjustRightInd w:val="0"/>
              <w:snapToGrid w:val="0"/>
              <w:spacing w:before="78" w:line="240" w:lineRule="auto"/>
              <w:ind w:firstLine="0"/>
              <w:jc w:val="center"/>
              <w:rPr>
                <w:lang w:bidi="ar"/>
              </w:rPr>
            </w:pPr>
            <w:r>
              <w:rPr>
                <w:lang w:bidi="ar"/>
              </w:rPr>
              <w:t>相关副主任</w:t>
            </w:r>
          </w:p>
        </w:tc>
        <w:tc>
          <w:tcPr>
            <w:tcW w:w="4962" w:type="dxa"/>
            <w:vMerge w:val="restart"/>
            <w:vAlign w:val="center"/>
          </w:tcPr>
          <w:p w14:paraId="53D8DBAA">
            <w:pPr>
              <w:adjustRightInd w:val="0"/>
              <w:snapToGrid w:val="0"/>
              <w:jc w:val="left"/>
              <w:rPr>
                <w:lang w:bidi="ar"/>
              </w:rPr>
            </w:pPr>
            <w:r>
              <w:rPr>
                <w:rFonts w:hint="eastAsia"/>
                <w:lang w:bidi="ar"/>
              </w:rPr>
              <w:t>协助指挥长组织和指挥应急处置工作。</w:t>
            </w:r>
          </w:p>
        </w:tc>
        <w:tc>
          <w:tcPr>
            <w:tcW w:w="1184" w:type="dxa"/>
            <w:vAlign w:val="center"/>
          </w:tcPr>
          <w:p w14:paraId="416FF554">
            <w:pPr>
              <w:pStyle w:val="45"/>
              <w:adjustRightInd w:val="0"/>
              <w:snapToGrid w:val="0"/>
              <w:spacing w:before="78" w:line="240" w:lineRule="auto"/>
              <w:ind w:firstLine="0"/>
              <w:jc w:val="center"/>
              <w:rPr>
                <w:lang w:bidi="ar"/>
              </w:rPr>
            </w:pPr>
            <w:r>
              <w:rPr>
                <w:lang w:bidi="ar"/>
              </w:rPr>
              <w:t>4222726</w:t>
            </w:r>
          </w:p>
        </w:tc>
      </w:tr>
      <w:tr w14:paraId="7BB6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01" w:type="dxa"/>
            <w:vMerge w:val="continue"/>
            <w:vAlign w:val="center"/>
          </w:tcPr>
          <w:p w14:paraId="18744491">
            <w:pPr>
              <w:pStyle w:val="45"/>
              <w:adjustRightInd w:val="0"/>
              <w:snapToGrid w:val="0"/>
              <w:spacing w:before="78" w:line="240" w:lineRule="auto"/>
              <w:ind w:firstLine="0"/>
              <w:jc w:val="center"/>
              <w:rPr>
                <w:lang w:bidi="ar"/>
              </w:rPr>
            </w:pPr>
          </w:p>
        </w:tc>
        <w:tc>
          <w:tcPr>
            <w:tcW w:w="1275" w:type="dxa"/>
            <w:vAlign w:val="center"/>
          </w:tcPr>
          <w:p w14:paraId="3F773E66">
            <w:pPr>
              <w:pStyle w:val="45"/>
              <w:adjustRightInd w:val="0"/>
              <w:snapToGrid w:val="0"/>
              <w:spacing w:before="78" w:line="240" w:lineRule="auto"/>
              <w:ind w:firstLine="0"/>
              <w:jc w:val="center"/>
              <w:rPr>
                <w:lang w:bidi="ar"/>
              </w:rPr>
            </w:pPr>
            <w:r>
              <w:rPr>
                <w:lang w:bidi="ar"/>
              </w:rPr>
              <w:t>市生态环境局阳城分局局长</w:t>
            </w:r>
          </w:p>
        </w:tc>
        <w:tc>
          <w:tcPr>
            <w:tcW w:w="4962" w:type="dxa"/>
            <w:vMerge w:val="continue"/>
            <w:vAlign w:val="center"/>
          </w:tcPr>
          <w:p w14:paraId="5CA1B315">
            <w:pPr>
              <w:adjustRightInd w:val="0"/>
              <w:snapToGrid w:val="0"/>
              <w:jc w:val="left"/>
              <w:rPr>
                <w:lang w:bidi="ar"/>
              </w:rPr>
            </w:pPr>
          </w:p>
        </w:tc>
        <w:tc>
          <w:tcPr>
            <w:tcW w:w="1184" w:type="dxa"/>
            <w:vAlign w:val="center"/>
          </w:tcPr>
          <w:p w14:paraId="42601946">
            <w:pPr>
              <w:pStyle w:val="45"/>
              <w:adjustRightInd w:val="0"/>
              <w:snapToGrid w:val="0"/>
              <w:spacing w:before="78" w:line="240" w:lineRule="auto"/>
              <w:ind w:firstLine="0"/>
              <w:jc w:val="center"/>
              <w:rPr>
                <w:lang w:bidi="ar"/>
              </w:rPr>
            </w:pPr>
            <w:r>
              <w:rPr>
                <w:lang w:bidi="ar"/>
              </w:rPr>
              <w:t>4239084</w:t>
            </w:r>
          </w:p>
        </w:tc>
      </w:tr>
      <w:tr w14:paraId="52E9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0EE2D4AC">
            <w:pPr>
              <w:pStyle w:val="45"/>
              <w:adjustRightInd w:val="0"/>
              <w:snapToGrid w:val="0"/>
              <w:spacing w:before="78" w:line="240" w:lineRule="auto"/>
              <w:ind w:firstLine="0"/>
              <w:jc w:val="center"/>
              <w:rPr>
                <w:lang w:bidi="ar"/>
              </w:rPr>
            </w:pPr>
          </w:p>
        </w:tc>
        <w:tc>
          <w:tcPr>
            <w:tcW w:w="1275" w:type="dxa"/>
            <w:vAlign w:val="center"/>
          </w:tcPr>
          <w:p w14:paraId="2F05835B">
            <w:pPr>
              <w:pStyle w:val="45"/>
              <w:adjustRightInd w:val="0"/>
              <w:snapToGrid w:val="0"/>
              <w:spacing w:before="78" w:line="240" w:lineRule="auto"/>
              <w:ind w:firstLine="0"/>
              <w:jc w:val="center"/>
              <w:rPr>
                <w:lang w:bidi="ar"/>
              </w:rPr>
            </w:pPr>
            <w:r>
              <w:rPr>
                <w:rFonts w:hint="eastAsia"/>
                <w:lang w:bidi="ar"/>
              </w:rPr>
              <w:t>县应急管理局局长</w:t>
            </w:r>
          </w:p>
        </w:tc>
        <w:tc>
          <w:tcPr>
            <w:tcW w:w="4962" w:type="dxa"/>
            <w:vMerge w:val="continue"/>
            <w:vAlign w:val="center"/>
          </w:tcPr>
          <w:p w14:paraId="018D0EBB">
            <w:pPr>
              <w:pStyle w:val="45"/>
              <w:adjustRightInd w:val="0"/>
              <w:snapToGrid w:val="0"/>
              <w:spacing w:before="78" w:line="240" w:lineRule="auto"/>
              <w:ind w:firstLine="0"/>
              <w:jc w:val="center"/>
              <w:rPr>
                <w:lang w:bidi="ar"/>
              </w:rPr>
            </w:pPr>
          </w:p>
        </w:tc>
        <w:tc>
          <w:tcPr>
            <w:tcW w:w="1184" w:type="dxa"/>
            <w:vAlign w:val="center"/>
          </w:tcPr>
          <w:p w14:paraId="1B7AD927">
            <w:pPr>
              <w:pStyle w:val="45"/>
              <w:adjustRightInd w:val="0"/>
              <w:snapToGrid w:val="0"/>
              <w:spacing w:before="78" w:line="240" w:lineRule="auto"/>
              <w:ind w:firstLine="0"/>
              <w:jc w:val="center"/>
              <w:rPr>
                <w:lang w:bidi="ar"/>
              </w:rPr>
            </w:pPr>
            <w:r>
              <w:rPr>
                <w:lang w:bidi="ar"/>
              </w:rPr>
              <w:t>422</w:t>
            </w:r>
            <w:r>
              <w:rPr>
                <w:rFonts w:hint="eastAsia"/>
                <w:lang w:bidi="ar"/>
              </w:rPr>
              <w:t>0425</w:t>
            </w:r>
          </w:p>
        </w:tc>
      </w:tr>
      <w:tr w14:paraId="33FB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6D28A3D">
            <w:pPr>
              <w:pStyle w:val="45"/>
              <w:adjustRightInd w:val="0"/>
              <w:snapToGrid w:val="0"/>
              <w:spacing w:before="78" w:line="240" w:lineRule="auto"/>
              <w:ind w:firstLine="0"/>
              <w:jc w:val="center"/>
              <w:rPr>
                <w:lang w:bidi="ar"/>
              </w:rPr>
            </w:pPr>
            <w:r>
              <w:rPr>
                <w:rFonts w:hint="eastAsia"/>
                <w:lang w:bidi="ar"/>
              </w:rPr>
              <w:t>办公室</w:t>
            </w:r>
          </w:p>
        </w:tc>
        <w:tc>
          <w:tcPr>
            <w:tcW w:w="1275" w:type="dxa"/>
            <w:vAlign w:val="center"/>
          </w:tcPr>
          <w:p w14:paraId="360E4251">
            <w:pPr>
              <w:pStyle w:val="45"/>
              <w:adjustRightInd w:val="0"/>
              <w:snapToGrid w:val="0"/>
              <w:spacing w:before="78" w:line="240" w:lineRule="auto"/>
              <w:ind w:firstLine="0"/>
              <w:jc w:val="center"/>
              <w:rPr>
                <w:lang w:bidi="ar"/>
              </w:rPr>
            </w:pPr>
            <w:r>
              <w:rPr>
                <w:lang w:bidi="ar"/>
              </w:rPr>
              <w:t>市生态环境局阳城分局局长兼任</w:t>
            </w:r>
          </w:p>
        </w:tc>
        <w:tc>
          <w:tcPr>
            <w:tcW w:w="4962" w:type="dxa"/>
            <w:vAlign w:val="center"/>
          </w:tcPr>
          <w:p w14:paraId="1EDF03F8">
            <w:pPr>
              <w:pStyle w:val="45"/>
              <w:adjustRightInd w:val="0"/>
              <w:snapToGrid w:val="0"/>
              <w:spacing w:beforeLines="0" w:line="240" w:lineRule="auto"/>
              <w:ind w:firstLine="0"/>
              <w:jc w:val="left"/>
              <w:rPr>
                <w:lang w:bidi="ar"/>
              </w:rPr>
            </w:pPr>
            <w:r>
              <w:rPr>
                <w:lang w:bidi="ar"/>
              </w:rPr>
              <w:t>(1)承担突发环境事件应急指挥部日常工作</w:t>
            </w:r>
            <w:r>
              <w:rPr>
                <w:rFonts w:hint="eastAsia"/>
                <w:lang w:bidi="ar"/>
              </w:rPr>
              <w:t>；</w:t>
            </w:r>
          </w:p>
          <w:p w14:paraId="064C6973">
            <w:pPr>
              <w:pStyle w:val="45"/>
              <w:adjustRightInd w:val="0"/>
              <w:snapToGrid w:val="0"/>
              <w:spacing w:beforeLines="0" w:line="240" w:lineRule="auto"/>
              <w:ind w:firstLine="0"/>
              <w:jc w:val="left"/>
              <w:rPr>
                <w:lang w:bidi="ar"/>
              </w:rPr>
            </w:pPr>
            <w:r>
              <w:rPr>
                <w:lang w:bidi="ar"/>
              </w:rPr>
              <w:t>(2)制定、修订县级突发环境事件专项应急预案</w:t>
            </w:r>
            <w:r>
              <w:rPr>
                <w:rFonts w:hint="eastAsia"/>
                <w:lang w:bidi="ar"/>
              </w:rPr>
              <w:t>；</w:t>
            </w:r>
          </w:p>
          <w:p w14:paraId="1B32B96C">
            <w:pPr>
              <w:pStyle w:val="45"/>
              <w:adjustRightInd w:val="0"/>
              <w:snapToGrid w:val="0"/>
              <w:spacing w:beforeLines="0" w:line="240" w:lineRule="auto"/>
              <w:ind w:firstLine="0"/>
              <w:jc w:val="left"/>
              <w:rPr>
                <w:lang w:bidi="ar"/>
              </w:rPr>
            </w:pPr>
            <w:r>
              <w:rPr>
                <w:lang w:bidi="ar"/>
              </w:rPr>
              <w:t>(3)组织生态环境污染防范和隐患排查治理工作</w:t>
            </w:r>
            <w:r>
              <w:rPr>
                <w:rFonts w:hint="eastAsia"/>
                <w:lang w:bidi="ar"/>
              </w:rPr>
              <w:t>；</w:t>
            </w:r>
          </w:p>
          <w:p w14:paraId="3AAE926F">
            <w:pPr>
              <w:pStyle w:val="45"/>
              <w:adjustRightInd w:val="0"/>
              <w:snapToGrid w:val="0"/>
              <w:spacing w:beforeLines="0" w:line="240" w:lineRule="auto"/>
              <w:ind w:firstLine="0"/>
              <w:jc w:val="left"/>
              <w:rPr>
                <w:lang w:bidi="ar"/>
              </w:rPr>
            </w:pPr>
            <w:r>
              <w:rPr>
                <w:lang w:bidi="ar"/>
              </w:rPr>
              <w:t>(4)开展桌面推演、实兵演练等应对突发环境事件专项训练</w:t>
            </w:r>
            <w:r>
              <w:rPr>
                <w:rFonts w:hint="eastAsia"/>
                <w:lang w:bidi="ar"/>
              </w:rPr>
              <w:t>；</w:t>
            </w:r>
          </w:p>
          <w:p w14:paraId="563477C7">
            <w:pPr>
              <w:pStyle w:val="45"/>
              <w:adjustRightInd w:val="0"/>
              <w:snapToGrid w:val="0"/>
              <w:spacing w:beforeLines="0" w:line="240" w:lineRule="auto"/>
              <w:ind w:firstLine="0"/>
              <w:jc w:val="left"/>
              <w:rPr>
                <w:lang w:bidi="ar"/>
              </w:rPr>
            </w:pPr>
            <w:r>
              <w:rPr>
                <w:lang w:bidi="ar"/>
              </w:rPr>
              <w:t>(5)协调各方面力量参加突发环境事件救援行动</w:t>
            </w:r>
            <w:r>
              <w:rPr>
                <w:rFonts w:hint="eastAsia"/>
                <w:lang w:bidi="ar"/>
              </w:rPr>
              <w:t>；</w:t>
            </w:r>
          </w:p>
          <w:p w14:paraId="35E3EF3A">
            <w:pPr>
              <w:pStyle w:val="45"/>
              <w:adjustRightInd w:val="0"/>
              <w:snapToGrid w:val="0"/>
              <w:spacing w:beforeLines="0" w:line="240" w:lineRule="auto"/>
              <w:ind w:firstLine="0"/>
              <w:jc w:val="left"/>
              <w:rPr>
                <w:lang w:bidi="ar"/>
              </w:rPr>
            </w:pPr>
            <w:r>
              <w:rPr>
                <w:lang w:bidi="ar"/>
              </w:rPr>
              <w:t>(6)协助县委、县政府指定的负责同志组织突发环境事件应急处置工作</w:t>
            </w:r>
            <w:r>
              <w:rPr>
                <w:rFonts w:hint="eastAsia"/>
                <w:lang w:bidi="ar"/>
              </w:rPr>
              <w:t>；</w:t>
            </w:r>
          </w:p>
          <w:p w14:paraId="045D470F">
            <w:pPr>
              <w:pStyle w:val="45"/>
              <w:adjustRightInd w:val="0"/>
              <w:snapToGrid w:val="0"/>
              <w:spacing w:beforeLines="0" w:line="240" w:lineRule="auto"/>
              <w:ind w:firstLine="0"/>
              <w:jc w:val="left"/>
              <w:rPr>
                <w:lang w:bidi="ar"/>
              </w:rPr>
            </w:pPr>
            <w:r>
              <w:rPr>
                <w:lang w:bidi="ar"/>
              </w:rPr>
              <w:t>(7)协调组织突发环境事件调查评估和善后处置工作</w:t>
            </w:r>
            <w:r>
              <w:rPr>
                <w:rFonts w:hint="eastAsia"/>
                <w:lang w:bidi="ar"/>
              </w:rPr>
              <w:t>；</w:t>
            </w:r>
          </w:p>
          <w:p w14:paraId="097BCCC4">
            <w:pPr>
              <w:pStyle w:val="45"/>
              <w:adjustRightInd w:val="0"/>
              <w:snapToGrid w:val="0"/>
              <w:spacing w:beforeLines="0" w:line="240" w:lineRule="auto"/>
              <w:ind w:firstLine="0"/>
              <w:jc w:val="left"/>
              <w:rPr>
                <w:lang w:bidi="ar"/>
              </w:rPr>
            </w:pPr>
            <w:r>
              <w:rPr>
                <w:lang w:bidi="ar"/>
              </w:rPr>
              <w:t>(8)报告和发布突发环境事件信息</w:t>
            </w:r>
            <w:r>
              <w:rPr>
                <w:rFonts w:hint="eastAsia"/>
                <w:lang w:bidi="ar"/>
              </w:rPr>
              <w:t>；</w:t>
            </w:r>
          </w:p>
          <w:p w14:paraId="6D6B2529">
            <w:pPr>
              <w:pStyle w:val="45"/>
              <w:adjustRightInd w:val="0"/>
              <w:snapToGrid w:val="0"/>
              <w:spacing w:beforeLines="0" w:line="240" w:lineRule="auto"/>
              <w:ind w:firstLine="0"/>
              <w:jc w:val="left"/>
              <w:rPr>
                <w:lang w:bidi="ar"/>
              </w:rPr>
            </w:pPr>
            <w:r>
              <w:rPr>
                <w:lang w:bidi="ar"/>
              </w:rPr>
              <w:t>(9) 指导各乡</w:t>
            </w:r>
            <w:r>
              <w:rPr>
                <w:rFonts w:hint="eastAsia"/>
                <w:lang w:bidi="ar"/>
              </w:rPr>
              <w:t>（</w:t>
            </w:r>
            <w:r>
              <w:rPr>
                <w:lang w:bidi="ar"/>
              </w:rPr>
              <w:t>镇</w:t>
            </w:r>
            <w:r>
              <w:rPr>
                <w:rFonts w:hint="eastAsia"/>
                <w:lang w:bidi="ar"/>
              </w:rPr>
              <w:t>）</w:t>
            </w:r>
            <w:r>
              <w:rPr>
                <w:lang w:bidi="ar"/>
              </w:rPr>
              <w:t>做好突发环境事件应对工作</w:t>
            </w:r>
            <w:r>
              <w:rPr>
                <w:rFonts w:hint="eastAsia"/>
                <w:lang w:bidi="ar"/>
              </w:rPr>
              <w:t>；</w:t>
            </w:r>
          </w:p>
          <w:p w14:paraId="5C12F670">
            <w:pPr>
              <w:pStyle w:val="45"/>
              <w:adjustRightInd w:val="0"/>
              <w:snapToGrid w:val="0"/>
              <w:spacing w:beforeLines="0" w:line="240" w:lineRule="auto"/>
              <w:ind w:firstLine="0"/>
              <w:jc w:val="left"/>
              <w:rPr>
                <w:lang w:bidi="ar"/>
              </w:rPr>
            </w:pPr>
            <w:r>
              <w:rPr>
                <w:lang w:bidi="ar"/>
              </w:rPr>
              <w:t>(10) 完成指挥部交办的各项工作</w:t>
            </w:r>
            <w:r>
              <w:rPr>
                <w:rFonts w:hint="eastAsia"/>
                <w:lang w:bidi="ar"/>
              </w:rPr>
              <w:t>；</w:t>
            </w:r>
          </w:p>
        </w:tc>
        <w:tc>
          <w:tcPr>
            <w:tcW w:w="1184" w:type="dxa"/>
            <w:vAlign w:val="center"/>
          </w:tcPr>
          <w:p w14:paraId="5E851ECC">
            <w:pPr>
              <w:pStyle w:val="45"/>
              <w:adjustRightInd w:val="0"/>
              <w:snapToGrid w:val="0"/>
              <w:spacing w:before="78" w:line="240" w:lineRule="auto"/>
              <w:ind w:firstLine="0"/>
              <w:jc w:val="center"/>
              <w:rPr>
                <w:lang w:bidi="ar"/>
              </w:rPr>
            </w:pPr>
            <w:r>
              <w:rPr>
                <w:lang w:bidi="ar"/>
              </w:rPr>
              <w:t>4239084</w:t>
            </w:r>
          </w:p>
        </w:tc>
      </w:tr>
      <w:tr w14:paraId="111B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14:paraId="607ABC9A">
            <w:pPr>
              <w:pStyle w:val="45"/>
              <w:adjustRightInd w:val="0"/>
              <w:snapToGrid w:val="0"/>
              <w:spacing w:before="78" w:line="240" w:lineRule="auto"/>
              <w:ind w:firstLine="0"/>
              <w:jc w:val="center"/>
              <w:rPr>
                <w:lang w:bidi="ar"/>
              </w:rPr>
            </w:pPr>
            <w:r>
              <w:rPr>
                <w:lang w:bidi="ar"/>
              </w:rPr>
              <w:t>成员</w:t>
            </w:r>
          </w:p>
          <w:p w14:paraId="5FA24732">
            <w:pPr>
              <w:pStyle w:val="45"/>
              <w:adjustRightInd w:val="0"/>
              <w:snapToGrid w:val="0"/>
              <w:spacing w:before="78" w:line="240" w:lineRule="auto"/>
              <w:ind w:firstLine="0"/>
              <w:jc w:val="center"/>
              <w:rPr>
                <w:lang w:bidi="ar"/>
              </w:rPr>
            </w:pPr>
            <w:r>
              <w:rPr>
                <w:lang w:bidi="ar"/>
              </w:rPr>
              <w:t>单位</w:t>
            </w:r>
          </w:p>
        </w:tc>
        <w:tc>
          <w:tcPr>
            <w:tcW w:w="1275" w:type="dxa"/>
            <w:vAlign w:val="center"/>
          </w:tcPr>
          <w:p w14:paraId="6F922E8A">
            <w:pPr>
              <w:pStyle w:val="45"/>
              <w:adjustRightInd w:val="0"/>
              <w:snapToGrid w:val="0"/>
              <w:spacing w:before="78" w:line="240" w:lineRule="auto"/>
              <w:ind w:firstLine="0"/>
              <w:jc w:val="center"/>
              <w:rPr>
                <w:lang w:bidi="ar"/>
              </w:rPr>
            </w:pPr>
            <w:r>
              <w:rPr>
                <w:lang w:bidi="ar"/>
              </w:rPr>
              <w:t>市生态环境局阳城分局</w:t>
            </w:r>
          </w:p>
        </w:tc>
        <w:tc>
          <w:tcPr>
            <w:tcW w:w="4962" w:type="dxa"/>
            <w:vAlign w:val="center"/>
          </w:tcPr>
          <w:p w14:paraId="56105B1E">
            <w:pPr>
              <w:pStyle w:val="45"/>
              <w:adjustRightInd w:val="0"/>
              <w:snapToGrid w:val="0"/>
              <w:spacing w:before="78" w:line="240" w:lineRule="auto"/>
              <w:ind w:firstLine="0"/>
              <w:jc w:val="left"/>
              <w:rPr>
                <w:lang w:bidi="ar"/>
              </w:rPr>
            </w:pPr>
            <w:r>
              <w:rPr>
                <w:lang w:bidi="ar"/>
              </w:rPr>
              <w:t>建立健全快速反应、协调保障应急机制；负责突发环境事件应急处置的组织、协调和调查等工作；负责需要时向晋城市生态环境局提出应急监测支援请求，配合晋城市生态环境监测事务中心开展应急处置现场污染物分析监测、水质监测和水质变化情况的综合分析及水质变化的预测、预警和预报工作；组织开展突发环境事件的环境损害评估。</w:t>
            </w:r>
          </w:p>
        </w:tc>
        <w:tc>
          <w:tcPr>
            <w:tcW w:w="1184" w:type="dxa"/>
            <w:vAlign w:val="center"/>
          </w:tcPr>
          <w:p w14:paraId="4C8478D2">
            <w:pPr>
              <w:pStyle w:val="45"/>
              <w:adjustRightInd w:val="0"/>
              <w:snapToGrid w:val="0"/>
              <w:spacing w:before="78" w:line="240" w:lineRule="auto"/>
              <w:ind w:firstLine="0"/>
              <w:jc w:val="center"/>
              <w:rPr>
                <w:lang w:bidi="ar"/>
              </w:rPr>
            </w:pPr>
            <w:r>
              <w:rPr>
                <w:lang w:bidi="ar"/>
              </w:rPr>
              <w:t>4239084</w:t>
            </w:r>
          </w:p>
        </w:tc>
      </w:tr>
      <w:tr w14:paraId="58B6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7819D856">
            <w:pPr>
              <w:pStyle w:val="45"/>
              <w:adjustRightInd w:val="0"/>
              <w:snapToGrid w:val="0"/>
              <w:spacing w:before="78" w:line="240" w:lineRule="auto"/>
              <w:ind w:firstLine="0"/>
              <w:jc w:val="center"/>
              <w:rPr>
                <w:lang w:bidi="ar"/>
              </w:rPr>
            </w:pPr>
          </w:p>
        </w:tc>
        <w:tc>
          <w:tcPr>
            <w:tcW w:w="1275" w:type="dxa"/>
            <w:vAlign w:val="center"/>
          </w:tcPr>
          <w:p w14:paraId="128D5886">
            <w:pPr>
              <w:pStyle w:val="45"/>
              <w:adjustRightInd w:val="0"/>
              <w:snapToGrid w:val="0"/>
              <w:spacing w:before="78" w:line="240" w:lineRule="auto"/>
              <w:ind w:firstLine="0"/>
              <w:jc w:val="center"/>
              <w:rPr>
                <w:lang w:bidi="ar"/>
              </w:rPr>
            </w:pPr>
            <w:r>
              <w:rPr>
                <w:lang w:bidi="ar"/>
              </w:rPr>
              <w:t>县委宣传部</w:t>
            </w:r>
          </w:p>
        </w:tc>
        <w:tc>
          <w:tcPr>
            <w:tcW w:w="4962" w:type="dxa"/>
            <w:vAlign w:val="center"/>
          </w:tcPr>
          <w:p w14:paraId="5389DB21">
            <w:pPr>
              <w:pStyle w:val="45"/>
              <w:adjustRightInd w:val="0"/>
              <w:snapToGrid w:val="0"/>
              <w:spacing w:before="78" w:line="240" w:lineRule="auto"/>
              <w:ind w:firstLine="0"/>
              <w:jc w:val="left"/>
              <w:rPr>
                <w:lang w:bidi="ar"/>
              </w:rPr>
            </w:pPr>
            <w:r>
              <w:rPr>
                <w:lang w:bidi="ar"/>
              </w:rPr>
              <w:t>根据县指挥部安排，负责组织新闻媒体开展应急新闻报道，做好媒体、记者的组织、接待和管理工作，正确引导舆论。</w:t>
            </w:r>
          </w:p>
        </w:tc>
        <w:tc>
          <w:tcPr>
            <w:tcW w:w="1184" w:type="dxa"/>
            <w:vAlign w:val="center"/>
          </w:tcPr>
          <w:p w14:paraId="6AA861A5">
            <w:pPr>
              <w:pStyle w:val="45"/>
              <w:adjustRightInd w:val="0"/>
              <w:snapToGrid w:val="0"/>
              <w:spacing w:before="78" w:line="240" w:lineRule="auto"/>
              <w:ind w:firstLine="0"/>
              <w:jc w:val="center"/>
              <w:rPr>
                <w:lang w:bidi="ar"/>
              </w:rPr>
            </w:pPr>
            <w:r>
              <w:rPr>
                <w:lang w:bidi="ar"/>
              </w:rPr>
              <w:t>4239360</w:t>
            </w:r>
          </w:p>
        </w:tc>
      </w:tr>
      <w:tr w14:paraId="2EDD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7A460560">
            <w:pPr>
              <w:pStyle w:val="45"/>
              <w:adjustRightInd w:val="0"/>
              <w:snapToGrid w:val="0"/>
              <w:spacing w:before="78" w:line="240" w:lineRule="auto"/>
              <w:ind w:firstLine="0"/>
              <w:jc w:val="center"/>
              <w:rPr>
                <w:lang w:bidi="ar"/>
              </w:rPr>
            </w:pPr>
          </w:p>
        </w:tc>
        <w:tc>
          <w:tcPr>
            <w:tcW w:w="1275" w:type="dxa"/>
            <w:vAlign w:val="center"/>
          </w:tcPr>
          <w:p w14:paraId="6B492431">
            <w:pPr>
              <w:pStyle w:val="45"/>
              <w:adjustRightInd w:val="0"/>
              <w:snapToGrid w:val="0"/>
              <w:spacing w:before="78" w:line="240" w:lineRule="auto"/>
              <w:ind w:firstLine="0"/>
              <w:jc w:val="center"/>
              <w:rPr>
                <w:lang w:bidi="ar"/>
              </w:rPr>
            </w:pPr>
            <w:r>
              <w:rPr>
                <w:lang w:bidi="ar"/>
              </w:rPr>
              <w:t>县人武部</w:t>
            </w:r>
          </w:p>
        </w:tc>
        <w:tc>
          <w:tcPr>
            <w:tcW w:w="4962" w:type="dxa"/>
            <w:vAlign w:val="center"/>
          </w:tcPr>
          <w:p w14:paraId="6FFE506D">
            <w:pPr>
              <w:pStyle w:val="45"/>
              <w:adjustRightInd w:val="0"/>
              <w:snapToGrid w:val="0"/>
              <w:spacing w:before="78" w:line="240" w:lineRule="auto"/>
              <w:ind w:firstLine="0"/>
              <w:jc w:val="left"/>
              <w:rPr>
                <w:lang w:bidi="ar"/>
              </w:rPr>
            </w:pPr>
            <w:r>
              <w:rPr>
                <w:lang w:bidi="ar"/>
              </w:rPr>
              <w:t>负责组织所属现役、预备役部队和民兵等应急救援队伍，参加环境应急处置和救援行动，协调防化部队和驻阳部队参与应急救援工作。</w:t>
            </w:r>
          </w:p>
        </w:tc>
        <w:tc>
          <w:tcPr>
            <w:tcW w:w="1184" w:type="dxa"/>
            <w:vAlign w:val="center"/>
          </w:tcPr>
          <w:p w14:paraId="0A6063B5">
            <w:pPr>
              <w:pStyle w:val="45"/>
              <w:adjustRightInd w:val="0"/>
              <w:snapToGrid w:val="0"/>
              <w:spacing w:before="78" w:line="240" w:lineRule="auto"/>
              <w:ind w:firstLine="0"/>
              <w:jc w:val="center"/>
              <w:rPr>
                <w:lang w:bidi="ar"/>
              </w:rPr>
            </w:pPr>
            <w:r>
              <w:rPr>
                <w:lang w:bidi="ar"/>
              </w:rPr>
              <w:t>4222324</w:t>
            </w:r>
          </w:p>
        </w:tc>
      </w:tr>
      <w:tr w14:paraId="1395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0BEF1EC4">
            <w:pPr>
              <w:pStyle w:val="45"/>
              <w:adjustRightInd w:val="0"/>
              <w:snapToGrid w:val="0"/>
              <w:spacing w:before="78" w:line="240" w:lineRule="auto"/>
              <w:ind w:firstLine="0"/>
              <w:jc w:val="center"/>
              <w:rPr>
                <w:lang w:bidi="ar"/>
              </w:rPr>
            </w:pPr>
          </w:p>
        </w:tc>
        <w:tc>
          <w:tcPr>
            <w:tcW w:w="1275" w:type="dxa"/>
            <w:vAlign w:val="center"/>
          </w:tcPr>
          <w:p w14:paraId="6F7C04D1">
            <w:pPr>
              <w:pStyle w:val="45"/>
              <w:adjustRightInd w:val="0"/>
              <w:snapToGrid w:val="0"/>
              <w:spacing w:before="78" w:line="240" w:lineRule="auto"/>
              <w:ind w:firstLine="0"/>
              <w:jc w:val="center"/>
              <w:rPr>
                <w:lang w:bidi="ar"/>
              </w:rPr>
            </w:pPr>
            <w:r>
              <w:rPr>
                <w:lang w:bidi="ar"/>
              </w:rPr>
              <w:t>县发展和改革局</w:t>
            </w:r>
          </w:p>
        </w:tc>
        <w:tc>
          <w:tcPr>
            <w:tcW w:w="4962" w:type="dxa"/>
            <w:vAlign w:val="center"/>
          </w:tcPr>
          <w:p w14:paraId="03D1A7F0">
            <w:pPr>
              <w:pStyle w:val="45"/>
              <w:adjustRightInd w:val="0"/>
              <w:snapToGrid w:val="0"/>
              <w:spacing w:before="78" w:line="240" w:lineRule="auto"/>
              <w:ind w:firstLine="0"/>
              <w:jc w:val="left"/>
              <w:rPr>
                <w:lang w:bidi="ar"/>
              </w:rPr>
            </w:pPr>
            <w:r>
              <w:rPr>
                <w:rFonts w:hint="eastAsia"/>
                <w:lang w:bidi="ar"/>
              </w:rPr>
              <w:t>根据县应急管理局的指令，负责应急状态下所需应急救灾物资的保障工作</w:t>
            </w:r>
            <w:r>
              <w:rPr>
                <w:lang w:bidi="ar"/>
              </w:rPr>
              <w:t>。</w:t>
            </w:r>
          </w:p>
        </w:tc>
        <w:tc>
          <w:tcPr>
            <w:tcW w:w="1184" w:type="dxa"/>
            <w:vAlign w:val="center"/>
          </w:tcPr>
          <w:p w14:paraId="1D2445C8">
            <w:pPr>
              <w:pStyle w:val="45"/>
              <w:adjustRightInd w:val="0"/>
              <w:snapToGrid w:val="0"/>
              <w:spacing w:before="78" w:line="240" w:lineRule="auto"/>
              <w:ind w:firstLine="0"/>
              <w:jc w:val="center"/>
              <w:rPr>
                <w:lang w:bidi="ar"/>
              </w:rPr>
            </w:pPr>
            <w:r>
              <w:rPr>
                <w:lang w:bidi="ar"/>
              </w:rPr>
              <w:t>4238298</w:t>
            </w:r>
          </w:p>
        </w:tc>
      </w:tr>
      <w:tr w14:paraId="161C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7420A087">
            <w:pPr>
              <w:pStyle w:val="45"/>
              <w:adjustRightInd w:val="0"/>
              <w:snapToGrid w:val="0"/>
              <w:spacing w:before="78" w:line="240" w:lineRule="auto"/>
              <w:ind w:firstLine="0"/>
              <w:jc w:val="center"/>
              <w:rPr>
                <w:lang w:bidi="ar"/>
              </w:rPr>
            </w:pPr>
          </w:p>
        </w:tc>
        <w:tc>
          <w:tcPr>
            <w:tcW w:w="1275" w:type="dxa"/>
            <w:vAlign w:val="center"/>
          </w:tcPr>
          <w:p w14:paraId="22BB4CF0">
            <w:pPr>
              <w:pStyle w:val="45"/>
              <w:adjustRightInd w:val="0"/>
              <w:snapToGrid w:val="0"/>
              <w:spacing w:before="78" w:line="240" w:lineRule="auto"/>
              <w:ind w:firstLine="0"/>
              <w:jc w:val="center"/>
              <w:rPr>
                <w:lang w:bidi="ar"/>
              </w:rPr>
            </w:pPr>
            <w:r>
              <w:rPr>
                <w:lang w:bidi="ar"/>
              </w:rPr>
              <w:t>县公安局</w:t>
            </w:r>
          </w:p>
        </w:tc>
        <w:tc>
          <w:tcPr>
            <w:tcW w:w="4962" w:type="dxa"/>
            <w:vAlign w:val="center"/>
          </w:tcPr>
          <w:p w14:paraId="06834A43">
            <w:pPr>
              <w:pStyle w:val="45"/>
              <w:adjustRightInd w:val="0"/>
              <w:snapToGrid w:val="0"/>
              <w:spacing w:before="78" w:line="240" w:lineRule="auto"/>
              <w:ind w:firstLine="0"/>
              <w:jc w:val="left"/>
              <w:rPr>
                <w:lang w:bidi="ar"/>
              </w:rPr>
            </w:pPr>
            <w:r>
              <w:rPr>
                <w:lang w:bidi="ar"/>
              </w:rPr>
              <w:t>负责突发环境事件中事故现场治安、交通秩序的维护工作；与有关部门密切协同，参与紧急抢险、救助工作；协助有关部门查清突发环境事件真相，查处涉及突发环境事件</w:t>
            </w:r>
            <w:r>
              <w:rPr>
                <w:rFonts w:hint="eastAsia"/>
                <w:lang w:bidi="ar"/>
              </w:rPr>
              <w:t>犯罪</w:t>
            </w:r>
            <w:r>
              <w:rPr>
                <w:lang w:bidi="ar"/>
              </w:rPr>
              <w:t>行为；根据事件影响范围设立警戒区域和交通管制区域，指导人员疏散，保障救援道路畅通。</w:t>
            </w:r>
          </w:p>
        </w:tc>
        <w:tc>
          <w:tcPr>
            <w:tcW w:w="1184" w:type="dxa"/>
            <w:vAlign w:val="center"/>
          </w:tcPr>
          <w:p w14:paraId="75C4B338">
            <w:pPr>
              <w:pStyle w:val="45"/>
              <w:adjustRightInd w:val="0"/>
              <w:snapToGrid w:val="0"/>
              <w:spacing w:before="78" w:line="240" w:lineRule="auto"/>
              <w:ind w:firstLine="0"/>
              <w:jc w:val="center"/>
              <w:rPr>
                <w:lang w:bidi="ar"/>
              </w:rPr>
            </w:pPr>
            <w:r>
              <w:rPr>
                <w:lang w:bidi="ar"/>
              </w:rPr>
              <w:t>4233</w:t>
            </w:r>
            <w:r>
              <w:rPr>
                <w:rFonts w:hint="eastAsia"/>
                <w:lang w:bidi="ar"/>
              </w:rPr>
              <w:t>110</w:t>
            </w:r>
          </w:p>
        </w:tc>
      </w:tr>
      <w:tr w14:paraId="0E14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5A5F76BA">
            <w:pPr>
              <w:pStyle w:val="45"/>
              <w:adjustRightInd w:val="0"/>
              <w:snapToGrid w:val="0"/>
              <w:spacing w:before="78" w:line="240" w:lineRule="auto"/>
              <w:ind w:firstLine="0"/>
              <w:jc w:val="center"/>
              <w:rPr>
                <w:lang w:bidi="ar"/>
              </w:rPr>
            </w:pPr>
          </w:p>
        </w:tc>
        <w:tc>
          <w:tcPr>
            <w:tcW w:w="1275" w:type="dxa"/>
            <w:vAlign w:val="center"/>
          </w:tcPr>
          <w:p w14:paraId="1B5AA712">
            <w:pPr>
              <w:pStyle w:val="45"/>
              <w:adjustRightInd w:val="0"/>
              <w:snapToGrid w:val="0"/>
              <w:spacing w:before="78" w:line="240" w:lineRule="auto"/>
              <w:ind w:firstLine="0"/>
              <w:jc w:val="center"/>
              <w:rPr>
                <w:lang w:bidi="ar"/>
              </w:rPr>
            </w:pPr>
            <w:r>
              <w:rPr>
                <w:lang w:bidi="ar"/>
              </w:rPr>
              <w:t>县卫生健康和体育局</w:t>
            </w:r>
          </w:p>
        </w:tc>
        <w:tc>
          <w:tcPr>
            <w:tcW w:w="4962" w:type="dxa"/>
            <w:vAlign w:val="center"/>
          </w:tcPr>
          <w:p w14:paraId="7FC82DC9">
            <w:pPr>
              <w:pStyle w:val="45"/>
              <w:adjustRightInd w:val="0"/>
              <w:snapToGrid w:val="0"/>
              <w:spacing w:before="78" w:line="240" w:lineRule="auto"/>
              <w:ind w:firstLine="0"/>
              <w:jc w:val="left"/>
              <w:rPr>
                <w:lang w:bidi="ar"/>
              </w:rPr>
            </w:pPr>
            <w:r>
              <w:rPr>
                <w:lang w:bidi="ar"/>
              </w:rPr>
              <w:t>负责事件中受伤、中毒人员医疗救治，组织协调卫生防疫工作；为事发地医疗机构提供技术支持。</w:t>
            </w:r>
          </w:p>
        </w:tc>
        <w:tc>
          <w:tcPr>
            <w:tcW w:w="1184" w:type="dxa"/>
            <w:vAlign w:val="center"/>
          </w:tcPr>
          <w:p w14:paraId="3D916677">
            <w:pPr>
              <w:pStyle w:val="45"/>
              <w:adjustRightInd w:val="0"/>
              <w:snapToGrid w:val="0"/>
              <w:spacing w:before="78" w:line="240" w:lineRule="auto"/>
              <w:ind w:firstLine="0"/>
              <w:jc w:val="center"/>
              <w:rPr>
                <w:lang w:bidi="ar"/>
              </w:rPr>
            </w:pPr>
            <w:r>
              <w:rPr>
                <w:lang w:bidi="ar"/>
              </w:rPr>
              <w:t>4238191</w:t>
            </w:r>
          </w:p>
        </w:tc>
      </w:tr>
      <w:tr w14:paraId="60E9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4B2ABE48">
            <w:pPr>
              <w:pStyle w:val="45"/>
              <w:adjustRightInd w:val="0"/>
              <w:snapToGrid w:val="0"/>
              <w:spacing w:before="78" w:line="240" w:lineRule="auto"/>
              <w:ind w:firstLine="0"/>
              <w:jc w:val="center"/>
              <w:rPr>
                <w:lang w:bidi="ar"/>
              </w:rPr>
            </w:pPr>
          </w:p>
        </w:tc>
        <w:tc>
          <w:tcPr>
            <w:tcW w:w="1275" w:type="dxa"/>
            <w:vAlign w:val="center"/>
          </w:tcPr>
          <w:p w14:paraId="41D2B070">
            <w:pPr>
              <w:pStyle w:val="45"/>
              <w:adjustRightInd w:val="0"/>
              <w:snapToGrid w:val="0"/>
              <w:spacing w:before="78" w:line="240" w:lineRule="auto"/>
              <w:ind w:firstLine="0"/>
              <w:jc w:val="center"/>
              <w:rPr>
                <w:lang w:bidi="ar"/>
              </w:rPr>
            </w:pPr>
            <w:r>
              <w:rPr>
                <w:lang w:bidi="ar"/>
              </w:rPr>
              <w:t>县工业和信息化局</w:t>
            </w:r>
          </w:p>
        </w:tc>
        <w:tc>
          <w:tcPr>
            <w:tcW w:w="4962" w:type="dxa"/>
            <w:vAlign w:val="center"/>
          </w:tcPr>
          <w:p w14:paraId="4AC7A230">
            <w:pPr>
              <w:pStyle w:val="45"/>
              <w:adjustRightInd w:val="0"/>
              <w:snapToGrid w:val="0"/>
              <w:spacing w:before="78" w:line="240" w:lineRule="auto"/>
              <w:ind w:firstLine="0"/>
              <w:jc w:val="left"/>
              <w:rPr>
                <w:lang w:bidi="ar"/>
              </w:rPr>
            </w:pPr>
            <w:r>
              <w:rPr>
                <w:lang w:bidi="ar"/>
              </w:rPr>
              <w:t>负责应急状态下紧缺物资生产组织工作</w:t>
            </w:r>
            <w:r>
              <w:rPr>
                <w:rFonts w:hint="eastAsia"/>
                <w:lang w:bidi="ar"/>
              </w:rPr>
              <w:t>。</w:t>
            </w:r>
            <w:r>
              <w:rPr>
                <w:lang w:bidi="ar"/>
              </w:rPr>
              <w:t xml:space="preserve"> </w:t>
            </w:r>
          </w:p>
        </w:tc>
        <w:tc>
          <w:tcPr>
            <w:tcW w:w="1184" w:type="dxa"/>
            <w:vAlign w:val="center"/>
          </w:tcPr>
          <w:p w14:paraId="67A5DBAF">
            <w:pPr>
              <w:pStyle w:val="45"/>
              <w:adjustRightInd w:val="0"/>
              <w:snapToGrid w:val="0"/>
              <w:spacing w:before="78" w:line="240" w:lineRule="auto"/>
              <w:ind w:firstLine="0"/>
              <w:jc w:val="center"/>
              <w:rPr>
                <w:lang w:bidi="ar"/>
              </w:rPr>
            </w:pPr>
            <w:r>
              <w:rPr>
                <w:lang w:bidi="ar"/>
              </w:rPr>
              <w:t>4220190</w:t>
            </w:r>
          </w:p>
        </w:tc>
      </w:tr>
      <w:tr w14:paraId="3E8C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011F0A9F">
            <w:pPr>
              <w:pStyle w:val="45"/>
              <w:adjustRightInd w:val="0"/>
              <w:snapToGrid w:val="0"/>
              <w:spacing w:before="78" w:line="240" w:lineRule="auto"/>
              <w:ind w:firstLine="0"/>
              <w:jc w:val="center"/>
              <w:rPr>
                <w:lang w:bidi="ar"/>
              </w:rPr>
            </w:pPr>
          </w:p>
        </w:tc>
        <w:tc>
          <w:tcPr>
            <w:tcW w:w="1275" w:type="dxa"/>
            <w:vAlign w:val="center"/>
          </w:tcPr>
          <w:p w14:paraId="1EE71409">
            <w:pPr>
              <w:pStyle w:val="45"/>
              <w:adjustRightInd w:val="0"/>
              <w:snapToGrid w:val="0"/>
              <w:spacing w:before="78" w:line="240" w:lineRule="auto"/>
              <w:ind w:firstLine="0"/>
              <w:jc w:val="center"/>
              <w:rPr>
                <w:lang w:bidi="ar"/>
              </w:rPr>
            </w:pPr>
            <w:r>
              <w:rPr>
                <w:lang w:bidi="ar"/>
              </w:rPr>
              <w:t>县财政局</w:t>
            </w:r>
          </w:p>
        </w:tc>
        <w:tc>
          <w:tcPr>
            <w:tcW w:w="4962" w:type="dxa"/>
            <w:vAlign w:val="center"/>
          </w:tcPr>
          <w:p w14:paraId="21F85F6F">
            <w:pPr>
              <w:pStyle w:val="45"/>
              <w:adjustRightInd w:val="0"/>
              <w:snapToGrid w:val="0"/>
              <w:spacing w:before="78" w:line="240" w:lineRule="auto"/>
              <w:ind w:firstLine="0"/>
              <w:jc w:val="left"/>
              <w:rPr>
                <w:lang w:bidi="ar"/>
              </w:rPr>
            </w:pPr>
            <w:r>
              <w:rPr>
                <w:lang w:bidi="ar"/>
              </w:rPr>
              <w:t>负责保障县级突发环境事件应急能力建设经费，确保县级突发环境事件所需装备、器材等物资</w:t>
            </w:r>
            <w:r>
              <w:rPr>
                <w:rFonts w:hint="eastAsia"/>
                <w:lang w:bidi="ar"/>
              </w:rPr>
              <w:t>等</w:t>
            </w:r>
            <w:r>
              <w:rPr>
                <w:lang w:bidi="ar"/>
              </w:rPr>
              <w:t>经费</w:t>
            </w:r>
            <w:r>
              <w:rPr>
                <w:rFonts w:hint="eastAsia"/>
                <w:lang w:bidi="ar"/>
              </w:rPr>
              <w:t>充足</w:t>
            </w:r>
            <w:r>
              <w:rPr>
                <w:lang w:bidi="ar"/>
              </w:rPr>
              <w:t>，并做好经费使用的监督检查工作。</w:t>
            </w:r>
          </w:p>
        </w:tc>
        <w:tc>
          <w:tcPr>
            <w:tcW w:w="1184" w:type="dxa"/>
            <w:vAlign w:val="center"/>
          </w:tcPr>
          <w:p w14:paraId="5071F336">
            <w:pPr>
              <w:pStyle w:val="45"/>
              <w:adjustRightInd w:val="0"/>
              <w:snapToGrid w:val="0"/>
              <w:spacing w:before="78" w:line="240" w:lineRule="auto"/>
              <w:ind w:firstLine="0"/>
              <w:jc w:val="center"/>
              <w:rPr>
                <w:lang w:bidi="ar"/>
              </w:rPr>
            </w:pPr>
            <w:r>
              <w:rPr>
                <w:lang w:bidi="ar"/>
              </w:rPr>
              <w:t>4222727</w:t>
            </w:r>
          </w:p>
        </w:tc>
      </w:tr>
      <w:tr w14:paraId="02FB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262EED54">
            <w:pPr>
              <w:pStyle w:val="45"/>
              <w:adjustRightInd w:val="0"/>
              <w:snapToGrid w:val="0"/>
              <w:spacing w:before="78" w:line="240" w:lineRule="auto"/>
              <w:ind w:firstLine="0"/>
              <w:jc w:val="center"/>
              <w:rPr>
                <w:lang w:bidi="ar"/>
              </w:rPr>
            </w:pPr>
          </w:p>
        </w:tc>
        <w:tc>
          <w:tcPr>
            <w:tcW w:w="1275" w:type="dxa"/>
            <w:vAlign w:val="center"/>
          </w:tcPr>
          <w:p w14:paraId="71537F03">
            <w:pPr>
              <w:pStyle w:val="45"/>
              <w:adjustRightInd w:val="0"/>
              <w:snapToGrid w:val="0"/>
              <w:spacing w:before="78" w:line="240" w:lineRule="auto"/>
              <w:ind w:firstLine="0"/>
              <w:jc w:val="center"/>
              <w:rPr>
                <w:lang w:bidi="ar"/>
              </w:rPr>
            </w:pPr>
            <w:r>
              <w:rPr>
                <w:lang w:bidi="ar"/>
              </w:rPr>
              <w:t>县民政局</w:t>
            </w:r>
          </w:p>
        </w:tc>
        <w:tc>
          <w:tcPr>
            <w:tcW w:w="4962" w:type="dxa"/>
            <w:vAlign w:val="center"/>
          </w:tcPr>
          <w:p w14:paraId="2B3C8B94">
            <w:pPr>
              <w:pStyle w:val="45"/>
              <w:adjustRightInd w:val="0"/>
              <w:snapToGrid w:val="0"/>
              <w:spacing w:before="78" w:line="240" w:lineRule="auto"/>
              <w:ind w:firstLine="0"/>
              <w:jc w:val="left"/>
              <w:rPr>
                <w:lang w:bidi="ar"/>
              </w:rPr>
            </w:pPr>
            <w:r>
              <w:rPr>
                <w:lang w:bidi="ar"/>
              </w:rPr>
              <w:t>负责组织协调受突发环境事件影响的生活出现困难的灾民基本生活救助，</w:t>
            </w:r>
            <w:r>
              <w:rPr>
                <w:rFonts w:hint="eastAsia"/>
                <w:lang w:bidi="ar"/>
              </w:rPr>
              <w:t>配合有关部门做好</w:t>
            </w:r>
            <w:r>
              <w:rPr>
                <w:lang w:bidi="ar"/>
              </w:rPr>
              <w:t>受突发环境事件影响造成死亡的无主无家人员的遗体处置。</w:t>
            </w:r>
          </w:p>
        </w:tc>
        <w:tc>
          <w:tcPr>
            <w:tcW w:w="1184" w:type="dxa"/>
            <w:vAlign w:val="center"/>
          </w:tcPr>
          <w:p w14:paraId="4CC37F69">
            <w:pPr>
              <w:pStyle w:val="45"/>
              <w:adjustRightInd w:val="0"/>
              <w:snapToGrid w:val="0"/>
              <w:spacing w:before="78" w:line="240" w:lineRule="auto"/>
              <w:ind w:firstLine="0"/>
              <w:jc w:val="center"/>
              <w:rPr>
                <w:lang w:bidi="ar"/>
              </w:rPr>
            </w:pPr>
            <w:r>
              <w:rPr>
                <w:lang w:bidi="ar"/>
              </w:rPr>
              <w:t>4226629</w:t>
            </w:r>
          </w:p>
        </w:tc>
      </w:tr>
      <w:tr w14:paraId="1179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0FF6F613">
            <w:pPr>
              <w:pStyle w:val="45"/>
              <w:adjustRightInd w:val="0"/>
              <w:snapToGrid w:val="0"/>
              <w:spacing w:before="78" w:line="240" w:lineRule="auto"/>
              <w:ind w:firstLine="0"/>
              <w:jc w:val="center"/>
              <w:rPr>
                <w:lang w:bidi="ar"/>
              </w:rPr>
            </w:pPr>
          </w:p>
        </w:tc>
        <w:tc>
          <w:tcPr>
            <w:tcW w:w="1275" w:type="dxa"/>
            <w:vAlign w:val="center"/>
          </w:tcPr>
          <w:p w14:paraId="104AE12B">
            <w:pPr>
              <w:pStyle w:val="45"/>
              <w:adjustRightInd w:val="0"/>
              <w:snapToGrid w:val="0"/>
              <w:spacing w:before="78" w:line="240" w:lineRule="auto"/>
              <w:ind w:firstLine="0"/>
              <w:jc w:val="center"/>
              <w:rPr>
                <w:lang w:bidi="ar"/>
              </w:rPr>
            </w:pPr>
            <w:r>
              <w:rPr>
                <w:lang w:bidi="ar"/>
              </w:rPr>
              <w:t>县住房和城乡建设管理局</w:t>
            </w:r>
          </w:p>
        </w:tc>
        <w:tc>
          <w:tcPr>
            <w:tcW w:w="4962" w:type="dxa"/>
            <w:vAlign w:val="center"/>
          </w:tcPr>
          <w:p w14:paraId="23ACE3D2">
            <w:pPr>
              <w:pStyle w:val="45"/>
              <w:adjustRightInd w:val="0"/>
              <w:snapToGrid w:val="0"/>
              <w:spacing w:before="78" w:line="240" w:lineRule="auto"/>
              <w:ind w:firstLine="0"/>
              <w:jc w:val="left"/>
              <w:rPr>
                <w:lang w:bidi="ar"/>
              </w:rPr>
            </w:pPr>
            <w:r>
              <w:rPr>
                <w:lang w:bidi="ar"/>
              </w:rPr>
              <w:t>负责指导全县重点风险企业周边市政公用设施建设和应急管理，指导临时避难所现场指挥组建设，指导突发环境事件状态下全县供水以及污水的应急处置工作。</w:t>
            </w:r>
          </w:p>
        </w:tc>
        <w:tc>
          <w:tcPr>
            <w:tcW w:w="1184" w:type="dxa"/>
            <w:vAlign w:val="center"/>
          </w:tcPr>
          <w:p w14:paraId="3AACC7C8">
            <w:pPr>
              <w:pStyle w:val="45"/>
              <w:adjustRightInd w:val="0"/>
              <w:snapToGrid w:val="0"/>
              <w:spacing w:before="78" w:line="240" w:lineRule="auto"/>
              <w:ind w:firstLine="0"/>
              <w:jc w:val="center"/>
              <w:rPr>
                <w:lang w:bidi="ar"/>
              </w:rPr>
            </w:pPr>
            <w:r>
              <w:rPr>
                <w:lang w:bidi="ar"/>
              </w:rPr>
              <w:t>4226610</w:t>
            </w:r>
          </w:p>
        </w:tc>
      </w:tr>
      <w:tr w14:paraId="4959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6BA762C0">
            <w:pPr>
              <w:pStyle w:val="45"/>
              <w:adjustRightInd w:val="0"/>
              <w:snapToGrid w:val="0"/>
              <w:spacing w:before="78" w:line="240" w:lineRule="auto"/>
              <w:ind w:firstLine="0"/>
              <w:jc w:val="center"/>
              <w:rPr>
                <w:lang w:bidi="ar"/>
              </w:rPr>
            </w:pPr>
          </w:p>
        </w:tc>
        <w:tc>
          <w:tcPr>
            <w:tcW w:w="1275" w:type="dxa"/>
            <w:vAlign w:val="center"/>
          </w:tcPr>
          <w:p w14:paraId="0F844D99">
            <w:pPr>
              <w:pStyle w:val="45"/>
              <w:adjustRightInd w:val="0"/>
              <w:snapToGrid w:val="0"/>
              <w:spacing w:before="78" w:line="240" w:lineRule="auto"/>
              <w:ind w:firstLine="0"/>
              <w:jc w:val="center"/>
              <w:rPr>
                <w:lang w:bidi="ar"/>
              </w:rPr>
            </w:pPr>
            <w:r>
              <w:rPr>
                <w:lang w:bidi="ar"/>
              </w:rPr>
              <w:t>县水务局</w:t>
            </w:r>
          </w:p>
        </w:tc>
        <w:tc>
          <w:tcPr>
            <w:tcW w:w="4962" w:type="dxa"/>
            <w:vAlign w:val="center"/>
          </w:tcPr>
          <w:p w14:paraId="61A1A525">
            <w:pPr>
              <w:pStyle w:val="45"/>
              <w:adjustRightInd w:val="0"/>
              <w:snapToGrid w:val="0"/>
              <w:spacing w:before="78" w:line="240" w:lineRule="auto"/>
              <w:ind w:firstLine="0"/>
              <w:jc w:val="left"/>
              <w:rPr>
                <w:lang w:bidi="ar"/>
              </w:rPr>
            </w:pPr>
            <w:r>
              <w:rPr>
                <w:lang w:bidi="ar"/>
              </w:rPr>
              <w:t>负责农村饮用水应急管理工作，负责实施或协调应急水量调度，负责组织制订受污染水体疏导或截流方案，为突发环境事件应急处置工作提供水文等相关资料。</w:t>
            </w:r>
          </w:p>
        </w:tc>
        <w:tc>
          <w:tcPr>
            <w:tcW w:w="1184" w:type="dxa"/>
            <w:vAlign w:val="center"/>
          </w:tcPr>
          <w:p w14:paraId="11496FFC">
            <w:pPr>
              <w:pStyle w:val="45"/>
              <w:adjustRightInd w:val="0"/>
              <w:snapToGrid w:val="0"/>
              <w:spacing w:before="78" w:line="240" w:lineRule="auto"/>
              <w:ind w:firstLine="0"/>
              <w:jc w:val="center"/>
              <w:rPr>
                <w:lang w:bidi="ar"/>
              </w:rPr>
            </w:pPr>
            <w:r>
              <w:rPr>
                <w:lang w:bidi="ar"/>
              </w:rPr>
              <w:t>4228276</w:t>
            </w:r>
          </w:p>
        </w:tc>
      </w:tr>
      <w:tr w14:paraId="0E4C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152C53E8">
            <w:pPr>
              <w:pStyle w:val="45"/>
              <w:adjustRightInd w:val="0"/>
              <w:snapToGrid w:val="0"/>
              <w:spacing w:before="78" w:line="240" w:lineRule="auto"/>
              <w:ind w:firstLine="0"/>
              <w:jc w:val="center"/>
              <w:rPr>
                <w:lang w:bidi="ar"/>
              </w:rPr>
            </w:pPr>
          </w:p>
        </w:tc>
        <w:tc>
          <w:tcPr>
            <w:tcW w:w="1275" w:type="dxa"/>
            <w:vAlign w:val="center"/>
          </w:tcPr>
          <w:p w14:paraId="609BA08E">
            <w:pPr>
              <w:pStyle w:val="45"/>
              <w:adjustRightInd w:val="0"/>
              <w:snapToGrid w:val="0"/>
              <w:spacing w:before="78" w:line="240" w:lineRule="auto"/>
              <w:ind w:firstLine="0"/>
              <w:jc w:val="center"/>
              <w:rPr>
                <w:lang w:bidi="ar"/>
              </w:rPr>
            </w:pPr>
            <w:r>
              <w:rPr>
                <w:lang w:bidi="ar"/>
              </w:rPr>
              <w:t>县交通运输局</w:t>
            </w:r>
          </w:p>
        </w:tc>
        <w:tc>
          <w:tcPr>
            <w:tcW w:w="4962" w:type="dxa"/>
            <w:vAlign w:val="center"/>
          </w:tcPr>
          <w:p w14:paraId="4D6B470B">
            <w:pPr>
              <w:pStyle w:val="45"/>
              <w:adjustRightInd w:val="0"/>
              <w:snapToGrid w:val="0"/>
              <w:spacing w:before="78" w:line="240" w:lineRule="auto"/>
              <w:ind w:firstLine="0"/>
              <w:jc w:val="left"/>
              <w:rPr>
                <w:lang w:bidi="ar"/>
              </w:rPr>
            </w:pPr>
            <w:r>
              <w:rPr>
                <w:lang w:bidi="ar"/>
              </w:rPr>
              <w:t>负责通往突发环境事件现场的道路保障工作；协助专业救援部门收集清理消除水域污染物。</w:t>
            </w:r>
          </w:p>
        </w:tc>
        <w:tc>
          <w:tcPr>
            <w:tcW w:w="1184" w:type="dxa"/>
            <w:vAlign w:val="center"/>
          </w:tcPr>
          <w:p w14:paraId="27915A92">
            <w:pPr>
              <w:pStyle w:val="45"/>
              <w:adjustRightInd w:val="0"/>
              <w:snapToGrid w:val="0"/>
              <w:spacing w:before="78" w:line="240" w:lineRule="auto"/>
              <w:ind w:firstLine="0"/>
              <w:jc w:val="center"/>
              <w:rPr>
                <w:lang w:bidi="ar"/>
              </w:rPr>
            </w:pPr>
            <w:r>
              <w:rPr>
                <w:lang w:bidi="ar"/>
              </w:rPr>
              <w:t>4222269</w:t>
            </w:r>
          </w:p>
        </w:tc>
      </w:tr>
      <w:tr w14:paraId="7604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249529F0">
            <w:pPr>
              <w:pStyle w:val="45"/>
              <w:adjustRightInd w:val="0"/>
              <w:snapToGrid w:val="0"/>
              <w:spacing w:before="78" w:line="240" w:lineRule="auto"/>
              <w:ind w:firstLine="0"/>
              <w:jc w:val="center"/>
              <w:rPr>
                <w:lang w:bidi="ar"/>
              </w:rPr>
            </w:pPr>
          </w:p>
        </w:tc>
        <w:tc>
          <w:tcPr>
            <w:tcW w:w="1275" w:type="dxa"/>
            <w:vAlign w:val="center"/>
          </w:tcPr>
          <w:p w14:paraId="0976AC5D">
            <w:pPr>
              <w:pStyle w:val="45"/>
              <w:adjustRightInd w:val="0"/>
              <w:snapToGrid w:val="0"/>
              <w:spacing w:before="78" w:line="240" w:lineRule="auto"/>
              <w:ind w:firstLine="0"/>
              <w:jc w:val="center"/>
              <w:rPr>
                <w:lang w:bidi="ar"/>
              </w:rPr>
            </w:pPr>
            <w:r>
              <w:rPr>
                <w:lang w:bidi="ar"/>
              </w:rPr>
              <w:t>县农业农村局</w:t>
            </w:r>
          </w:p>
        </w:tc>
        <w:tc>
          <w:tcPr>
            <w:tcW w:w="4962" w:type="dxa"/>
            <w:vAlign w:val="center"/>
          </w:tcPr>
          <w:p w14:paraId="28BF2CE6">
            <w:pPr>
              <w:pStyle w:val="45"/>
              <w:adjustRightInd w:val="0"/>
              <w:snapToGrid w:val="0"/>
              <w:spacing w:before="78" w:line="240" w:lineRule="auto"/>
              <w:ind w:firstLine="0"/>
              <w:jc w:val="left"/>
              <w:rPr>
                <w:lang w:bidi="ar"/>
              </w:rPr>
            </w:pPr>
            <w:r>
              <w:rPr>
                <w:lang w:bidi="ar"/>
              </w:rPr>
              <w:t>配合生态环境部门开展农药、化肥等引发环境事件的应急处置</w:t>
            </w:r>
            <w:r>
              <w:rPr>
                <w:rFonts w:hint="eastAsia"/>
                <w:lang w:bidi="ar"/>
              </w:rPr>
              <w:t>，指导农业生产生态恢复等工作。</w:t>
            </w:r>
          </w:p>
        </w:tc>
        <w:tc>
          <w:tcPr>
            <w:tcW w:w="1184" w:type="dxa"/>
            <w:vAlign w:val="center"/>
          </w:tcPr>
          <w:p w14:paraId="492A4779">
            <w:pPr>
              <w:pStyle w:val="45"/>
              <w:adjustRightInd w:val="0"/>
              <w:snapToGrid w:val="0"/>
              <w:spacing w:before="78" w:line="240" w:lineRule="auto"/>
              <w:ind w:firstLine="0"/>
              <w:jc w:val="center"/>
              <w:rPr>
                <w:lang w:bidi="ar"/>
              </w:rPr>
            </w:pPr>
            <w:r>
              <w:rPr>
                <w:lang w:bidi="ar"/>
              </w:rPr>
              <w:t>4220358</w:t>
            </w:r>
          </w:p>
        </w:tc>
      </w:tr>
      <w:tr w14:paraId="6C80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32CF34D0">
            <w:pPr>
              <w:pStyle w:val="45"/>
              <w:adjustRightInd w:val="0"/>
              <w:snapToGrid w:val="0"/>
              <w:spacing w:before="78" w:line="240" w:lineRule="auto"/>
              <w:ind w:firstLine="0"/>
              <w:jc w:val="center"/>
              <w:rPr>
                <w:lang w:bidi="ar"/>
              </w:rPr>
            </w:pPr>
          </w:p>
        </w:tc>
        <w:tc>
          <w:tcPr>
            <w:tcW w:w="1275" w:type="dxa"/>
            <w:vAlign w:val="center"/>
          </w:tcPr>
          <w:p w14:paraId="5229E6B4">
            <w:pPr>
              <w:pStyle w:val="45"/>
              <w:adjustRightInd w:val="0"/>
              <w:snapToGrid w:val="0"/>
              <w:spacing w:before="78" w:line="240" w:lineRule="auto"/>
              <w:ind w:firstLine="0"/>
              <w:jc w:val="center"/>
              <w:rPr>
                <w:lang w:bidi="ar"/>
              </w:rPr>
            </w:pPr>
            <w:r>
              <w:rPr>
                <w:lang w:bidi="ar"/>
              </w:rPr>
              <w:t>县应急管理局</w:t>
            </w:r>
          </w:p>
        </w:tc>
        <w:tc>
          <w:tcPr>
            <w:tcW w:w="4962" w:type="dxa"/>
            <w:vAlign w:val="center"/>
          </w:tcPr>
          <w:p w14:paraId="2C846ABF">
            <w:pPr>
              <w:pStyle w:val="45"/>
              <w:adjustRightInd w:val="0"/>
              <w:snapToGrid w:val="0"/>
              <w:spacing w:before="78" w:line="240" w:lineRule="auto"/>
              <w:ind w:firstLine="0"/>
              <w:jc w:val="left"/>
              <w:rPr>
                <w:lang w:bidi="ar"/>
              </w:rPr>
            </w:pPr>
            <w:r>
              <w:rPr>
                <w:lang w:bidi="ar"/>
              </w:rPr>
              <w:t>协调做好突发环境事件引发安全生产事故的抢险救援工作，参与因突发环境事件引发的生产安全事故的调查处理工作。</w:t>
            </w:r>
            <w:r>
              <w:rPr>
                <w:rFonts w:hint="eastAsia"/>
                <w:lang w:bidi="ar"/>
              </w:rPr>
              <w:t>配合协调应急队伍参与突发环境事件应急处置</w:t>
            </w:r>
            <w:r>
              <w:rPr>
                <w:lang w:bidi="ar"/>
              </w:rPr>
              <w:t>。</w:t>
            </w:r>
          </w:p>
        </w:tc>
        <w:tc>
          <w:tcPr>
            <w:tcW w:w="1184" w:type="dxa"/>
            <w:vAlign w:val="center"/>
          </w:tcPr>
          <w:p w14:paraId="6EFFF5AE">
            <w:pPr>
              <w:pStyle w:val="45"/>
              <w:adjustRightInd w:val="0"/>
              <w:snapToGrid w:val="0"/>
              <w:spacing w:before="78" w:line="240" w:lineRule="auto"/>
              <w:ind w:firstLine="0"/>
              <w:jc w:val="center"/>
              <w:rPr>
                <w:lang w:bidi="ar"/>
              </w:rPr>
            </w:pPr>
            <w:r>
              <w:rPr>
                <w:rFonts w:hint="eastAsia"/>
                <w:lang w:bidi="ar"/>
              </w:rPr>
              <w:t>4220425</w:t>
            </w:r>
          </w:p>
        </w:tc>
      </w:tr>
      <w:tr w14:paraId="2B60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2B360381">
            <w:pPr>
              <w:pStyle w:val="45"/>
              <w:adjustRightInd w:val="0"/>
              <w:snapToGrid w:val="0"/>
              <w:spacing w:before="78" w:line="240" w:lineRule="auto"/>
              <w:ind w:firstLine="0"/>
              <w:jc w:val="center"/>
              <w:rPr>
                <w:lang w:bidi="ar"/>
              </w:rPr>
            </w:pPr>
          </w:p>
        </w:tc>
        <w:tc>
          <w:tcPr>
            <w:tcW w:w="1275" w:type="dxa"/>
            <w:vAlign w:val="center"/>
          </w:tcPr>
          <w:p w14:paraId="523144CD">
            <w:pPr>
              <w:pStyle w:val="45"/>
              <w:adjustRightInd w:val="0"/>
              <w:snapToGrid w:val="0"/>
              <w:spacing w:before="78" w:line="240" w:lineRule="auto"/>
              <w:ind w:firstLine="0"/>
              <w:jc w:val="center"/>
              <w:rPr>
                <w:lang w:bidi="ar"/>
              </w:rPr>
            </w:pPr>
            <w:r>
              <w:rPr>
                <w:lang w:bidi="ar"/>
              </w:rPr>
              <w:t>县气象局</w:t>
            </w:r>
          </w:p>
        </w:tc>
        <w:tc>
          <w:tcPr>
            <w:tcW w:w="4962" w:type="dxa"/>
            <w:vAlign w:val="center"/>
          </w:tcPr>
          <w:p w14:paraId="47295D9D">
            <w:pPr>
              <w:pStyle w:val="45"/>
              <w:adjustRightInd w:val="0"/>
              <w:snapToGrid w:val="0"/>
              <w:spacing w:before="78" w:line="240" w:lineRule="auto"/>
              <w:ind w:firstLine="0"/>
              <w:jc w:val="left"/>
              <w:rPr>
                <w:lang w:bidi="ar"/>
              </w:rPr>
            </w:pPr>
            <w:r>
              <w:rPr>
                <w:lang w:bidi="ar"/>
              </w:rPr>
              <w:t>提供环境污染事件应急所需气象数据。</w:t>
            </w:r>
          </w:p>
        </w:tc>
        <w:tc>
          <w:tcPr>
            <w:tcW w:w="1184" w:type="dxa"/>
            <w:vAlign w:val="center"/>
          </w:tcPr>
          <w:p w14:paraId="18F93484">
            <w:pPr>
              <w:pStyle w:val="45"/>
              <w:adjustRightInd w:val="0"/>
              <w:snapToGrid w:val="0"/>
              <w:spacing w:before="78" w:line="240" w:lineRule="auto"/>
              <w:ind w:firstLine="0"/>
              <w:jc w:val="center"/>
              <w:rPr>
                <w:lang w:bidi="ar"/>
              </w:rPr>
            </w:pPr>
            <w:r>
              <w:rPr>
                <w:lang w:bidi="ar"/>
              </w:rPr>
              <w:t>4223668</w:t>
            </w:r>
          </w:p>
        </w:tc>
      </w:tr>
      <w:tr w14:paraId="1510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2E8F8A39">
            <w:pPr>
              <w:pStyle w:val="45"/>
              <w:adjustRightInd w:val="0"/>
              <w:snapToGrid w:val="0"/>
              <w:spacing w:before="78" w:line="240" w:lineRule="auto"/>
              <w:ind w:firstLine="0"/>
              <w:jc w:val="center"/>
              <w:rPr>
                <w:lang w:bidi="ar"/>
              </w:rPr>
            </w:pPr>
          </w:p>
        </w:tc>
        <w:tc>
          <w:tcPr>
            <w:tcW w:w="1275" w:type="dxa"/>
            <w:vAlign w:val="center"/>
          </w:tcPr>
          <w:p w14:paraId="53B689C4">
            <w:pPr>
              <w:pStyle w:val="45"/>
              <w:adjustRightInd w:val="0"/>
              <w:snapToGrid w:val="0"/>
              <w:spacing w:before="78" w:line="240" w:lineRule="auto"/>
              <w:ind w:firstLine="0"/>
              <w:jc w:val="center"/>
              <w:rPr>
                <w:lang w:bidi="ar"/>
              </w:rPr>
            </w:pPr>
            <w:r>
              <w:rPr>
                <w:lang w:bidi="ar"/>
              </w:rPr>
              <w:t>县消防救援大队</w:t>
            </w:r>
          </w:p>
        </w:tc>
        <w:tc>
          <w:tcPr>
            <w:tcW w:w="4962" w:type="dxa"/>
            <w:vAlign w:val="center"/>
          </w:tcPr>
          <w:p w14:paraId="1CD014F9">
            <w:pPr>
              <w:pStyle w:val="45"/>
              <w:adjustRightInd w:val="0"/>
              <w:snapToGrid w:val="0"/>
              <w:spacing w:before="78" w:line="240" w:lineRule="auto"/>
              <w:ind w:firstLine="0"/>
              <w:jc w:val="left"/>
              <w:rPr>
                <w:lang w:bidi="ar"/>
              </w:rPr>
            </w:pPr>
            <w:r>
              <w:rPr>
                <w:lang w:bidi="ar"/>
              </w:rPr>
              <w:t>按照事发现场的技术要求参与应急处置，负责参与调查火灾事故，协同制定、实施抢救遇险人员的应急救援方案；参与配合易燃、易爆、有毒有害物质泄漏事故的现场控制和洗消；参与遇险人员的搜救工作，协助市生态环境局阳城分局有针对性地制定防范措施。</w:t>
            </w:r>
          </w:p>
        </w:tc>
        <w:tc>
          <w:tcPr>
            <w:tcW w:w="1184" w:type="dxa"/>
            <w:vAlign w:val="center"/>
          </w:tcPr>
          <w:p w14:paraId="75C15617">
            <w:pPr>
              <w:pStyle w:val="45"/>
              <w:adjustRightInd w:val="0"/>
              <w:snapToGrid w:val="0"/>
              <w:spacing w:before="78" w:line="240" w:lineRule="auto"/>
              <w:ind w:firstLine="0"/>
              <w:jc w:val="center"/>
              <w:rPr>
                <w:lang w:bidi="ar"/>
              </w:rPr>
            </w:pPr>
            <w:r>
              <w:rPr>
                <w:lang w:bidi="ar"/>
              </w:rPr>
              <w:t>4238475</w:t>
            </w:r>
          </w:p>
        </w:tc>
      </w:tr>
      <w:tr w14:paraId="6E42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3CFEA7F0">
            <w:pPr>
              <w:pStyle w:val="45"/>
              <w:adjustRightInd w:val="0"/>
              <w:snapToGrid w:val="0"/>
              <w:spacing w:before="78" w:line="240" w:lineRule="auto"/>
              <w:ind w:firstLine="0"/>
              <w:jc w:val="center"/>
              <w:rPr>
                <w:lang w:bidi="ar"/>
              </w:rPr>
            </w:pPr>
          </w:p>
        </w:tc>
        <w:tc>
          <w:tcPr>
            <w:tcW w:w="1275" w:type="dxa"/>
            <w:vAlign w:val="center"/>
          </w:tcPr>
          <w:p w14:paraId="107D7177">
            <w:pPr>
              <w:pStyle w:val="45"/>
              <w:adjustRightInd w:val="0"/>
              <w:snapToGrid w:val="0"/>
              <w:spacing w:before="78" w:line="240" w:lineRule="auto"/>
              <w:ind w:firstLine="0"/>
              <w:jc w:val="center"/>
              <w:rPr>
                <w:lang w:bidi="ar"/>
              </w:rPr>
            </w:pPr>
            <w:r>
              <w:rPr>
                <w:lang w:bidi="ar"/>
              </w:rPr>
              <w:t>县文化和旅游局</w:t>
            </w:r>
          </w:p>
        </w:tc>
        <w:tc>
          <w:tcPr>
            <w:tcW w:w="4962" w:type="dxa"/>
            <w:vAlign w:val="center"/>
          </w:tcPr>
          <w:p w14:paraId="37769C73">
            <w:pPr>
              <w:pStyle w:val="45"/>
              <w:adjustRightInd w:val="0"/>
              <w:snapToGrid w:val="0"/>
              <w:spacing w:before="78" w:line="240" w:lineRule="auto"/>
              <w:ind w:firstLine="0"/>
              <w:jc w:val="left"/>
              <w:rPr>
                <w:lang w:bidi="ar"/>
              </w:rPr>
            </w:pPr>
            <w:r>
              <w:rPr>
                <w:lang w:bidi="ar"/>
              </w:rPr>
              <w:t>配合事发地乡（镇）人民政府做好突发环境事件侵害的旅游景区、文博单位游客疏散工作以及旅游服务设施和文物的保护。</w:t>
            </w:r>
          </w:p>
        </w:tc>
        <w:tc>
          <w:tcPr>
            <w:tcW w:w="1184" w:type="dxa"/>
            <w:vAlign w:val="center"/>
          </w:tcPr>
          <w:p w14:paraId="5C5CC6C9">
            <w:pPr>
              <w:pStyle w:val="45"/>
              <w:adjustRightInd w:val="0"/>
              <w:snapToGrid w:val="0"/>
              <w:spacing w:before="78" w:line="240" w:lineRule="auto"/>
              <w:ind w:firstLine="0"/>
              <w:jc w:val="center"/>
              <w:rPr>
                <w:lang w:bidi="ar"/>
              </w:rPr>
            </w:pPr>
            <w:r>
              <w:rPr>
                <w:lang w:bidi="ar"/>
              </w:rPr>
              <w:t>4220149</w:t>
            </w:r>
          </w:p>
        </w:tc>
      </w:tr>
      <w:tr w14:paraId="407E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1976C263">
            <w:pPr>
              <w:pStyle w:val="45"/>
              <w:adjustRightInd w:val="0"/>
              <w:snapToGrid w:val="0"/>
              <w:spacing w:before="78" w:line="240" w:lineRule="auto"/>
              <w:ind w:firstLine="0"/>
              <w:jc w:val="center"/>
              <w:rPr>
                <w:lang w:bidi="ar"/>
              </w:rPr>
            </w:pPr>
          </w:p>
        </w:tc>
        <w:tc>
          <w:tcPr>
            <w:tcW w:w="1275" w:type="dxa"/>
            <w:vAlign w:val="center"/>
          </w:tcPr>
          <w:p w14:paraId="7C0C11D3">
            <w:pPr>
              <w:pStyle w:val="45"/>
              <w:adjustRightInd w:val="0"/>
              <w:snapToGrid w:val="0"/>
              <w:spacing w:before="78" w:line="240" w:lineRule="auto"/>
              <w:ind w:firstLine="0"/>
              <w:jc w:val="center"/>
              <w:rPr>
                <w:lang w:bidi="ar"/>
              </w:rPr>
            </w:pPr>
            <w:r>
              <w:rPr>
                <w:lang w:bidi="ar"/>
              </w:rPr>
              <w:t>县教育局</w:t>
            </w:r>
          </w:p>
        </w:tc>
        <w:tc>
          <w:tcPr>
            <w:tcW w:w="4962" w:type="dxa"/>
            <w:vAlign w:val="center"/>
          </w:tcPr>
          <w:p w14:paraId="7614BEE4">
            <w:pPr>
              <w:pStyle w:val="45"/>
              <w:adjustRightInd w:val="0"/>
              <w:snapToGrid w:val="0"/>
              <w:spacing w:before="78" w:line="240" w:lineRule="auto"/>
              <w:ind w:firstLine="0"/>
              <w:jc w:val="left"/>
              <w:rPr>
                <w:lang w:bidi="ar"/>
              </w:rPr>
            </w:pPr>
            <w:r>
              <w:rPr>
                <w:lang w:bidi="ar"/>
              </w:rPr>
              <w:t>负责全县中、小学生的环境应急宣传教育工作；在环境事件涉及学校和教育设施的情形下，负责制订学生、教职工紧急避险和疏散方案并组织实施；负责学生的临时安置和教学工作。</w:t>
            </w:r>
          </w:p>
        </w:tc>
        <w:tc>
          <w:tcPr>
            <w:tcW w:w="1184" w:type="dxa"/>
            <w:vAlign w:val="center"/>
          </w:tcPr>
          <w:p w14:paraId="14EC18C2">
            <w:pPr>
              <w:pStyle w:val="45"/>
              <w:adjustRightInd w:val="0"/>
              <w:snapToGrid w:val="0"/>
              <w:spacing w:before="78" w:line="240" w:lineRule="auto"/>
              <w:ind w:firstLine="0"/>
              <w:jc w:val="center"/>
              <w:rPr>
                <w:lang w:bidi="ar"/>
              </w:rPr>
            </w:pPr>
            <w:r>
              <w:rPr>
                <w:lang w:bidi="ar"/>
              </w:rPr>
              <w:t>4223192</w:t>
            </w:r>
          </w:p>
        </w:tc>
      </w:tr>
      <w:tr w14:paraId="7A05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4F56CF73">
            <w:pPr>
              <w:pStyle w:val="45"/>
              <w:adjustRightInd w:val="0"/>
              <w:snapToGrid w:val="0"/>
              <w:spacing w:before="78" w:line="240" w:lineRule="auto"/>
              <w:ind w:firstLine="0"/>
              <w:jc w:val="center"/>
              <w:rPr>
                <w:lang w:bidi="ar"/>
              </w:rPr>
            </w:pPr>
          </w:p>
        </w:tc>
        <w:tc>
          <w:tcPr>
            <w:tcW w:w="1275" w:type="dxa"/>
            <w:vAlign w:val="center"/>
          </w:tcPr>
          <w:p w14:paraId="506158F3">
            <w:pPr>
              <w:pStyle w:val="45"/>
              <w:adjustRightInd w:val="0"/>
              <w:snapToGrid w:val="0"/>
              <w:spacing w:before="78" w:line="240" w:lineRule="auto"/>
              <w:ind w:firstLine="0"/>
              <w:jc w:val="center"/>
              <w:rPr>
                <w:lang w:bidi="ar"/>
              </w:rPr>
            </w:pPr>
            <w:r>
              <w:rPr>
                <w:lang w:bidi="ar"/>
              </w:rPr>
              <w:t>县市场监督管理局</w:t>
            </w:r>
          </w:p>
        </w:tc>
        <w:tc>
          <w:tcPr>
            <w:tcW w:w="4962" w:type="dxa"/>
            <w:vAlign w:val="center"/>
          </w:tcPr>
          <w:p w14:paraId="419E4AE1">
            <w:pPr>
              <w:pStyle w:val="45"/>
              <w:adjustRightInd w:val="0"/>
              <w:snapToGrid w:val="0"/>
              <w:spacing w:before="78" w:line="240" w:lineRule="auto"/>
              <w:ind w:firstLine="0"/>
              <w:jc w:val="left"/>
              <w:rPr>
                <w:lang w:bidi="ar"/>
              </w:rPr>
            </w:pPr>
            <w:r>
              <w:rPr>
                <w:lang w:bidi="ar"/>
              </w:rPr>
              <w:t>负责在应急处置中做好食品、药品和医疗器械质量监管，保障食品、药械安全工作。</w:t>
            </w:r>
          </w:p>
        </w:tc>
        <w:tc>
          <w:tcPr>
            <w:tcW w:w="1184" w:type="dxa"/>
            <w:vAlign w:val="center"/>
          </w:tcPr>
          <w:p w14:paraId="70AB6317">
            <w:pPr>
              <w:pStyle w:val="45"/>
              <w:adjustRightInd w:val="0"/>
              <w:snapToGrid w:val="0"/>
              <w:spacing w:before="78" w:line="240" w:lineRule="auto"/>
              <w:ind w:firstLine="0"/>
              <w:jc w:val="center"/>
              <w:rPr>
                <w:lang w:bidi="ar"/>
              </w:rPr>
            </w:pPr>
            <w:r>
              <w:rPr>
                <w:lang w:bidi="ar"/>
              </w:rPr>
              <w:t>4239265</w:t>
            </w:r>
          </w:p>
        </w:tc>
      </w:tr>
      <w:tr w14:paraId="4116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3BAF9048">
            <w:pPr>
              <w:pStyle w:val="45"/>
              <w:adjustRightInd w:val="0"/>
              <w:snapToGrid w:val="0"/>
              <w:spacing w:before="78" w:line="240" w:lineRule="auto"/>
              <w:ind w:firstLine="0"/>
              <w:jc w:val="center"/>
              <w:rPr>
                <w:lang w:bidi="ar"/>
              </w:rPr>
            </w:pPr>
          </w:p>
        </w:tc>
        <w:tc>
          <w:tcPr>
            <w:tcW w:w="1275" w:type="dxa"/>
            <w:vAlign w:val="center"/>
          </w:tcPr>
          <w:p w14:paraId="593EF0B2">
            <w:pPr>
              <w:pStyle w:val="45"/>
              <w:adjustRightInd w:val="0"/>
              <w:snapToGrid w:val="0"/>
              <w:spacing w:before="78" w:line="240" w:lineRule="auto"/>
              <w:ind w:firstLine="0"/>
              <w:jc w:val="center"/>
              <w:rPr>
                <w:lang w:bidi="ar"/>
              </w:rPr>
            </w:pPr>
            <w:r>
              <w:rPr>
                <w:lang w:bidi="ar"/>
              </w:rPr>
              <w:t>县林业局</w:t>
            </w:r>
          </w:p>
        </w:tc>
        <w:tc>
          <w:tcPr>
            <w:tcW w:w="4962" w:type="dxa"/>
            <w:vAlign w:val="center"/>
          </w:tcPr>
          <w:p w14:paraId="5EA4D4FF">
            <w:pPr>
              <w:pStyle w:val="45"/>
              <w:adjustRightInd w:val="0"/>
              <w:snapToGrid w:val="0"/>
              <w:spacing w:before="78" w:line="240" w:lineRule="auto"/>
              <w:ind w:firstLine="0"/>
              <w:jc w:val="left"/>
              <w:rPr>
                <w:lang w:bidi="ar"/>
              </w:rPr>
            </w:pPr>
            <w:r>
              <w:rPr>
                <w:lang w:bidi="ar"/>
              </w:rPr>
              <w:t>负责涉及陆生野生动物资源、野生植物资源、湿地资源</w:t>
            </w:r>
            <w:r>
              <w:rPr>
                <w:rFonts w:hint="eastAsia"/>
                <w:lang w:bidi="ar"/>
              </w:rPr>
              <w:t>、</w:t>
            </w:r>
            <w:r>
              <w:rPr>
                <w:lang w:bidi="ar"/>
              </w:rPr>
              <w:t>林业自然保护区和林业生态保护方面的工作。</w:t>
            </w:r>
          </w:p>
        </w:tc>
        <w:tc>
          <w:tcPr>
            <w:tcW w:w="1184" w:type="dxa"/>
            <w:vAlign w:val="center"/>
          </w:tcPr>
          <w:p w14:paraId="748C2FE6">
            <w:pPr>
              <w:pStyle w:val="45"/>
              <w:adjustRightInd w:val="0"/>
              <w:snapToGrid w:val="0"/>
              <w:spacing w:before="78" w:line="240" w:lineRule="auto"/>
              <w:ind w:firstLine="0"/>
              <w:jc w:val="center"/>
              <w:rPr>
                <w:lang w:bidi="ar"/>
              </w:rPr>
            </w:pPr>
            <w:r>
              <w:rPr>
                <w:lang w:bidi="ar"/>
              </w:rPr>
              <w:t>4223698</w:t>
            </w:r>
          </w:p>
        </w:tc>
      </w:tr>
      <w:tr w14:paraId="3130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14A016A6">
            <w:pPr>
              <w:pStyle w:val="45"/>
              <w:adjustRightInd w:val="0"/>
              <w:snapToGrid w:val="0"/>
              <w:spacing w:before="78" w:line="240" w:lineRule="auto"/>
              <w:ind w:firstLine="0"/>
              <w:jc w:val="center"/>
              <w:rPr>
                <w:lang w:bidi="ar"/>
              </w:rPr>
            </w:pPr>
          </w:p>
        </w:tc>
        <w:tc>
          <w:tcPr>
            <w:tcW w:w="1275" w:type="dxa"/>
            <w:vAlign w:val="center"/>
          </w:tcPr>
          <w:p w14:paraId="5C919C32">
            <w:pPr>
              <w:pStyle w:val="45"/>
              <w:adjustRightInd w:val="0"/>
              <w:snapToGrid w:val="0"/>
              <w:spacing w:before="78" w:line="240" w:lineRule="auto"/>
              <w:ind w:firstLine="0"/>
              <w:jc w:val="center"/>
              <w:rPr>
                <w:lang w:bidi="ar"/>
              </w:rPr>
            </w:pPr>
            <w:r>
              <w:rPr>
                <w:lang w:bidi="ar"/>
              </w:rPr>
              <w:t>县中小企业发展促进中心</w:t>
            </w:r>
          </w:p>
        </w:tc>
        <w:tc>
          <w:tcPr>
            <w:tcW w:w="4962" w:type="dxa"/>
            <w:vAlign w:val="center"/>
          </w:tcPr>
          <w:p w14:paraId="5922055A">
            <w:pPr>
              <w:pStyle w:val="45"/>
              <w:adjustRightInd w:val="0"/>
              <w:snapToGrid w:val="0"/>
              <w:spacing w:before="78" w:line="240" w:lineRule="auto"/>
              <w:ind w:firstLine="0"/>
              <w:jc w:val="left"/>
              <w:rPr>
                <w:lang w:bidi="ar"/>
              </w:rPr>
            </w:pPr>
            <w:r>
              <w:rPr>
                <w:lang w:bidi="ar"/>
              </w:rPr>
              <w:t>督促规模以下工业企业落实环境应急措施。</w:t>
            </w:r>
          </w:p>
        </w:tc>
        <w:tc>
          <w:tcPr>
            <w:tcW w:w="1184" w:type="dxa"/>
            <w:vAlign w:val="center"/>
          </w:tcPr>
          <w:p w14:paraId="093429B6">
            <w:pPr>
              <w:pStyle w:val="45"/>
              <w:adjustRightInd w:val="0"/>
              <w:snapToGrid w:val="0"/>
              <w:spacing w:before="78" w:line="240" w:lineRule="auto"/>
              <w:ind w:firstLine="0"/>
              <w:jc w:val="center"/>
              <w:rPr>
                <w:lang w:bidi="ar"/>
              </w:rPr>
            </w:pPr>
            <w:r>
              <w:rPr>
                <w:lang w:bidi="ar"/>
              </w:rPr>
              <w:t>4223637</w:t>
            </w:r>
          </w:p>
        </w:tc>
      </w:tr>
      <w:tr w14:paraId="1990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3B28BB45">
            <w:pPr>
              <w:pStyle w:val="45"/>
              <w:adjustRightInd w:val="0"/>
              <w:snapToGrid w:val="0"/>
              <w:spacing w:before="78" w:line="240" w:lineRule="auto"/>
              <w:ind w:firstLine="0"/>
              <w:jc w:val="center"/>
              <w:rPr>
                <w:lang w:bidi="ar"/>
              </w:rPr>
            </w:pPr>
          </w:p>
        </w:tc>
        <w:tc>
          <w:tcPr>
            <w:tcW w:w="1275" w:type="dxa"/>
            <w:vAlign w:val="center"/>
          </w:tcPr>
          <w:p w14:paraId="24A51F28">
            <w:pPr>
              <w:pStyle w:val="45"/>
              <w:adjustRightInd w:val="0"/>
              <w:snapToGrid w:val="0"/>
              <w:spacing w:before="78" w:line="240" w:lineRule="auto"/>
              <w:ind w:firstLine="0"/>
              <w:jc w:val="center"/>
              <w:rPr>
                <w:lang w:bidi="ar"/>
              </w:rPr>
            </w:pPr>
            <w:r>
              <w:rPr>
                <w:lang w:bidi="ar"/>
              </w:rPr>
              <w:t>县畜牧中心</w:t>
            </w:r>
          </w:p>
        </w:tc>
        <w:tc>
          <w:tcPr>
            <w:tcW w:w="4962" w:type="dxa"/>
            <w:vAlign w:val="center"/>
          </w:tcPr>
          <w:p w14:paraId="6DA91A3E">
            <w:pPr>
              <w:pStyle w:val="45"/>
              <w:adjustRightInd w:val="0"/>
              <w:snapToGrid w:val="0"/>
              <w:spacing w:before="78" w:line="240" w:lineRule="auto"/>
              <w:ind w:firstLine="0"/>
              <w:jc w:val="left"/>
              <w:rPr>
                <w:lang w:bidi="ar"/>
              </w:rPr>
            </w:pPr>
            <w:r>
              <w:rPr>
                <w:lang w:bidi="ar"/>
              </w:rPr>
              <w:t>负责突发环境事件引发畜禽养殖业、渔业污染的应急处理；对事件中影响和可能受影响的家畜进行预防、抢救、转移及善后处置等工作。</w:t>
            </w:r>
          </w:p>
        </w:tc>
        <w:tc>
          <w:tcPr>
            <w:tcW w:w="1184" w:type="dxa"/>
            <w:vAlign w:val="center"/>
          </w:tcPr>
          <w:p w14:paraId="0B60BF21">
            <w:pPr>
              <w:pStyle w:val="45"/>
              <w:adjustRightInd w:val="0"/>
              <w:snapToGrid w:val="0"/>
              <w:spacing w:before="78" w:line="240" w:lineRule="auto"/>
              <w:ind w:firstLine="0"/>
              <w:jc w:val="center"/>
              <w:rPr>
                <w:lang w:bidi="ar"/>
              </w:rPr>
            </w:pPr>
            <w:r>
              <w:rPr>
                <w:lang w:bidi="ar"/>
              </w:rPr>
              <w:t>4222667</w:t>
            </w:r>
          </w:p>
        </w:tc>
      </w:tr>
      <w:tr w14:paraId="513C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69B42948">
            <w:pPr>
              <w:pStyle w:val="45"/>
              <w:adjustRightInd w:val="0"/>
              <w:snapToGrid w:val="0"/>
              <w:spacing w:before="78" w:line="240" w:lineRule="auto"/>
              <w:ind w:firstLine="0"/>
              <w:jc w:val="center"/>
              <w:rPr>
                <w:lang w:bidi="ar"/>
              </w:rPr>
            </w:pPr>
          </w:p>
        </w:tc>
        <w:tc>
          <w:tcPr>
            <w:tcW w:w="1275" w:type="dxa"/>
            <w:vAlign w:val="center"/>
          </w:tcPr>
          <w:p w14:paraId="3FA0AB9D">
            <w:pPr>
              <w:pStyle w:val="45"/>
              <w:adjustRightInd w:val="0"/>
              <w:snapToGrid w:val="0"/>
              <w:spacing w:before="78" w:line="240" w:lineRule="auto"/>
              <w:ind w:firstLine="0"/>
              <w:jc w:val="center"/>
              <w:rPr>
                <w:lang w:bidi="ar"/>
              </w:rPr>
            </w:pPr>
            <w:r>
              <w:rPr>
                <w:lang w:bidi="ar"/>
              </w:rPr>
              <w:t>县融媒体中心</w:t>
            </w:r>
          </w:p>
        </w:tc>
        <w:tc>
          <w:tcPr>
            <w:tcW w:w="4962" w:type="dxa"/>
            <w:vAlign w:val="center"/>
          </w:tcPr>
          <w:p w14:paraId="11E47490">
            <w:pPr>
              <w:pStyle w:val="45"/>
              <w:adjustRightInd w:val="0"/>
              <w:snapToGrid w:val="0"/>
              <w:spacing w:before="78" w:line="240" w:lineRule="auto"/>
              <w:ind w:firstLine="0"/>
              <w:jc w:val="left"/>
              <w:rPr>
                <w:lang w:bidi="ar"/>
              </w:rPr>
            </w:pPr>
            <w:r>
              <w:rPr>
                <w:lang w:bidi="ar"/>
              </w:rPr>
              <w:t>从县指挥部获权威信息后，实时、准确、全面、客观地进行宣传报道，积极引导社会舆论。</w:t>
            </w:r>
          </w:p>
        </w:tc>
        <w:tc>
          <w:tcPr>
            <w:tcW w:w="1184" w:type="dxa"/>
            <w:vAlign w:val="center"/>
          </w:tcPr>
          <w:p w14:paraId="04587994">
            <w:pPr>
              <w:pStyle w:val="45"/>
              <w:adjustRightInd w:val="0"/>
              <w:snapToGrid w:val="0"/>
              <w:spacing w:before="78" w:line="240" w:lineRule="auto"/>
              <w:ind w:firstLine="0"/>
              <w:jc w:val="center"/>
              <w:rPr>
                <w:lang w:bidi="ar"/>
              </w:rPr>
            </w:pPr>
            <w:r>
              <w:rPr>
                <w:lang w:bidi="ar"/>
              </w:rPr>
              <w:t>4222056</w:t>
            </w:r>
          </w:p>
        </w:tc>
      </w:tr>
      <w:tr w14:paraId="5EE5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27276C5C">
            <w:pPr>
              <w:pStyle w:val="45"/>
              <w:adjustRightInd w:val="0"/>
              <w:snapToGrid w:val="0"/>
              <w:spacing w:before="78" w:line="240" w:lineRule="auto"/>
              <w:ind w:firstLine="0"/>
              <w:jc w:val="center"/>
              <w:rPr>
                <w:lang w:bidi="ar"/>
              </w:rPr>
            </w:pPr>
          </w:p>
        </w:tc>
        <w:tc>
          <w:tcPr>
            <w:tcW w:w="1275" w:type="dxa"/>
            <w:vAlign w:val="center"/>
          </w:tcPr>
          <w:p w14:paraId="2E74CBDB">
            <w:pPr>
              <w:pStyle w:val="45"/>
              <w:adjustRightInd w:val="0"/>
              <w:snapToGrid w:val="0"/>
              <w:spacing w:before="78" w:line="240" w:lineRule="auto"/>
              <w:ind w:firstLine="0"/>
              <w:jc w:val="center"/>
              <w:rPr>
                <w:lang w:bidi="ar"/>
              </w:rPr>
            </w:pPr>
            <w:r>
              <w:rPr>
                <w:lang w:bidi="ar"/>
              </w:rPr>
              <w:t>国网阳城供电公司</w:t>
            </w:r>
          </w:p>
        </w:tc>
        <w:tc>
          <w:tcPr>
            <w:tcW w:w="4962" w:type="dxa"/>
            <w:vAlign w:val="center"/>
          </w:tcPr>
          <w:p w14:paraId="51BD6082">
            <w:pPr>
              <w:pStyle w:val="45"/>
              <w:adjustRightInd w:val="0"/>
              <w:snapToGrid w:val="0"/>
              <w:spacing w:before="78" w:line="240" w:lineRule="auto"/>
              <w:ind w:firstLine="0"/>
              <w:jc w:val="left"/>
              <w:rPr>
                <w:lang w:bidi="ar"/>
              </w:rPr>
            </w:pPr>
            <w:r>
              <w:rPr>
                <w:lang w:bidi="ar"/>
              </w:rPr>
              <w:t>保障应急指挥救援正常用电。</w:t>
            </w:r>
          </w:p>
        </w:tc>
        <w:tc>
          <w:tcPr>
            <w:tcW w:w="1184" w:type="dxa"/>
            <w:vAlign w:val="center"/>
          </w:tcPr>
          <w:p w14:paraId="692C2DCC">
            <w:pPr>
              <w:pStyle w:val="45"/>
              <w:adjustRightInd w:val="0"/>
              <w:snapToGrid w:val="0"/>
              <w:spacing w:before="78" w:line="240" w:lineRule="auto"/>
              <w:ind w:firstLine="0"/>
              <w:jc w:val="center"/>
              <w:rPr>
                <w:lang w:bidi="ar"/>
              </w:rPr>
            </w:pPr>
            <w:r>
              <w:rPr>
                <w:lang w:bidi="ar"/>
              </w:rPr>
              <w:t>2166214</w:t>
            </w:r>
          </w:p>
        </w:tc>
      </w:tr>
      <w:tr w14:paraId="573A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30B8A4D4">
            <w:pPr>
              <w:pStyle w:val="45"/>
              <w:adjustRightInd w:val="0"/>
              <w:snapToGrid w:val="0"/>
              <w:spacing w:before="78" w:line="240" w:lineRule="auto"/>
              <w:ind w:firstLine="0"/>
              <w:jc w:val="center"/>
              <w:rPr>
                <w:lang w:bidi="ar"/>
              </w:rPr>
            </w:pPr>
          </w:p>
        </w:tc>
        <w:tc>
          <w:tcPr>
            <w:tcW w:w="1275" w:type="dxa"/>
            <w:vAlign w:val="center"/>
          </w:tcPr>
          <w:p w14:paraId="36982944">
            <w:pPr>
              <w:pStyle w:val="45"/>
              <w:adjustRightInd w:val="0"/>
              <w:snapToGrid w:val="0"/>
              <w:spacing w:before="78" w:line="240" w:lineRule="auto"/>
              <w:ind w:firstLine="0"/>
              <w:jc w:val="center"/>
              <w:rPr>
                <w:lang w:bidi="ar"/>
              </w:rPr>
            </w:pPr>
            <w:r>
              <w:rPr>
                <w:lang w:bidi="ar"/>
              </w:rPr>
              <w:t>中国电信阳城分公司</w:t>
            </w:r>
          </w:p>
        </w:tc>
        <w:tc>
          <w:tcPr>
            <w:tcW w:w="4962" w:type="dxa"/>
            <w:vMerge w:val="restart"/>
            <w:vAlign w:val="center"/>
          </w:tcPr>
          <w:p w14:paraId="0673DDCA">
            <w:pPr>
              <w:pStyle w:val="45"/>
              <w:adjustRightInd w:val="0"/>
              <w:snapToGrid w:val="0"/>
              <w:spacing w:before="78" w:line="240" w:lineRule="auto"/>
              <w:ind w:firstLine="0"/>
              <w:jc w:val="left"/>
              <w:rPr>
                <w:lang w:bidi="ar"/>
              </w:rPr>
            </w:pPr>
            <w:r>
              <w:rPr>
                <w:lang w:bidi="ar"/>
              </w:rPr>
              <w:t>组织协调通信保障应急工作，确保事件应急处置现场的通信网络通畅。</w:t>
            </w:r>
          </w:p>
        </w:tc>
        <w:tc>
          <w:tcPr>
            <w:tcW w:w="1184" w:type="dxa"/>
            <w:vAlign w:val="center"/>
          </w:tcPr>
          <w:p w14:paraId="261037D2">
            <w:pPr>
              <w:pStyle w:val="45"/>
              <w:adjustRightInd w:val="0"/>
              <w:snapToGrid w:val="0"/>
              <w:spacing w:before="78" w:line="240" w:lineRule="auto"/>
              <w:ind w:firstLine="0"/>
              <w:jc w:val="center"/>
              <w:rPr>
                <w:lang w:bidi="ar"/>
              </w:rPr>
            </w:pPr>
            <w:r>
              <w:rPr>
                <w:lang w:bidi="ar"/>
              </w:rPr>
              <w:t>6921273</w:t>
            </w:r>
          </w:p>
        </w:tc>
      </w:tr>
      <w:tr w14:paraId="0FE8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6F804142">
            <w:pPr>
              <w:pStyle w:val="45"/>
              <w:adjustRightInd w:val="0"/>
              <w:snapToGrid w:val="0"/>
              <w:spacing w:before="78" w:line="240" w:lineRule="auto"/>
              <w:ind w:firstLine="0"/>
              <w:jc w:val="center"/>
              <w:rPr>
                <w:lang w:bidi="ar"/>
              </w:rPr>
            </w:pPr>
          </w:p>
        </w:tc>
        <w:tc>
          <w:tcPr>
            <w:tcW w:w="1275" w:type="dxa"/>
            <w:vAlign w:val="center"/>
          </w:tcPr>
          <w:p w14:paraId="265469BA">
            <w:pPr>
              <w:pStyle w:val="45"/>
              <w:adjustRightInd w:val="0"/>
              <w:snapToGrid w:val="0"/>
              <w:spacing w:before="78" w:line="240" w:lineRule="auto"/>
              <w:ind w:firstLine="0"/>
              <w:jc w:val="center"/>
              <w:rPr>
                <w:lang w:bidi="ar"/>
              </w:rPr>
            </w:pPr>
            <w:r>
              <w:rPr>
                <w:lang w:bidi="ar"/>
              </w:rPr>
              <w:t>中国联通阳城分公司</w:t>
            </w:r>
          </w:p>
        </w:tc>
        <w:tc>
          <w:tcPr>
            <w:tcW w:w="4962" w:type="dxa"/>
            <w:vMerge w:val="continue"/>
            <w:vAlign w:val="center"/>
          </w:tcPr>
          <w:p w14:paraId="0F68DC04">
            <w:pPr>
              <w:pStyle w:val="45"/>
              <w:adjustRightInd w:val="0"/>
              <w:snapToGrid w:val="0"/>
              <w:spacing w:before="78" w:line="240" w:lineRule="auto"/>
              <w:ind w:firstLine="0"/>
              <w:jc w:val="left"/>
              <w:rPr>
                <w:lang w:bidi="ar"/>
              </w:rPr>
            </w:pPr>
          </w:p>
        </w:tc>
        <w:tc>
          <w:tcPr>
            <w:tcW w:w="1184" w:type="dxa"/>
            <w:vAlign w:val="center"/>
          </w:tcPr>
          <w:p w14:paraId="44CD37F4">
            <w:pPr>
              <w:pStyle w:val="45"/>
              <w:adjustRightInd w:val="0"/>
              <w:snapToGrid w:val="0"/>
              <w:spacing w:before="78" w:line="240" w:lineRule="auto"/>
              <w:ind w:firstLine="0"/>
              <w:jc w:val="center"/>
              <w:rPr>
                <w:lang w:bidi="ar"/>
              </w:rPr>
            </w:pPr>
            <w:r>
              <w:rPr>
                <w:lang w:bidi="ar"/>
              </w:rPr>
              <w:t>4223547</w:t>
            </w:r>
          </w:p>
        </w:tc>
      </w:tr>
      <w:tr w14:paraId="1DBC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63FC9529">
            <w:pPr>
              <w:pStyle w:val="45"/>
              <w:adjustRightInd w:val="0"/>
              <w:snapToGrid w:val="0"/>
              <w:spacing w:before="78" w:line="240" w:lineRule="auto"/>
              <w:ind w:firstLine="0"/>
              <w:jc w:val="center"/>
              <w:rPr>
                <w:lang w:bidi="ar"/>
              </w:rPr>
            </w:pPr>
          </w:p>
        </w:tc>
        <w:tc>
          <w:tcPr>
            <w:tcW w:w="1275" w:type="dxa"/>
            <w:vAlign w:val="center"/>
          </w:tcPr>
          <w:p w14:paraId="6BF3359C">
            <w:pPr>
              <w:pStyle w:val="45"/>
              <w:adjustRightInd w:val="0"/>
              <w:snapToGrid w:val="0"/>
              <w:spacing w:before="78" w:line="240" w:lineRule="auto"/>
              <w:ind w:firstLine="0"/>
              <w:jc w:val="center"/>
              <w:rPr>
                <w:lang w:bidi="ar"/>
              </w:rPr>
            </w:pPr>
            <w:r>
              <w:rPr>
                <w:lang w:bidi="ar"/>
              </w:rPr>
              <w:t>中国移动阳城分公司</w:t>
            </w:r>
          </w:p>
        </w:tc>
        <w:tc>
          <w:tcPr>
            <w:tcW w:w="4962" w:type="dxa"/>
            <w:vMerge w:val="continue"/>
            <w:vAlign w:val="center"/>
          </w:tcPr>
          <w:p w14:paraId="6C5C9B34">
            <w:pPr>
              <w:pStyle w:val="45"/>
              <w:adjustRightInd w:val="0"/>
              <w:snapToGrid w:val="0"/>
              <w:spacing w:before="78" w:line="240" w:lineRule="auto"/>
              <w:ind w:firstLine="0"/>
              <w:jc w:val="left"/>
              <w:rPr>
                <w:lang w:bidi="ar"/>
              </w:rPr>
            </w:pPr>
          </w:p>
        </w:tc>
        <w:tc>
          <w:tcPr>
            <w:tcW w:w="1184" w:type="dxa"/>
            <w:vAlign w:val="center"/>
          </w:tcPr>
          <w:p w14:paraId="37BB0BB5">
            <w:pPr>
              <w:pStyle w:val="45"/>
              <w:adjustRightInd w:val="0"/>
              <w:snapToGrid w:val="0"/>
              <w:spacing w:before="78" w:line="240" w:lineRule="auto"/>
              <w:ind w:firstLine="0"/>
              <w:jc w:val="center"/>
              <w:rPr>
                <w:lang w:bidi="ar"/>
              </w:rPr>
            </w:pPr>
            <w:r>
              <w:rPr>
                <w:lang w:bidi="ar"/>
              </w:rPr>
              <w:t>3291656</w:t>
            </w:r>
          </w:p>
        </w:tc>
      </w:tr>
      <w:tr w14:paraId="4172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01" w:type="dxa"/>
            <w:vMerge w:val="continue"/>
            <w:vAlign w:val="center"/>
          </w:tcPr>
          <w:p w14:paraId="1210229E">
            <w:pPr>
              <w:pStyle w:val="45"/>
              <w:adjustRightInd w:val="0"/>
              <w:snapToGrid w:val="0"/>
              <w:spacing w:before="78" w:line="240" w:lineRule="auto"/>
              <w:ind w:firstLine="0"/>
              <w:jc w:val="center"/>
              <w:rPr>
                <w:lang w:bidi="ar"/>
              </w:rPr>
            </w:pPr>
          </w:p>
        </w:tc>
        <w:tc>
          <w:tcPr>
            <w:tcW w:w="1275" w:type="dxa"/>
            <w:vAlign w:val="center"/>
          </w:tcPr>
          <w:p w14:paraId="4D7CBEA9">
            <w:pPr>
              <w:pStyle w:val="45"/>
              <w:adjustRightInd w:val="0"/>
              <w:snapToGrid w:val="0"/>
              <w:spacing w:before="78" w:line="240" w:lineRule="auto"/>
              <w:ind w:firstLine="0"/>
              <w:jc w:val="center"/>
              <w:rPr>
                <w:lang w:bidi="ar"/>
              </w:rPr>
            </w:pPr>
            <w:r>
              <w:rPr>
                <w:lang w:bidi="ar"/>
              </w:rPr>
              <w:t>各乡镇人民政府</w:t>
            </w:r>
          </w:p>
        </w:tc>
        <w:tc>
          <w:tcPr>
            <w:tcW w:w="4962" w:type="dxa"/>
            <w:vAlign w:val="center"/>
          </w:tcPr>
          <w:p w14:paraId="523942C1">
            <w:pPr>
              <w:pStyle w:val="45"/>
              <w:adjustRightInd w:val="0"/>
              <w:snapToGrid w:val="0"/>
              <w:spacing w:before="78" w:line="240" w:lineRule="auto"/>
              <w:jc w:val="left"/>
              <w:rPr>
                <w:lang w:bidi="ar"/>
              </w:rPr>
            </w:pPr>
            <w:r>
              <w:rPr>
                <w:lang w:bidi="ar"/>
              </w:rPr>
              <w:t>负责在县指挥部领导下开展行政区域内突发环境事件的应急处理工作。</w:t>
            </w:r>
          </w:p>
        </w:tc>
        <w:tc>
          <w:tcPr>
            <w:tcW w:w="1184" w:type="dxa"/>
            <w:vAlign w:val="center"/>
          </w:tcPr>
          <w:p w14:paraId="1F49396E">
            <w:pPr>
              <w:pStyle w:val="45"/>
              <w:adjustRightInd w:val="0"/>
              <w:snapToGrid w:val="0"/>
              <w:spacing w:before="78" w:line="240" w:lineRule="auto"/>
              <w:ind w:firstLine="0"/>
              <w:jc w:val="center"/>
              <w:rPr>
                <w:lang w:bidi="ar"/>
              </w:rPr>
            </w:pPr>
            <w:r>
              <w:rPr>
                <w:lang w:bidi="ar"/>
              </w:rPr>
              <w:t>4820003</w:t>
            </w:r>
          </w:p>
        </w:tc>
      </w:tr>
    </w:tbl>
    <w:p w14:paraId="3FF6241C">
      <w:pPr>
        <w:pStyle w:val="45"/>
        <w:spacing w:before="78"/>
        <w:rPr>
          <w:lang w:bidi="ar"/>
        </w:rPr>
      </w:pPr>
    </w:p>
    <w:p w14:paraId="5AF202EF">
      <w:pPr>
        <w:pStyle w:val="44"/>
        <w:rPr>
          <w:rFonts w:ascii="Times New Roman" w:hAnsi="Times New Roman" w:eastAsia="宋体" w:cs="Times New Roman"/>
          <w:kern w:val="1"/>
          <w:szCs w:val="26"/>
          <w:lang w:bidi="ar"/>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NEU-BZ">
    <w:altName w:val="宋体"/>
    <w:panose1 w:val="02010600010101010101"/>
    <w:charset w:val="86"/>
    <w:family w:val="script"/>
    <w:pitch w:val="default"/>
    <w:sig w:usb0="00000000" w:usb1="00000000" w:usb2="05000016" w:usb3="00000008"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7715F">
    <w:pPr>
      <w:pStyle w:val="23"/>
    </w:pPr>
    <w:r>
      <mc:AlternateContent>
        <mc:Choice Requires="wps">
          <w:drawing>
            <wp:anchor distT="0" distB="0" distL="114300" distR="114300" simplePos="0" relativeHeight="251659264" behindDoc="0" locked="0" layoutInCell="1" allowOverlap="1">
              <wp:simplePos x="0" y="0"/>
              <wp:positionH relativeFrom="margin">
                <wp:posOffset>2609215</wp:posOffset>
              </wp:positionH>
              <wp:positionV relativeFrom="paragraph">
                <wp:posOffset>6350</wp:posOffset>
              </wp:positionV>
              <wp:extent cx="180975" cy="1828800"/>
              <wp:effectExtent l="0" t="0" r="9525" b="14605"/>
              <wp:wrapNone/>
              <wp:docPr id="7" name="文本框 7"/>
              <wp:cNvGraphicFramePr/>
              <a:graphic xmlns:a="http://schemas.openxmlformats.org/drawingml/2006/main">
                <a:graphicData uri="http://schemas.microsoft.com/office/word/2010/wordprocessingShape">
                  <wps:wsp>
                    <wps:cNvSpPr txBox="1"/>
                    <wps:spPr>
                      <a:xfrm>
                        <a:off x="0" y="0"/>
                        <a:ext cx="18115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AFC77">
                          <w:pPr>
                            <w:pStyle w:val="2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5.45pt;margin-top:0.5pt;height:144pt;width:14.25pt;mso-position-horizontal-relative:margin;z-index:251659264;mso-width-relative:page;mso-height-relative:page;" filled="f" stroked="f" coordsize="21600,21600" o:gfxdata="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RXYWrXAAAACQEAAA8AAAAAAAAAAQAgAAAAIgAAAGRycy9kb3ducmV2Lnht&#10;bFBLAQIUABQAAAAIAIdO4kBuSsnBMwIAAFYEAAAOAAAAAAAAAAEAIAAAACYBAABkcnMvZTJvRG9j&#10;LnhtbFBLBQYAAAAABgAGAFkBAADLBQAAAAA=&#10;">
              <v:fill on="f" focussize="0,0"/>
              <v:stroke on="f" weight="0.5pt"/>
              <v:imagedata o:title=""/>
              <o:lock v:ext="edit" aspectratio="f"/>
              <v:textbox inset="0mm,0mm,0mm,0mm" style="mso-fit-shape-to-text:t;">
                <w:txbxContent>
                  <w:p w14:paraId="08EAFC77">
                    <w:pPr>
                      <w:pStyle w:val="2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NzBhYWMwZjI0OTllM2M3ZDk5ODljMTkxN2Y0MzcifQ=="/>
  </w:docVars>
  <w:rsids>
    <w:rsidRoot w:val="00993F6C"/>
    <w:rsid w:val="00006378"/>
    <w:rsid w:val="00015ADD"/>
    <w:rsid w:val="00023108"/>
    <w:rsid w:val="0003171C"/>
    <w:rsid w:val="000359A3"/>
    <w:rsid w:val="0004386B"/>
    <w:rsid w:val="000503C2"/>
    <w:rsid w:val="00053BBD"/>
    <w:rsid w:val="00062C31"/>
    <w:rsid w:val="00083C70"/>
    <w:rsid w:val="00085F1F"/>
    <w:rsid w:val="0009001C"/>
    <w:rsid w:val="000901E6"/>
    <w:rsid w:val="0009715A"/>
    <w:rsid w:val="000C2961"/>
    <w:rsid w:val="000C3258"/>
    <w:rsid w:val="000C3866"/>
    <w:rsid w:val="000D30D7"/>
    <w:rsid w:val="000E376B"/>
    <w:rsid w:val="000F3792"/>
    <w:rsid w:val="00117114"/>
    <w:rsid w:val="00120A68"/>
    <w:rsid w:val="0012541D"/>
    <w:rsid w:val="00137D44"/>
    <w:rsid w:val="001464E9"/>
    <w:rsid w:val="0015052F"/>
    <w:rsid w:val="00154DB3"/>
    <w:rsid w:val="0015781A"/>
    <w:rsid w:val="00167476"/>
    <w:rsid w:val="00171BC1"/>
    <w:rsid w:val="001740D4"/>
    <w:rsid w:val="00185828"/>
    <w:rsid w:val="00192841"/>
    <w:rsid w:val="00197BD6"/>
    <w:rsid w:val="001A7A4F"/>
    <w:rsid w:val="001B757F"/>
    <w:rsid w:val="001D0A0A"/>
    <w:rsid w:val="001D2F4B"/>
    <w:rsid w:val="001D5937"/>
    <w:rsid w:val="001F00EF"/>
    <w:rsid w:val="001F6F37"/>
    <w:rsid w:val="002106EB"/>
    <w:rsid w:val="00210EB4"/>
    <w:rsid w:val="0022739F"/>
    <w:rsid w:val="00227F7F"/>
    <w:rsid w:val="002370CA"/>
    <w:rsid w:val="00240F14"/>
    <w:rsid w:val="00261E91"/>
    <w:rsid w:val="0026436E"/>
    <w:rsid w:val="0027665B"/>
    <w:rsid w:val="002769B3"/>
    <w:rsid w:val="002837AC"/>
    <w:rsid w:val="00296AFF"/>
    <w:rsid w:val="002972F1"/>
    <w:rsid w:val="002973D2"/>
    <w:rsid w:val="002976D4"/>
    <w:rsid w:val="002A63BD"/>
    <w:rsid w:val="002B6F0E"/>
    <w:rsid w:val="002D2311"/>
    <w:rsid w:val="002D25DF"/>
    <w:rsid w:val="002D40F6"/>
    <w:rsid w:val="002E3AF1"/>
    <w:rsid w:val="002E632A"/>
    <w:rsid w:val="002E6790"/>
    <w:rsid w:val="002E7893"/>
    <w:rsid w:val="002F0E02"/>
    <w:rsid w:val="002F0FB5"/>
    <w:rsid w:val="002F18C4"/>
    <w:rsid w:val="002F3D59"/>
    <w:rsid w:val="002F4264"/>
    <w:rsid w:val="0030562C"/>
    <w:rsid w:val="003150A5"/>
    <w:rsid w:val="00315EF0"/>
    <w:rsid w:val="003204F6"/>
    <w:rsid w:val="00337715"/>
    <w:rsid w:val="00356CAF"/>
    <w:rsid w:val="00361A78"/>
    <w:rsid w:val="003655C9"/>
    <w:rsid w:val="00372418"/>
    <w:rsid w:val="00381023"/>
    <w:rsid w:val="00391547"/>
    <w:rsid w:val="00392646"/>
    <w:rsid w:val="00395608"/>
    <w:rsid w:val="00395805"/>
    <w:rsid w:val="003A5218"/>
    <w:rsid w:val="003C12DD"/>
    <w:rsid w:val="003C372D"/>
    <w:rsid w:val="003D259C"/>
    <w:rsid w:val="003D4232"/>
    <w:rsid w:val="003F1171"/>
    <w:rsid w:val="003F3087"/>
    <w:rsid w:val="00416F47"/>
    <w:rsid w:val="00422B14"/>
    <w:rsid w:val="004304B4"/>
    <w:rsid w:val="0043237D"/>
    <w:rsid w:val="00450954"/>
    <w:rsid w:val="00466A46"/>
    <w:rsid w:val="004706EF"/>
    <w:rsid w:val="004711A2"/>
    <w:rsid w:val="00474BD3"/>
    <w:rsid w:val="00475D57"/>
    <w:rsid w:val="00483AF1"/>
    <w:rsid w:val="00486F7E"/>
    <w:rsid w:val="004A3121"/>
    <w:rsid w:val="004A7DC6"/>
    <w:rsid w:val="004B2B89"/>
    <w:rsid w:val="004C0AC6"/>
    <w:rsid w:val="004D193F"/>
    <w:rsid w:val="004D333A"/>
    <w:rsid w:val="004D7015"/>
    <w:rsid w:val="004D78D4"/>
    <w:rsid w:val="004E3688"/>
    <w:rsid w:val="004E5740"/>
    <w:rsid w:val="0050215B"/>
    <w:rsid w:val="00502416"/>
    <w:rsid w:val="00502B7F"/>
    <w:rsid w:val="00504786"/>
    <w:rsid w:val="0051290E"/>
    <w:rsid w:val="005149AF"/>
    <w:rsid w:val="00520C8C"/>
    <w:rsid w:val="00522BEE"/>
    <w:rsid w:val="0052624F"/>
    <w:rsid w:val="00547501"/>
    <w:rsid w:val="0055757A"/>
    <w:rsid w:val="00587137"/>
    <w:rsid w:val="00590A2D"/>
    <w:rsid w:val="005A06E1"/>
    <w:rsid w:val="005A5091"/>
    <w:rsid w:val="005A6A7E"/>
    <w:rsid w:val="005B4357"/>
    <w:rsid w:val="005C254E"/>
    <w:rsid w:val="005C37C3"/>
    <w:rsid w:val="005C39F6"/>
    <w:rsid w:val="005C3E40"/>
    <w:rsid w:val="005D3B6D"/>
    <w:rsid w:val="005E1527"/>
    <w:rsid w:val="005E16D3"/>
    <w:rsid w:val="005E1CB5"/>
    <w:rsid w:val="00605A15"/>
    <w:rsid w:val="006078FB"/>
    <w:rsid w:val="006122B2"/>
    <w:rsid w:val="00616CB7"/>
    <w:rsid w:val="00622DF6"/>
    <w:rsid w:val="0064783A"/>
    <w:rsid w:val="006579BF"/>
    <w:rsid w:val="00660F7F"/>
    <w:rsid w:val="006637EB"/>
    <w:rsid w:val="00666BEB"/>
    <w:rsid w:val="006757EF"/>
    <w:rsid w:val="0068135B"/>
    <w:rsid w:val="006829C0"/>
    <w:rsid w:val="00684397"/>
    <w:rsid w:val="006846A1"/>
    <w:rsid w:val="006B620C"/>
    <w:rsid w:val="006C4D93"/>
    <w:rsid w:val="006D6123"/>
    <w:rsid w:val="006E0ACC"/>
    <w:rsid w:val="006F176D"/>
    <w:rsid w:val="006F30C6"/>
    <w:rsid w:val="006F74C3"/>
    <w:rsid w:val="00710D69"/>
    <w:rsid w:val="00713DDA"/>
    <w:rsid w:val="00732A6E"/>
    <w:rsid w:val="00737193"/>
    <w:rsid w:val="00751C57"/>
    <w:rsid w:val="00751D48"/>
    <w:rsid w:val="00753169"/>
    <w:rsid w:val="00753AF9"/>
    <w:rsid w:val="00762834"/>
    <w:rsid w:val="00766683"/>
    <w:rsid w:val="00770243"/>
    <w:rsid w:val="00771E68"/>
    <w:rsid w:val="00772339"/>
    <w:rsid w:val="00773090"/>
    <w:rsid w:val="007837F0"/>
    <w:rsid w:val="00793882"/>
    <w:rsid w:val="00793EB0"/>
    <w:rsid w:val="007971D3"/>
    <w:rsid w:val="007C3D86"/>
    <w:rsid w:val="007D1D39"/>
    <w:rsid w:val="007D493C"/>
    <w:rsid w:val="007D6968"/>
    <w:rsid w:val="007E0460"/>
    <w:rsid w:val="007E27F3"/>
    <w:rsid w:val="007F6074"/>
    <w:rsid w:val="007F77AA"/>
    <w:rsid w:val="0080159F"/>
    <w:rsid w:val="00805618"/>
    <w:rsid w:val="00814F61"/>
    <w:rsid w:val="00824069"/>
    <w:rsid w:val="00827074"/>
    <w:rsid w:val="00830777"/>
    <w:rsid w:val="00852406"/>
    <w:rsid w:val="0085386D"/>
    <w:rsid w:val="008560A7"/>
    <w:rsid w:val="00861FD5"/>
    <w:rsid w:val="0086203E"/>
    <w:rsid w:val="00864631"/>
    <w:rsid w:val="0087083B"/>
    <w:rsid w:val="00875E54"/>
    <w:rsid w:val="00882726"/>
    <w:rsid w:val="00884263"/>
    <w:rsid w:val="0088685B"/>
    <w:rsid w:val="00893518"/>
    <w:rsid w:val="008A71D9"/>
    <w:rsid w:val="008B05D6"/>
    <w:rsid w:val="008B428A"/>
    <w:rsid w:val="008B4E71"/>
    <w:rsid w:val="008B6453"/>
    <w:rsid w:val="008D1287"/>
    <w:rsid w:val="008D297F"/>
    <w:rsid w:val="008E32CD"/>
    <w:rsid w:val="008E6AF0"/>
    <w:rsid w:val="008F0467"/>
    <w:rsid w:val="008F7FBC"/>
    <w:rsid w:val="009022DC"/>
    <w:rsid w:val="00915C5F"/>
    <w:rsid w:val="00925F45"/>
    <w:rsid w:val="00934555"/>
    <w:rsid w:val="0093693E"/>
    <w:rsid w:val="009556AC"/>
    <w:rsid w:val="009566AF"/>
    <w:rsid w:val="00963167"/>
    <w:rsid w:val="00966300"/>
    <w:rsid w:val="0097171E"/>
    <w:rsid w:val="009761FC"/>
    <w:rsid w:val="009872F0"/>
    <w:rsid w:val="00991949"/>
    <w:rsid w:val="00993E1C"/>
    <w:rsid w:val="00993F6C"/>
    <w:rsid w:val="009D39D4"/>
    <w:rsid w:val="009D3D8B"/>
    <w:rsid w:val="009D709F"/>
    <w:rsid w:val="009E0596"/>
    <w:rsid w:val="009E476A"/>
    <w:rsid w:val="009F10EB"/>
    <w:rsid w:val="00A06F48"/>
    <w:rsid w:val="00A06FC5"/>
    <w:rsid w:val="00A20E0F"/>
    <w:rsid w:val="00A21C54"/>
    <w:rsid w:val="00A24E02"/>
    <w:rsid w:val="00A2661C"/>
    <w:rsid w:val="00A40D04"/>
    <w:rsid w:val="00A44F32"/>
    <w:rsid w:val="00A51429"/>
    <w:rsid w:val="00A52387"/>
    <w:rsid w:val="00A529EE"/>
    <w:rsid w:val="00A52D02"/>
    <w:rsid w:val="00A56954"/>
    <w:rsid w:val="00A64548"/>
    <w:rsid w:val="00A70BE7"/>
    <w:rsid w:val="00AA1187"/>
    <w:rsid w:val="00AB1CBC"/>
    <w:rsid w:val="00AC48BE"/>
    <w:rsid w:val="00AC5FC6"/>
    <w:rsid w:val="00AE4E58"/>
    <w:rsid w:val="00B00CDD"/>
    <w:rsid w:val="00B04B42"/>
    <w:rsid w:val="00B15274"/>
    <w:rsid w:val="00B2121C"/>
    <w:rsid w:val="00B22059"/>
    <w:rsid w:val="00B22511"/>
    <w:rsid w:val="00B33EA5"/>
    <w:rsid w:val="00B474A8"/>
    <w:rsid w:val="00B47A27"/>
    <w:rsid w:val="00B53361"/>
    <w:rsid w:val="00B53644"/>
    <w:rsid w:val="00B600AD"/>
    <w:rsid w:val="00B63FCA"/>
    <w:rsid w:val="00B7033D"/>
    <w:rsid w:val="00B7320D"/>
    <w:rsid w:val="00B81EC8"/>
    <w:rsid w:val="00B8245B"/>
    <w:rsid w:val="00B86724"/>
    <w:rsid w:val="00BA0311"/>
    <w:rsid w:val="00BA6902"/>
    <w:rsid w:val="00BB10BC"/>
    <w:rsid w:val="00BB4BED"/>
    <w:rsid w:val="00BC3E53"/>
    <w:rsid w:val="00BD29DE"/>
    <w:rsid w:val="00BD7CC6"/>
    <w:rsid w:val="00BE1C0C"/>
    <w:rsid w:val="00BE1FC1"/>
    <w:rsid w:val="00BE3AD5"/>
    <w:rsid w:val="00BE47CB"/>
    <w:rsid w:val="00C009D4"/>
    <w:rsid w:val="00C07BB9"/>
    <w:rsid w:val="00C15B36"/>
    <w:rsid w:val="00C25F69"/>
    <w:rsid w:val="00C32051"/>
    <w:rsid w:val="00C362F9"/>
    <w:rsid w:val="00C504DB"/>
    <w:rsid w:val="00C51734"/>
    <w:rsid w:val="00C57D2B"/>
    <w:rsid w:val="00C65300"/>
    <w:rsid w:val="00C74FAC"/>
    <w:rsid w:val="00C80199"/>
    <w:rsid w:val="00C81786"/>
    <w:rsid w:val="00C833B1"/>
    <w:rsid w:val="00C94DB0"/>
    <w:rsid w:val="00CC4735"/>
    <w:rsid w:val="00CD0E8C"/>
    <w:rsid w:val="00CD1CC9"/>
    <w:rsid w:val="00CD5A85"/>
    <w:rsid w:val="00CE1E09"/>
    <w:rsid w:val="00CE38C7"/>
    <w:rsid w:val="00CE54A4"/>
    <w:rsid w:val="00CF0B8B"/>
    <w:rsid w:val="00CF3992"/>
    <w:rsid w:val="00D02A26"/>
    <w:rsid w:val="00D05B25"/>
    <w:rsid w:val="00D05E83"/>
    <w:rsid w:val="00D11B26"/>
    <w:rsid w:val="00D14460"/>
    <w:rsid w:val="00D17F31"/>
    <w:rsid w:val="00D26279"/>
    <w:rsid w:val="00D321AE"/>
    <w:rsid w:val="00D35FC9"/>
    <w:rsid w:val="00D54565"/>
    <w:rsid w:val="00D6152F"/>
    <w:rsid w:val="00D66216"/>
    <w:rsid w:val="00D71C94"/>
    <w:rsid w:val="00D749CD"/>
    <w:rsid w:val="00D85A60"/>
    <w:rsid w:val="00D930DD"/>
    <w:rsid w:val="00D9432B"/>
    <w:rsid w:val="00D96609"/>
    <w:rsid w:val="00DA654C"/>
    <w:rsid w:val="00DB4824"/>
    <w:rsid w:val="00DC1D0A"/>
    <w:rsid w:val="00DC6332"/>
    <w:rsid w:val="00DD1FC0"/>
    <w:rsid w:val="00DD3C32"/>
    <w:rsid w:val="00DD44C9"/>
    <w:rsid w:val="00DD4A21"/>
    <w:rsid w:val="00DD65A2"/>
    <w:rsid w:val="00DE11FA"/>
    <w:rsid w:val="00DE16E1"/>
    <w:rsid w:val="00DE1969"/>
    <w:rsid w:val="00DE58B9"/>
    <w:rsid w:val="00DE70EA"/>
    <w:rsid w:val="00DF1F22"/>
    <w:rsid w:val="00E05BAE"/>
    <w:rsid w:val="00E37A70"/>
    <w:rsid w:val="00E47D7B"/>
    <w:rsid w:val="00E66397"/>
    <w:rsid w:val="00E7211F"/>
    <w:rsid w:val="00E77B7C"/>
    <w:rsid w:val="00E85E6D"/>
    <w:rsid w:val="00E862AE"/>
    <w:rsid w:val="00E87FD9"/>
    <w:rsid w:val="00E9005A"/>
    <w:rsid w:val="00E95315"/>
    <w:rsid w:val="00EA11E3"/>
    <w:rsid w:val="00EA4027"/>
    <w:rsid w:val="00EB3D34"/>
    <w:rsid w:val="00EC4A9B"/>
    <w:rsid w:val="00ED2D41"/>
    <w:rsid w:val="00ED33E2"/>
    <w:rsid w:val="00ED65AA"/>
    <w:rsid w:val="00EE01F1"/>
    <w:rsid w:val="00EE1D15"/>
    <w:rsid w:val="00EF56C1"/>
    <w:rsid w:val="00EF6A67"/>
    <w:rsid w:val="00F00CBD"/>
    <w:rsid w:val="00F05E4D"/>
    <w:rsid w:val="00F066AC"/>
    <w:rsid w:val="00F16159"/>
    <w:rsid w:val="00F164DD"/>
    <w:rsid w:val="00F253D0"/>
    <w:rsid w:val="00F32F43"/>
    <w:rsid w:val="00F35B6A"/>
    <w:rsid w:val="00F47FCC"/>
    <w:rsid w:val="00F53DB4"/>
    <w:rsid w:val="00F56D8A"/>
    <w:rsid w:val="00F7460A"/>
    <w:rsid w:val="00F77265"/>
    <w:rsid w:val="00F97A44"/>
    <w:rsid w:val="00FA1CEE"/>
    <w:rsid w:val="00FB79C6"/>
    <w:rsid w:val="00FD1F33"/>
    <w:rsid w:val="00FE13E1"/>
    <w:rsid w:val="00FE7507"/>
    <w:rsid w:val="00FF00C5"/>
    <w:rsid w:val="00FF6AE5"/>
    <w:rsid w:val="01502294"/>
    <w:rsid w:val="0264328A"/>
    <w:rsid w:val="02874BC9"/>
    <w:rsid w:val="03CE4982"/>
    <w:rsid w:val="04352AED"/>
    <w:rsid w:val="048416B2"/>
    <w:rsid w:val="06047F87"/>
    <w:rsid w:val="06475260"/>
    <w:rsid w:val="07344568"/>
    <w:rsid w:val="075D00A6"/>
    <w:rsid w:val="081D69F4"/>
    <w:rsid w:val="083F1410"/>
    <w:rsid w:val="09411F09"/>
    <w:rsid w:val="099E5C76"/>
    <w:rsid w:val="0A3F5F05"/>
    <w:rsid w:val="0C81641F"/>
    <w:rsid w:val="0D785430"/>
    <w:rsid w:val="0D8E178F"/>
    <w:rsid w:val="0DF936E6"/>
    <w:rsid w:val="0F27139F"/>
    <w:rsid w:val="0F6A0C9E"/>
    <w:rsid w:val="0F945C58"/>
    <w:rsid w:val="0F9F0794"/>
    <w:rsid w:val="111A46A2"/>
    <w:rsid w:val="121A0808"/>
    <w:rsid w:val="1281025F"/>
    <w:rsid w:val="14444D66"/>
    <w:rsid w:val="14565BCE"/>
    <w:rsid w:val="147D6484"/>
    <w:rsid w:val="14A36B16"/>
    <w:rsid w:val="14C96CB2"/>
    <w:rsid w:val="156E2D7B"/>
    <w:rsid w:val="15E5638A"/>
    <w:rsid w:val="16AA59F4"/>
    <w:rsid w:val="16B845FF"/>
    <w:rsid w:val="173207D0"/>
    <w:rsid w:val="17B63844"/>
    <w:rsid w:val="17E55EF3"/>
    <w:rsid w:val="182507F0"/>
    <w:rsid w:val="18DE18AE"/>
    <w:rsid w:val="19092271"/>
    <w:rsid w:val="194476C1"/>
    <w:rsid w:val="199D0411"/>
    <w:rsid w:val="1ABB387D"/>
    <w:rsid w:val="1AEB02E8"/>
    <w:rsid w:val="1BDE6C64"/>
    <w:rsid w:val="1C995FBA"/>
    <w:rsid w:val="1D93225C"/>
    <w:rsid w:val="1E5B01EF"/>
    <w:rsid w:val="203921B6"/>
    <w:rsid w:val="21B31E7D"/>
    <w:rsid w:val="21FC2AE7"/>
    <w:rsid w:val="22BE4F7D"/>
    <w:rsid w:val="24DC37CD"/>
    <w:rsid w:val="250A20CE"/>
    <w:rsid w:val="250C0222"/>
    <w:rsid w:val="253E2E98"/>
    <w:rsid w:val="254D4DAD"/>
    <w:rsid w:val="267628D6"/>
    <w:rsid w:val="2740410A"/>
    <w:rsid w:val="27C94200"/>
    <w:rsid w:val="27D249F2"/>
    <w:rsid w:val="27E21326"/>
    <w:rsid w:val="27E81394"/>
    <w:rsid w:val="27F23ED1"/>
    <w:rsid w:val="284044E9"/>
    <w:rsid w:val="290F4963"/>
    <w:rsid w:val="29B45268"/>
    <w:rsid w:val="2A031F1B"/>
    <w:rsid w:val="2A21508F"/>
    <w:rsid w:val="2B9129B6"/>
    <w:rsid w:val="2BAC5741"/>
    <w:rsid w:val="2BB2158B"/>
    <w:rsid w:val="2CA84B16"/>
    <w:rsid w:val="2DBF4405"/>
    <w:rsid w:val="2E126241"/>
    <w:rsid w:val="2E3D5093"/>
    <w:rsid w:val="30BA3A66"/>
    <w:rsid w:val="31110C82"/>
    <w:rsid w:val="320A0605"/>
    <w:rsid w:val="321D7B5D"/>
    <w:rsid w:val="32B77389"/>
    <w:rsid w:val="335F1542"/>
    <w:rsid w:val="33F4775A"/>
    <w:rsid w:val="34856B7F"/>
    <w:rsid w:val="348E74F4"/>
    <w:rsid w:val="34942CDB"/>
    <w:rsid w:val="35402417"/>
    <w:rsid w:val="371171DB"/>
    <w:rsid w:val="376F4C11"/>
    <w:rsid w:val="37BD1050"/>
    <w:rsid w:val="38444FA6"/>
    <w:rsid w:val="39315A0D"/>
    <w:rsid w:val="393374AC"/>
    <w:rsid w:val="39AB3AB9"/>
    <w:rsid w:val="39E16CBE"/>
    <w:rsid w:val="3A111505"/>
    <w:rsid w:val="3A5525D7"/>
    <w:rsid w:val="3A83057B"/>
    <w:rsid w:val="3B47390A"/>
    <w:rsid w:val="3B632F40"/>
    <w:rsid w:val="3C371BD0"/>
    <w:rsid w:val="3C86047D"/>
    <w:rsid w:val="3DB56C74"/>
    <w:rsid w:val="3DE16576"/>
    <w:rsid w:val="3E1B072B"/>
    <w:rsid w:val="3E333D73"/>
    <w:rsid w:val="3E9D6F61"/>
    <w:rsid w:val="3EA50730"/>
    <w:rsid w:val="3F5055A2"/>
    <w:rsid w:val="409F101A"/>
    <w:rsid w:val="410A1661"/>
    <w:rsid w:val="41CC2990"/>
    <w:rsid w:val="429970AD"/>
    <w:rsid w:val="42F65DC5"/>
    <w:rsid w:val="43455755"/>
    <w:rsid w:val="440B1AB9"/>
    <w:rsid w:val="44233912"/>
    <w:rsid w:val="44DB2C48"/>
    <w:rsid w:val="45F5300E"/>
    <w:rsid w:val="46664C65"/>
    <w:rsid w:val="46EA210B"/>
    <w:rsid w:val="46F030A7"/>
    <w:rsid w:val="483F7CDE"/>
    <w:rsid w:val="489C4B1A"/>
    <w:rsid w:val="48B4187B"/>
    <w:rsid w:val="48E9244F"/>
    <w:rsid w:val="4A4152E4"/>
    <w:rsid w:val="4AC94AA3"/>
    <w:rsid w:val="4B3A51AD"/>
    <w:rsid w:val="4BAF68F1"/>
    <w:rsid w:val="4C3517DA"/>
    <w:rsid w:val="4C445D30"/>
    <w:rsid w:val="4CB1796D"/>
    <w:rsid w:val="4D8569E6"/>
    <w:rsid w:val="4E6F20D5"/>
    <w:rsid w:val="4F3C3155"/>
    <w:rsid w:val="4F5D3ABC"/>
    <w:rsid w:val="4F753AB8"/>
    <w:rsid w:val="50AE5192"/>
    <w:rsid w:val="522E0F28"/>
    <w:rsid w:val="52D65823"/>
    <w:rsid w:val="53877E77"/>
    <w:rsid w:val="55450B44"/>
    <w:rsid w:val="555E432C"/>
    <w:rsid w:val="55666847"/>
    <w:rsid w:val="557C03C5"/>
    <w:rsid w:val="559B6D37"/>
    <w:rsid w:val="57A50D5A"/>
    <w:rsid w:val="584364DD"/>
    <w:rsid w:val="58C4511E"/>
    <w:rsid w:val="590E15C6"/>
    <w:rsid w:val="5A8568D8"/>
    <w:rsid w:val="5B3E6C22"/>
    <w:rsid w:val="5D2F328F"/>
    <w:rsid w:val="5D315DE2"/>
    <w:rsid w:val="5DD36A54"/>
    <w:rsid w:val="5DD54C1E"/>
    <w:rsid w:val="5E84024B"/>
    <w:rsid w:val="5EF75D6E"/>
    <w:rsid w:val="6155773F"/>
    <w:rsid w:val="61B2436F"/>
    <w:rsid w:val="62727D74"/>
    <w:rsid w:val="62947EE5"/>
    <w:rsid w:val="62E72280"/>
    <w:rsid w:val="635C2315"/>
    <w:rsid w:val="63F518A5"/>
    <w:rsid w:val="642D15C0"/>
    <w:rsid w:val="646E6934"/>
    <w:rsid w:val="64A22548"/>
    <w:rsid w:val="650E183C"/>
    <w:rsid w:val="65401473"/>
    <w:rsid w:val="654F0F83"/>
    <w:rsid w:val="65AC24C1"/>
    <w:rsid w:val="663F7848"/>
    <w:rsid w:val="66722496"/>
    <w:rsid w:val="679A0B87"/>
    <w:rsid w:val="68052164"/>
    <w:rsid w:val="689B1811"/>
    <w:rsid w:val="69922781"/>
    <w:rsid w:val="6A3F0E0D"/>
    <w:rsid w:val="6B160BBF"/>
    <w:rsid w:val="6B3F3041"/>
    <w:rsid w:val="6B5007B4"/>
    <w:rsid w:val="6BB70D25"/>
    <w:rsid w:val="6BD76950"/>
    <w:rsid w:val="6C2F4349"/>
    <w:rsid w:val="6CAE282C"/>
    <w:rsid w:val="6CDE20D2"/>
    <w:rsid w:val="6D123262"/>
    <w:rsid w:val="6E5813AF"/>
    <w:rsid w:val="70F62E53"/>
    <w:rsid w:val="716756B2"/>
    <w:rsid w:val="71D92279"/>
    <w:rsid w:val="72251B40"/>
    <w:rsid w:val="729859A7"/>
    <w:rsid w:val="72B63535"/>
    <w:rsid w:val="730C7954"/>
    <w:rsid w:val="7312018F"/>
    <w:rsid w:val="732E2623"/>
    <w:rsid w:val="737C5B3F"/>
    <w:rsid w:val="73F311D7"/>
    <w:rsid w:val="74430DEA"/>
    <w:rsid w:val="747E73DA"/>
    <w:rsid w:val="749A57A7"/>
    <w:rsid w:val="74F801B4"/>
    <w:rsid w:val="75005B14"/>
    <w:rsid w:val="751B2A77"/>
    <w:rsid w:val="7556139F"/>
    <w:rsid w:val="75630B5D"/>
    <w:rsid w:val="757B73AA"/>
    <w:rsid w:val="75ED2562"/>
    <w:rsid w:val="76924C10"/>
    <w:rsid w:val="79FB14D9"/>
    <w:rsid w:val="7AB459CC"/>
    <w:rsid w:val="7B7C75D9"/>
    <w:rsid w:val="7D1D5118"/>
    <w:rsid w:val="7E083A29"/>
    <w:rsid w:val="7E7B27E9"/>
    <w:rsid w:val="7F011F00"/>
    <w:rsid w:val="7F15760E"/>
    <w:rsid w:val="7F522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9"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9"/>
    <w:pPr>
      <w:outlineLvl w:val="0"/>
    </w:pPr>
    <w:rPr>
      <w:b/>
      <w:sz w:val="30"/>
      <w:szCs w:val="30"/>
    </w:rPr>
  </w:style>
  <w:style w:type="paragraph" w:styleId="3">
    <w:name w:val="heading 2"/>
    <w:basedOn w:val="1"/>
    <w:next w:val="1"/>
    <w:link w:val="74"/>
    <w:unhideWhenUsed/>
    <w:qFormat/>
    <w:uiPriority w:val="9"/>
    <w:pPr>
      <w:spacing w:line="480" w:lineRule="auto"/>
      <w:outlineLvl w:val="1"/>
    </w:pPr>
    <w:rPr>
      <w:b/>
      <w:sz w:val="28"/>
      <w:szCs w:val="28"/>
    </w:rPr>
  </w:style>
  <w:style w:type="paragraph" w:styleId="4">
    <w:name w:val="heading 3"/>
    <w:basedOn w:val="1"/>
    <w:next w:val="1"/>
    <w:link w:val="62"/>
    <w:unhideWhenUsed/>
    <w:qFormat/>
    <w:uiPriority w:val="9"/>
    <w:pPr>
      <w:keepNext/>
      <w:keepLines/>
      <w:spacing w:line="360" w:lineRule="auto"/>
      <w:outlineLvl w:val="2"/>
    </w:pPr>
    <w:rPr>
      <w:rFonts w:eastAsia="仿宋"/>
      <w:b/>
      <w:bCs/>
      <w:sz w:val="28"/>
      <w:szCs w:val="32"/>
    </w:rPr>
  </w:style>
  <w:style w:type="paragraph" w:styleId="5">
    <w:name w:val="heading 4"/>
    <w:basedOn w:val="1"/>
    <w:next w:val="1"/>
    <w:link w:val="75"/>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link w:val="63"/>
    <w:unhideWhenUsed/>
    <w:qFormat/>
    <w:uiPriority w:val="9"/>
    <w:pPr>
      <w:keepNext/>
      <w:keepLines/>
      <w:spacing w:line="360" w:lineRule="auto"/>
      <w:outlineLvl w:val="4"/>
    </w:pPr>
    <w:rPr>
      <w:rFonts w:eastAsia="仿宋"/>
      <w:b/>
      <w:bCs/>
      <w:sz w:val="28"/>
      <w:szCs w:val="28"/>
    </w:rPr>
  </w:style>
  <w:style w:type="paragraph" w:styleId="7">
    <w:name w:val="heading 8"/>
    <w:basedOn w:val="1"/>
    <w:next w:val="1"/>
    <w:link w:val="64"/>
    <w:semiHidden/>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character" w:default="1" w:styleId="37">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Normal Indent"/>
    <w:basedOn w:val="1"/>
    <w:next w:val="5"/>
    <w:qFormat/>
    <w:uiPriority w:val="0"/>
    <w:pPr>
      <w:ind w:firstLine="420" w:firstLineChars="200"/>
    </w:pPr>
  </w:style>
  <w:style w:type="paragraph" w:styleId="10">
    <w:name w:val="caption"/>
    <w:basedOn w:val="1"/>
    <w:next w:val="1"/>
    <w:qFormat/>
    <w:uiPriority w:val="0"/>
    <w:rPr>
      <w:rFonts w:ascii="Arial" w:hAnsi="Arial" w:eastAsia="黑体" w:cs="Arial"/>
      <w:sz w:val="20"/>
      <w:szCs w:val="20"/>
    </w:rPr>
  </w:style>
  <w:style w:type="paragraph" w:styleId="11">
    <w:name w:val="Document Map"/>
    <w:basedOn w:val="1"/>
    <w:link w:val="65"/>
    <w:qFormat/>
    <w:uiPriority w:val="0"/>
    <w:pPr>
      <w:shd w:val="clear" w:color="auto" w:fill="000080"/>
    </w:pPr>
    <w:rPr>
      <w:rFonts w:asciiTheme="minorHAnsi" w:hAnsiTheme="minorHAnsi" w:cstheme="minorBidi"/>
    </w:rPr>
  </w:style>
  <w:style w:type="paragraph" w:styleId="12">
    <w:name w:val="annotation text"/>
    <w:basedOn w:val="1"/>
    <w:link w:val="66"/>
    <w:unhideWhenUsed/>
    <w:qFormat/>
    <w:uiPriority w:val="99"/>
    <w:pPr>
      <w:jc w:val="left"/>
    </w:pPr>
    <w:rPr>
      <w:rFonts w:eastAsia="仿宋"/>
      <w:sz w:val="28"/>
      <w:szCs w:val="22"/>
    </w:rPr>
  </w:style>
  <w:style w:type="paragraph" w:styleId="13">
    <w:name w:val="List Bullet 3"/>
    <w:basedOn w:val="1"/>
    <w:qFormat/>
    <w:uiPriority w:val="0"/>
    <w:pPr>
      <w:tabs>
        <w:tab w:val="left" w:pos="1200"/>
        <w:tab w:val="left" w:pos="1770"/>
      </w:tabs>
      <w:ind w:left="1200" w:leftChars="400" w:hanging="360" w:hangingChars="200"/>
    </w:pPr>
    <w:rPr>
      <w:szCs w:val="21"/>
    </w:rPr>
  </w:style>
  <w:style w:type="paragraph" w:styleId="14">
    <w:name w:val="Body Text"/>
    <w:basedOn w:val="1"/>
    <w:next w:val="1"/>
    <w:link w:val="67"/>
    <w:qFormat/>
    <w:uiPriority w:val="1"/>
    <w:pPr>
      <w:autoSpaceDE w:val="0"/>
      <w:autoSpaceDN w:val="0"/>
      <w:spacing w:line="360" w:lineRule="auto"/>
    </w:pPr>
    <w:rPr>
      <w:rFonts w:eastAsia="仿宋" w:cs="宋体"/>
      <w:kern w:val="0"/>
      <w:sz w:val="28"/>
      <w:szCs w:val="28"/>
    </w:rPr>
  </w:style>
  <w:style w:type="paragraph" w:styleId="15">
    <w:name w:val="Body Text Indent"/>
    <w:basedOn w:val="1"/>
    <w:link w:val="201"/>
    <w:qFormat/>
    <w:uiPriority w:val="99"/>
    <w:pPr>
      <w:spacing w:line="600" w:lineRule="exact"/>
      <w:ind w:firstLine="600"/>
    </w:pPr>
    <w:rPr>
      <w:sz w:val="30"/>
    </w:rPr>
  </w:style>
  <w:style w:type="paragraph" w:styleId="16">
    <w:name w:val="Block Text"/>
    <w:basedOn w:val="1"/>
    <w:qFormat/>
    <w:uiPriority w:val="0"/>
    <w:pPr>
      <w:ind w:left="-540" w:right="-514" w:firstLine="540"/>
    </w:pPr>
    <w:rPr>
      <w:rFonts w:ascii="华文楷体" w:hAnsi="华文楷体" w:eastAsia="华文楷体"/>
      <w:sz w:val="30"/>
      <w:szCs w:val="30"/>
    </w:rPr>
  </w:style>
  <w:style w:type="paragraph" w:styleId="17">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8">
    <w:name w:val="toc 3"/>
    <w:basedOn w:val="1"/>
    <w:next w:val="1"/>
    <w:unhideWhenUsed/>
    <w:qFormat/>
    <w:uiPriority w:val="39"/>
    <w:pPr>
      <w:ind w:left="840" w:leftChars="400"/>
    </w:pPr>
    <w:rPr>
      <w:rFonts w:eastAsia="仿宋"/>
      <w:sz w:val="28"/>
      <w:szCs w:val="22"/>
    </w:rPr>
  </w:style>
  <w:style w:type="paragraph" w:styleId="19">
    <w:name w:val="Plain Text"/>
    <w:basedOn w:val="1"/>
    <w:link w:val="118"/>
    <w:qFormat/>
    <w:uiPriority w:val="0"/>
    <w:rPr>
      <w:rFonts w:ascii="宋体" w:hAnsi="Courier New" w:cs="Courier New"/>
      <w:szCs w:val="21"/>
    </w:rPr>
  </w:style>
  <w:style w:type="paragraph" w:styleId="20">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1">
    <w:name w:val="Date"/>
    <w:basedOn w:val="1"/>
    <w:next w:val="1"/>
    <w:link w:val="68"/>
    <w:qFormat/>
    <w:uiPriority w:val="0"/>
    <w:pPr>
      <w:ind w:left="100" w:leftChars="2500"/>
    </w:pPr>
  </w:style>
  <w:style w:type="paragraph" w:styleId="22">
    <w:name w:val="Balloon Text"/>
    <w:basedOn w:val="1"/>
    <w:link w:val="69"/>
    <w:unhideWhenUsed/>
    <w:qFormat/>
    <w:uiPriority w:val="99"/>
    <w:rPr>
      <w:rFonts w:eastAsia="仿宋"/>
      <w:sz w:val="18"/>
      <w:szCs w:val="18"/>
    </w:rPr>
  </w:style>
  <w:style w:type="paragraph" w:styleId="23">
    <w:name w:val="footer"/>
    <w:basedOn w:val="1"/>
    <w:link w:val="77"/>
    <w:qFormat/>
    <w:uiPriority w:val="99"/>
    <w:pPr>
      <w:tabs>
        <w:tab w:val="center" w:pos="4153"/>
        <w:tab w:val="right" w:pos="8306"/>
      </w:tabs>
      <w:snapToGrid w:val="0"/>
      <w:jc w:val="left"/>
    </w:pPr>
    <w:rPr>
      <w:sz w:val="18"/>
    </w:rPr>
  </w:style>
  <w:style w:type="paragraph" w:styleId="24">
    <w:name w:val="header"/>
    <w:basedOn w:val="1"/>
    <w:link w:val="7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5">
    <w:name w:val="toc 1"/>
    <w:basedOn w:val="1"/>
    <w:next w:val="1"/>
    <w:qFormat/>
    <w:uiPriority w:val="39"/>
  </w:style>
  <w:style w:type="paragraph" w:styleId="26">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7">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8">
    <w:name w:val="toc 2"/>
    <w:basedOn w:val="1"/>
    <w:next w:val="1"/>
    <w:qFormat/>
    <w:uiPriority w:val="39"/>
    <w:pPr>
      <w:ind w:left="420" w:leftChars="200"/>
    </w:pPr>
  </w:style>
  <w:style w:type="paragraph" w:styleId="29">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0">
    <w:name w:val="Normal (Web)"/>
    <w:basedOn w:val="1"/>
    <w:link w:val="108"/>
    <w:unhideWhenUsed/>
    <w:qFormat/>
    <w:uiPriority w:val="0"/>
    <w:pPr>
      <w:spacing w:before="100" w:beforeAutospacing="1" w:after="100" w:afterAutospacing="1"/>
      <w:jc w:val="left"/>
    </w:pPr>
    <w:rPr>
      <w:kern w:val="0"/>
      <w:sz w:val="24"/>
    </w:rPr>
  </w:style>
  <w:style w:type="paragraph" w:styleId="31">
    <w:name w:val="annotation subject"/>
    <w:basedOn w:val="12"/>
    <w:next w:val="12"/>
    <w:link w:val="70"/>
    <w:unhideWhenUsed/>
    <w:qFormat/>
    <w:uiPriority w:val="99"/>
    <w:rPr>
      <w:b/>
      <w:bCs/>
    </w:rPr>
  </w:style>
  <w:style w:type="paragraph" w:styleId="32">
    <w:name w:val="Body Text First Indent"/>
    <w:basedOn w:val="14"/>
    <w:link w:val="71"/>
    <w:unhideWhenUsed/>
    <w:qFormat/>
    <w:uiPriority w:val="99"/>
    <w:pPr>
      <w:autoSpaceDE/>
      <w:autoSpaceDN/>
      <w:snapToGrid w:val="0"/>
      <w:spacing w:after="120" w:line="540" w:lineRule="exact"/>
      <w:ind w:firstLine="420" w:firstLineChars="100"/>
    </w:pPr>
    <w:rPr>
      <w:rFonts w:cs="Times New Roman"/>
      <w:kern w:val="2"/>
      <w:szCs w:val="22"/>
    </w:rPr>
  </w:style>
  <w:style w:type="paragraph" w:styleId="33">
    <w:name w:val="Body Text First Indent 2"/>
    <w:basedOn w:val="15"/>
    <w:next w:val="1"/>
    <w:unhideWhenUsed/>
    <w:qFormat/>
    <w:uiPriority w:val="0"/>
    <w:pPr>
      <w:ind w:firstLine="420"/>
    </w:pPr>
    <w:rPr>
      <w:sz w:val="21"/>
    </w:rPr>
  </w:style>
  <w:style w:type="table" w:styleId="35">
    <w:name w:val="Table Grid"/>
    <w:basedOn w:val="3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Simple 1"/>
    <w:basedOn w:val="34"/>
    <w:qFormat/>
    <w:uiPriority w:val="0"/>
    <w:pPr>
      <w:widowControl w:val="0"/>
      <w:jc w:val="both"/>
    </w:pPr>
    <w:rPr>
      <w:rFonts w:eastAsia="仿宋"/>
      <w:color w:val="000000" w:themeColor="text1"/>
      <w:sz w:val="24"/>
      <w14:textFill>
        <w14:solidFill>
          <w14:schemeClr w14:val="tx1"/>
        </w14:solidFill>
      </w14:textFill>
    </w:rPr>
    <w:tblPr>
      <w:jc w:val="center"/>
      <w:tblBorders>
        <w:top w:val="double" w:color="000000" w:themeColor="text1" w:sz="4" w:space="0"/>
        <w:bottom w:val="double" w:color="000000" w:themeColor="text1" w:sz="4" w:space="0"/>
        <w:insideH w:val="single" w:color="000000" w:themeColor="text1" w:sz="4" w:space="0"/>
        <w:insideV w:val="single" w:color="000000" w:themeColor="text1" w:sz="4" w:space="0"/>
      </w:tblBorders>
      <w:tblCellMar>
        <w:left w:w="57" w:type="dxa"/>
        <w:right w:w="57" w:type="dxa"/>
      </w:tblCellMar>
    </w:tblPr>
    <w:trPr>
      <w:jc w:val="center"/>
    </w:trPr>
    <w:tcPr>
      <w:vAlign w:val="center"/>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38">
    <w:name w:val="Strong"/>
    <w:qFormat/>
    <w:uiPriority w:val="0"/>
    <w:rPr>
      <w:b/>
      <w:bCs/>
    </w:rPr>
  </w:style>
  <w:style w:type="character" w:styleId="39">
    <w:name w:val="page number"/>
    <w:basedOn w:val="37"/>
    <w:qFormat/>
    <w:uiPriority w:val="0"/>
  </w:style>
  <w:style w:type="character" w:styleId="40">
    <w:name w:val="FollowedHyperlink"/>
    <w:basedOn w:val="37"/>
    <w:unhideWhenUsed/>
    <w:qFormat/>
    <w:uiPriority w:val="99"/>
    <w:rPr>
      <w:color w:val="800080"/>
      <w:u w:val="single"/>
    </w:rPr>
  </w:style>
  <w:style w:type="character" w:styleId="41">
    <w:name w:val="Emphasis"/>
    <w:basedOn w:val="37"/>
    <w:qFormat/>
    <w:uiPriority w:val="0"/>
    <w:rPr>
      <w:i/>
    </w:rPr>
  </w:style>
  <w:style w:type="character" w:styleId="42">
    <w:name w:val="Hyperlink"/>
    <w:basedOn w:val="37"/>
    <w:unhideWhenUsed/>
    <w:qFormat/>
    <w:uiPriority w:val="99"/>
    <w:rPr>
      <w:color w:val="0563C1" w:themeColor="hyperlink"/>
      <w:u w:val="single"/>
      <w14:textFill>
        <w14:solidFill>
          <w14:schemeClr w14:val="hlink"/>
        </w14:solidFill>
      </w14:textFill>
    </w:rPr>
  </w:style>
  <w:style w:type="character" w:styleId="43">
    <w:name w:val="annotation reference"/>
    <w:basedOn w:val="37"/>
    <w:unhideWhenUsed/>
    <w:qFormat/>
    <w:uiPriority w:val="99"/>
    <w:rPr>
      <w:sz w:val="21"/>
      <w:szCs w:val="21"/>
    </w:rPr>
  </w:style>
  <w:style w:type="paragraph" w:customStyle="1" w:styleId="44">
    <w:name w:val="Default"/>
    <w:next w:val="45"/>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45">
    <w:name w:val="表格文字"/>
    <w:basedOn w:val="46"/>
    <w:next w:val="1"/>
    <w:qFormat/>
    <w:uiPriority w:val="0"/>
    <w:pPr>
      <w:widowControl/>
      <w:spacing w:line="360" w:lineRule="exact"/>
    </w:pPr>
    <w:rPr>
      <w:kern w:val="1"/>
      <w:szCs w:val="26"/>
    </w:rPr>
  </w:style>
  <w:style w:type="paragraph" w:customStyle="1" w:styleId="46">
    <w:name w:val="朔电正文"/>
    <w:basedOn w:val="1"/>
    <w:qFormat/>
    <w:uiPriority w:val="0"/>
    <w:pPr>
      <w:spacing w:beforeLines="25" w:line="440" w:lineRule="exact"/>
      <w:ind w:firstLine="200"/>
    </w:pPr>
    <w:rPr>
      <w:color w:val="000000"/>
    </w:rPr>
  </w:style>
  <w:style w:type="character" w:customStyle="1" w:styleId="47">
    <w:name w:val="NormalCharacter"/>
    <w:semiHidden/>
    <w:qFormat/>
    <w:uiPriority w:val="0"/>
  </w:style>
  <w:style w:type="character" w:customStyle="1" w:styleId="48">
    <w:name w:val="font01"/>
    <w:basedOn w:val="37"/>
    <w:qFormat/>
    <w:uiPriority w:val="0"/>
    <w:rPr>
      <w:rFonts w:hint="eastAsia" w:ascii="仿宋" w:hAnsi="仿宋" w:eastAsia="仿宋" w:cs="仿宋"/>
      <w:color w:val="000000"/>
      <w:sz w:val="18"/>
      <w:szCs w:val="18"/>
      <w:u w:val="none"/>
    </w:rPr>
  </w:style>
  <w:style w:type="character" w:customStyle="1" w:styleId="49">
    <w:name w:val="font71"/>
    <w:basedOn w:val="37"/>
    <w:qFormat/>
    <w:uiPriority w:val="0"/>
    <w:rPr>
      <w:rFonts w:hint="eastAsia" w:ascii="仿宋" w:hAnsi="仿宋" w:eastAsia="仿宋" w:cs="仿宋"/>
      <w:color w:val="000000"/>
      <w:sz w:val="18"/>
      <w:szCs w:val="18"/>
      <w:u w:val="none"/>
    </w:rPr>
  </w:style>
  <w:style w:type="character" w:customStyle="1" w:styleId="50">
    <w:name w:val="font81"/>
    <w:basedOn w:val="37"/>
    <w:qFormat/>
    <w:uiPriority w:val="0"/>
    <w:rPr>
      <w:rFonts w:hint="eastAsia" w:ascii="仿宋" w:hAnsi="仿宋" w:eastAsia="仿宋" w:cs="仿宋"/>
      <w:color w:val="333333"/>
      <w:sz w:val="18"/>
      <w:szCs w:val="18"/>
      <w:u w:val="none"/>
    </w:rPr>
  </w:style>
  <w:style w:type="character" w:customStyle="1" w:styleId="51">
    <w:name w:val="font21"/>
    <w:basedOn w:val="37"/>
    <w:qFormat/>
    <w:uiPriority w:val="0"/>
    <w:rPr>
      <w:rFonts w:hint="eastAsia" w:ascii="仿宋" w:hAnsi="仿宋" w:eastAsia="仿宋" w:cs="仿宋"/>
      <w:color w:val="000000"/>
      <w:sz w:val="18"/>
      <w:szCs w:val="18"/>
      <w:u w:val="none"/>
    </w:rPr>
  </w:style>
  <w:style w:type="character" w:customStyle="1" w:styleId="52">
    <w:name w:val="font91"/>
    <w:basedOn w:val="37"/>
    <w:qFormat/>
    <w:uiPriority w:val="0"/>
    <w:rPr>
      <w:rFonts w:hint="eastAsia" w:ascii="宋体" w:hAnsi="宋体" w:eastAsia="宋体" w:cs="宋体"/>
      <w:color w:val="000000"/>
      <w:sz w:val="18"/>
      <w:szCs w:val="18"/>
      <w:u w:val="none"/>
    </w:rPr>
  </w:style>
  <w:style w:type="character" w:customStyle="1" w:styleId="53">
    <w:name w:val="font41"/>
    <w:basedOn w:val="37"/>
    <w:qFormat/>
    <w:uiPriority w:val="0"/>
    <w:rPr>
      <w:rFonts w:hint="eastAsia" w:ascii="宋体" w:hAnsi="宋体" w:eastAsia="宋体" w:cs="宋体"/>
      <w:color w:val="000000"/>
      <w:sz w:val="18"/>
      <w:szCs w:val="18"/>
      <w:u w:val="none"/>
    </w:rPr>
  </w:style>
  <w:style w:type="character" w:customStyle="1" w:styleId="54">
    <w:name w:val="font31"/>
    <w:basedOn w:val="37"/>
    <w:qFormat/>
    <w:uiPriority w:val="0"/>
    <w:rPr>
      <w:rFonts w:hint="default" w:ascii="华文中宋" w:hAnsi="华文中宋" w:eastAsia="华文中宋" w:cs="华文中宋"/>
      <w:color w:val="000000"/>
      <w:sz w:val="18"/>
      <w:szCs w:val="18"/>
      <w:u w:val="none"/>
    </w:rPr>
  </w:style>
  <w:style w:type="character" w:customStyle="1" w:styleId="55">
    <w:name w:val="font51"/>
    <w:basedOn w:val="37"/>
    <w:qFormat/>
    <w:uiPriority w:val="0"/>
    <w:rPr>
      <w:rFonts w:hint="default" w:ascii="华文中宋" w:hAnsi="华文中宋" w:eastAsia="华文中宋" w:cs="华文中宋"/>
      <w:color w:val="333333"/>
      <w:sz w:val="18"/>
      <w:szCs w:val="18"/>
      <w:u w:val="none"/>
    </w:rPr>
  </w:style>
  <w:style w:type="character" w:customStyle="1" w:styleId="56">
    <w:name w:val="font61"/>
    <w:basedOn w:val="37"/>
    <w:qFormat/>
    <w:uiPriority w:val="0"/>
    <w:rPr>
      <w:rFonts w:hint="eastAsia" w:ascii="宋体" w:hAnsi="宋体" w:eastAsia="宋体" w:cs="宋体"/>
      <w:color w:val="000000"/>
      <w:sz w:val="18"/>
      <w:szCs w:val="18"/>
      <w:u w:val="none"/>
    </w:rPr>
  </w:style>
  <w:style w:type="character" w:customStyle="1" w:styleId="57">
    <w:name w:val="font11"/>
    <w:basedOn w:val="37"/>
    <w:qFormat/>
    <w:uiPriority w:val="0"/>
    <w:rPr>
      <w:rFonts w:hint="eastAsia" w:ascii="仿宋" w:hAnsi="仿宋" w:eastAsia="仿宋" w:cs="仿宋"/>
      <w:color w:val="000000"/>
      <w:sz w:val="20"/>
      <w:szCs w:val="20"/>
      <w:u w:val="none"/>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表头"/>
    <w:basedOn w:val="1"/>
    <w:link w:val="84"/>
    <w:qFormat/>
    <w:uiPriority w:val="0"/>
    <w:pPr>
      <w:kinsoku w:val="0"/>
      <w:overflowPunct w:val="0"/>
      <w:spacing w:line="360" w:lineRule="auto"/>
      <w:jc w:val="center"/>
    </w:pPr>
    <w:rPr>
      <w:b/>
      <w:sz w:val="24"/>
      <w:szCs w:val="28"/>
    </w:rPr>
  </w:style>
  <w:style w:type="table" w:customStyle="1" w:styleId="61">
    <w:name w:val="Table Normal"/>
    <w:semiHidden/>
    <w:unhideWhenUsed/>
    <w:qFormat/>
    <w:uiPriority w:val="2"/>
    <w:tblPr>
      <w:tblCellMar>
        <w:top w:w="0" w:type="dxa"/>
        <w:left w:w="0" w:type="dxa"/>
        <w:bottom w:w="0" w:type="dxa"/>
        <w:right w:w="0" w:type="dxa"/>
      </w:tblCellMar>
    </w:tblPr>
  </w:style>
  <w:style w:type="character" w:customStyle="1" w:styleId="62">
    <w:name w:val="标题 3 字符"/>
    <w:basedOn w:val="37"/>
    <w:link w:val="4"/>
    <w:qFormat/>
    <w:uiPriority w:val="9"/>
    <w:rPr>
      <w:rFonts w:eastAsia="仿宋"/>
      <w:b/>
      <w:bCs/>
      <w:kern w:val="2"/>
      <w:sz w:val="28"/>
      <w:szCs w:val="32"/>
    </w:rPr>
  </w:style>
  <w:style w:type="character" w:customStyle="1" w:styleId="63">
    <w:name w:val="标题 5 字符"/>
    <w:basedOn w:val="37"/>
    <w:link w:val="6"/>
    <w:qFormat/>
    <w:uiPriority w:val="9"/>
    <w:rPr>
      <w:rFonts w:eastAsia="仿宋"/>
      <w:b/>
      <w:bCs/>
      <w:kern w:val="2"/>
      <w:sz w:val="28"/>
      <w:szCs w:val="28"/>
    </w:rPr>
  </w:style>
  <w:style w:type="character" w:customStyle="1" w:styleId="64">
    <w:name w:val="标题 8 字符"/>
    <w:basedOn w:val="37"/>
    <w:link w:val="7"/>
    <w:semiHidden/>
    <w:qFormat/>
    <w:uiPriority w:val="9"/>
    <w:rPr>
      <w:rFonts w:asciiTheme="majorHAnsi" w:hAnsiTheme="majorHAnsi" w:eastAsiaTheme="majorEastAsia" w:cstheme="majorBidi"/>
      <w:kern w:val="2"/>
      <w:sz w:val="24"/>
      <w:szCs w:val="24"/>
    </w:rPr>
  </w:style>
  <w:style w:type="character" w:customStyle="1" w:styleId="65">
    <w:name w:val="文档结构图 字符"/>
    <w:basedOn w:val="37"/>
    <w:link w:val="11"/>
    <w:qFormat/>
    <w:uiPriority w:val="0"/>
    <w:rPr>
      <w:rFonts w:asciiTheme="minorHAnsi" w:hAnsiTheme="minorHAnsi" w:cstheme="minorBidi"/>
      <w:kern w:val="2"/>
      <w:sz w:val="21"/>
      <w:szCs w:val="24"/>
      <w:shd w:val="clear" w:color="auto" w:fill="000080"/>
    </w:rPr>
  </w:style>
  <w:style w:type="character" w:customStyle="1" w:styleId="66">
    <w:name w:val="批注文字 字符"/>
    <w:basedOn w:val="37"/>
    <w:link w:val="12"/>
    <w:qFormat/>
    <w:uiPriority w:val="99"/>
    <w:rPr>
      <w:rFonts w:eastAsia="仿宋"/>
      <w:kern w:val="2"/>
      <w:sz w:val="28"/>
      <w:szCs w:val="22"/>
    </w:rPr>
  </w:style>
  <w:style w:type="character" w:customStyle="1" w:styleId="67">
    <w:name w:val="正文文本 字符"/>
    <w:basedOn w:val="37"/>
    <w:link w:val="14"/>
    <w:qFormat/>
    <w:uiPriority w:val="1"/>
    <w:rPr>
      <w:rFonts w:eastAsia="仿宋" w:cs="宋体"/>
      <w:sz w:val="28"/>
      <w:szCs w:val="28"/>
    </w:rPr>
  </w:style>
  <w:style w:type="character" w:customStyle="1" w:styleId="68">
    <w:name w:val="日期 字符"/>
    <w:basedOn w:val="37"/>
    <w:link w:val="21"/>
    <w:qFormat/>
    <w:uiPriority w:val="0"/>
    <w:rPr>
      <w:kern w:val="2"/>
      <w:sz w:val="21"/>
      <w:szCs w:val="24"/>
    </w:rPr>
  </w:style>
  <w:style w:type="character" w:customStyle="1" w:styleId="69">
    <w:name w:val="批注框文本 字符"/>
    <w:basedOn w:val="37"/>
    <w:link w:val="22"/>
    <w:qFormat/>
    <w:uiPriority w:val="99"/>
    <w:rPr>
      <w:rFonts w:eastAsia="仿宋"/>
      <w:kern w:val="2"/>
      <w:sz w:val="18"/>
      <w:szCs w:val="18"/>
    </w:rPr>
  </w:style>
  <w:style w:type="character" w:customStyle="1" w:styleId="70">
    <w:name w:val="批注主题 字符"/>
    <w:basedOn w:val="66"/>
    <w:link w:val="31"/>
    <w:qFormat/>
    <w:uiPriority w:val="99"/>
    <w:rPr>
      <w:rFonts w:eastAsia="仿宋"/>
      <w:b/>
      <w:bCs/>
      <w:kern w:val="2"/>
      <w:sz w:val="28"/>
      <w:szCs w:val="22"/>
    </w:rPr>
  </w:style>
  <w:style w:type="character" w:customStyle="1" w:styleId="71">
    <w:name w:val="正文文本首行缩进 字符"/>
    <w:basedOn w:val="67"/>
    <w:link w:val="32"/>
    <w:qFormat/>
    <w:uiPriority w:val="99"/>
    <w:rPr>
      <w:rFonts w:eastAsia="仿宋" w:cs="宋体"/>
      <w:kern w:val="2"/>
      <w:sz w:val="28"/>
      <w:szCs w:val="22"/>
    </w:rPr>
  </w:style>
  <w:style w:type="paragraph" w:customStyle="1" w:styleId="72">
    <w:name w:val="段落0"/>
    <w:qFormat/>
    <w:uiPriority w:val="0"/>
    <w:pPr>
      <w:spacing w:line="365" w:lineRule="atLeast"/>
      <w:ind w:left="1"/>
      <w:jc w:val="both"/>
      <w:textAlignment w:val="bottom"/>
    </w:pPr>
    <w:rPr>
      <w:rFonts w:ascii="Times New Roman" w:hAnsi="Times New Roman" w:eastAsia="宋体" w:cs="Times New Roman"/>
      <w:sz w:val="21"/>
      <w:szCs w:val="22"/>
      <w:lang w:val="en-US" w:eastAsia="zh-CN" w:bidi="ar-SA"/>
    </w:rPr>
  </w:style>
  <w:style w:type="character" w:customStyle="1" w:styleId="73">
    <w:name w:val="标题 1 字符"/>
    <w:basedOn w:val="37"/>
    <w:link w:val="2"/>
    <w:qFormat/>
    <w:uiPriority w:val="9"/>
    <w:rPr>
      <w:b/>
      <w:kern w:val="2"/>
      <w:sz w:val="30"/>
      <w:szCs w:val="30"/>
    </w:rPr>
  </w:style>
  <w:style w:type="character" w:customStyle="1" w:styleId="74">
    <w:name w:val="标题 2 字符"/>
    <w:basedOn w:val="37"/>
    <w:link w:val="3"/>
    <w:qFormat/>
    <w:uiPriority w:val="9"/>
    <w:rPr>
      <w:b/>
      <w:kern w:val="2"/>
      <w:sz w:val="28"/>
      <w:szCs w:val="28"/>
    </w:rPr>
  </w:style>
  <w:style w:type="character" w:customStyle="1" w:styleId="75">
    <w:name w:val="标题 4 字符"/>
    <w:basedOn w:val="37"/>
    <w:link w:val="5"/>
    <w:qFormat/>
    <w:uiPriority w:val="9"/>
    <w:rPr>
      <w:rFonts w:ascii="Arial" w:hAnsi="Arial" w:eastAsia="黑体"/>
      <w:b/>
      <w:kern w:val="2"/>
      <w:sz w:val="28"/>
      <w:szCs w:val="24"/>
    </w:rPr>
  </w:style>
  <w:style w:type="character" w:customStyle="1" w:styleId="76">
    <w:name w:val="页眉 字符"/>
    <w:basedOn w:val="37"/>
    <w:link w:val="24"/>
    <w:qFormat/>
    <w:uiPriority w:val="99"/>
    <w:rPr>
      <w:kern w:val="2"/>
      <w:sz w:val="18"/>
      <w:szCs w:val="24"/>
    </w:rPr>
  </w:style>
  <w:style w:type="character" w:customStyle="1" w:styleId="77">
    <w:name w:val="页脚 字符"/>
    <w:basedOn w:val="37"/>
    <w:link w:val="23"/>
    <w:qFormat/>
    <w:uiPriority w:val="99"/>
    <w:rPr>
      <w:kern w:val="2"/>
      <w:sz w:val="18"/>
      <w:szCs w:val="24"/>
    </w:rPr>
  </w:style>
  <w:style w:type="paragraph" w:customStyle="1" w:styleId="78">
    <w:name w:val="TOC 标题1"/>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79">
    <w:name w:val="fontstyle01"/>
    <w:basedOn w:val="37"/>
    <w:qFormat/>
    <w:uiPriority w:val="0"/>
    <w:rPr>
      <w:rFonts w:hint="eastAsia" w:ascii="宋体" w:hAnsi="宋体" w:eastAsia="宋体"/>
      <w:color w:val="000000"/>
      <w:sz w:val="24"/>
      <w:szCs w:val="24"/>
    </w:rPr>
  </w:style>
  <w:style w:type="character" w:customStyle="1" w:styleId="80">
    <w:name w:val="正文-1 Char1"/>
    <w:link w:val="81"/>
    <w:qFormat/>
    <w:uiPriority w:val="0"/>
    <w:rPr>
      <w:sz w:val="24"/>
      <w:szCs w:val="24"/>
    </w:rPr>
  </w:style>
  <w:style w:type="paragraph" w:customStyle="1" w:styleId="81">
    <w:name w:val="正文-1"/>
    <w:basedOn w:val="1"/>
    <w:link w:val="80"/>
    <w:qFormat/>
    <w:uiPriority w:val="0"/>
    <w:pPr>
      <w:spacing w:before="60" w:line="460" w:lineRule="exact"/>
      <w:ind w:firstLine="480" w:firstLineChars="200"/>
    </w:pPr>
    <w:rPr>
      <w:kern w:val="0"/>
      <w:sz w:val="24"/>
    </w:rPr>
  </w:style>
  <w:style w:type="paragraph" w:customStyle="1" w:styleId="82">
    <w:name w:val="Table Paragraph"/>
    <w:basedOn w:val="1"/>
    <w:link w:val="83"/>
    <w:qFormat/>
    <w:uiPriority w:val="1"/>
    <w:pPr>
      <w:autoSpaceDE w:val="0"/>
      <w:autoSpaceDN w:val="0"/>
      <w:adjustRightInd w:val="0"/>
      <w:jc w:val="left"/>
    </w:pPr>
    <w:rPr>
      <w:rFonts w:eastAsiaTheme="minorEastAsia"/>
      <w:kern w:val="0"/>
      <w:sz w:val="24"/>
    </w:rPr>
  </w:style>
  <w:style w:type="character" w:customStyle="1" w:styleId="83">
    <w:name w:val="Table Paragraph 字符"/>
    <w:basedOn w:val="37"/>
    <w:link w:val="82"/>
    <w:qFormat/>
    <w:uiPriority w:val="1"/>
    <w:rPr>
      <w:rFonts w:eastAsiaTheme="minorEastAsia"/>
      <w:sz w:val="24"/>
      <w:szCs w:val="24"/>
    </w:rPr>
  </w:style>
  <w:style w:type="character" w:customStyle="1" w:styleId="84">
    <w:name w:val="表头 字符"/>
    <w:basedOn w:val="62"/>
    <w:link w:val="60"/>
    <w:qFormat/>
    <w:uiPriority w:val="0"/>
    <w:rPr>
      <w:rFonts w:eastAsia="仿宋"/>
      <w:bCs w:val="0"/>
      <w:kern w:val="2"/>
      <w:sz w:val="24"/>
      <w:szCs w:val="28"/>
    </w:rPr>
  </w:style>
  <w:style w:type="paragraph" w:customStyle="1" w:styleId="85">
    <w:name w:val="表内文字"/>
    <w:basedOn w:val="82"/>
    <w:link w:val="86"/>
    <w:qFormat/>
    <w:uiPriority w:val="0"/>
    <w:pPr>
      <w:kinsoku w:val="0"/>
      <w:overflowPunct w:val="0"/>
      <w:snapToGrid w:val="0"/>
      <w:jc w:val="center"/>
    </w:pPr>
    <w:rPr>
      <w:rFonts w:eastAsia="仿宋" w:cs="宋体"/>
      <w:bCs/>
    </w:rPr>
  </w:style>
  <w:style w:type="character" w:customStyle="1" w:styleId="86">
    <w:name w:val="表内文字 字符"/>
    <w:basedOn w:val="83"/>
    <w:link w:val="85"/>
    <w:qFormat/>
    <w:uiPriority w:val="0"/>
    <w:rPr>
      <w:rFonts w:eastAsia="仿宋" w:cs="宋体"/>
      <w:bCs/>
      <w:sz w:val="24"/>
      <w:szCs w:val="24"/>
    </w:rPr>
  </w:style>
  <w:style w:type="paragraph" w:customStyle="1" w:styleId="87">
    <w:name w:val="Char Char"/>
    <w:basedOn w:val="1"/>
    <w:qFormat/>
    <w:uiPriority w:val="0"/>
  </w:style>
  <w:style w:type="paragraph" w:customStyle="1" w:styleId="88">
    <w:name w:val="Char Char Char Char Char Char Char"/>
    <w:basedOn w:val="1"/>
    <w:qFormat/>
    <w:uiPriority w:val="0"/>
  </w:style>
  <w:style w:type="paragraph" w:customStyle="1" w:styleId="89">
    <w:name w:val="表格正文8"/>
    <w:basedOn w:val="1"/>
    <w:qFormat/>
    <w:uiPriority w:val="0"/>
    <w:pPr>
      <w:spacing w:line="360" w:lineRule="exact"/>
      <w:jc w:val="center"/>
    </w:pPr>
    <w:rPr>
      <w:rFonts w:eastAsia="仿宋"/>
      <w:snapToGrid w:val="0"/>
      <w:kern w:val="0"/>
      <w:szCs w:val="21"/>
    </w:rPr>
  </w:style>
  <w:style w:type="character" w:customStyle="1" w:styleId="90">
    <w:name w:val="正文01 Char2"/>
    <w:link w:val="91"/>
    <w:qFormat/>
    <w:uiPriority w:val="0"/>
    <w:rPr>
      <w:sz w:val="24"/>
      <w:szCs w:val="24"/>
    </w:rPr>
  </w:style>
  <w:style w:type="paragraph" w:customStyle="1" w:styleId="91">
    <w:name w:val="正文01"/>
    <w:basedOn w:val="1"/>
    <w:link w:val="90"/>
    <w:qFormat/>
    <w:uiPriority w:val="0"/>
    <w:pPr>
      <w:spacing w:before="60" w:line="460" w:lineRule="exact"/>
      <w:ind w:firstLine="200" w:firstLineChars="200"/>
    </w:pPr>
    <w:rPr>
      <w:kern w:val="0"/>
      <w:sz w:val="24"/>
    </w:rPr>
  </w:style>
  <w:style w:type="character" w:customStyle="1" w:styleId="92">
    <w:name w:val="表格正文 Char"/>
    <w:link w:val="93"/>
    <w:qFormat/>
    <w:locked/>
    <w:uiPriority w:val="0"/>
    <w:rPr>
      <w:szCs w:val="21"/>
    </w:rPr>
  </w:style>
  <w:style w:type="paragraph" w:customStyle="1" w:styleId="93">
    <w:name w:val="表格正文"/>
    <w:basedOn w:val="1"/>
    <w:link w:val="92"/>
    <w:qFormat/>
    <w:uiPriority w:val="0"/>
    <w:pPr>
      <w:spacing w:line="360" w:lineRule="exact"/>
      <w:jc w:val="center"/>
    </w:pPr>
    <w:rPr>
      <w:kern w:val="0"/>
      <w:sz w:val="20"/>
      <w:szCs w:val="21"/>
    </w:rPr>
  </w:style>
  <w:style w:type="character" w:customStyle="1" w:styleId="94">
    <w:name w:val="表格标题 Char1"/>
    <w:link w:val="95"/>
    <w:qFormat/>
    <w:uiPriority w:val="0"/>
    <w:rPr>
      <w:rFonts w:ascii="宋体"/>
      <w:sz w:val="24"/>
      <w:szCs w:val="24"/>
    </w:rPr>
  </w:style>
  <w:style w:type="paragraph" w:customStyle="1" w:styleId="95">
    <w:name w:val="表格标题"/>
    <w:basedOn w:val="1"/>
    <w:link w:val="94"/>
    <w:qFormat/>
    <w:uiPriority w:val="0"/>
    <w:pPr>
      <w:spacing w:before="60" w:line="460" w:lineRule="exact"/>
      <w:jc w:val="center"/>
    </w:pPr>
    <w:rPr>
      <w:rFonts w:ascii="宋体"/>
      <w:kern w:val="0"/>
      <w:sz w:val="24"/>
    </w:rPr>
  </w:style>
  <w:style w:type="character" w:customStyle="1" w:styleId="96">
    <w:name w:val="表格下方正文 Char1"/>
    <w:link w:val="97"/>
    <w:qFormat/>
    <w:uiPriority w:val="0"/>
    <w:rPr>
      <w:rFonts w:ascii="宋体"/>
      <w:sz w:val="24"/>
      <w:szCs w:val="24"/>
    </w:rPr>
  </w:style>
  <w:style w:type="paragraph" w:customStyle="1" w:styleId="97">
    <w:name w:val="表格下方正文"/>
    <w:basedOn w:val="95"/>
    <w:link w:val="96"/>
    <w:qFormat/>
    <w:uiPriority w:val="0"/>
    <w:pPr>
      <w:spacing w:before="400"/>
      <w:ind w:firstLine="200" w:firstLineChars="200"/>
      <w:jc w:val="both"/>
    </w:pPr>
  </w:style>
  <w:style w:type="paragraph" w:styleId="98">
    <w:name w:val="No Spacing"/>
    <w:link w:val="99"/>
    <w:qFormat/>
    <w:uiPriority w:val="1"/>
    <w:pPr>
      <w:widowControl w:val="0"/>
      <w:adjustRightInd w:val="0"/>
      <w:snapToGrid w:val="0"/>
      <w:spacing w:line="300" w:lineRule="exact"/>
      <w:jc w:val="both"/>
    </w:pPr>
    <w:rPr>
      <w:rFonts w:ascii="Times New Roman" w:hAnsi="Times New Roman" w:eastAsia="宋体" w:cs="Times New Roman"/>
      <w:kern w:val="2"/>
      <w:sz w:val="21"/>
      <w:szCs w:val="22"/>
      <w:lang w:val="en-US" w:eastAsia="zh-CN" w:bidi="ar-SA"/>
    </w:rPr>
  </w:style>
  <w:style w:type="character" w:customStyle="1" w:styleId="99">
    <w:name w:val="无间隔 字符"/>
    <w:link w:val="98"/>
    <w:qFormat/>
    <w:uiPriority w:val="1"/>
    <w:rPr>
      <w:kern w:val="2"/>
      <w:sz w:val="21"/>
      <w:szCs w:val="22"/>
    </w:rPr>
  </w:style>
  <w:style w:type="paragraph" w:styleId="10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01">
    <w:name w:val="正文-1 Char"/>
    <w:qFormat/>
    <w:uiPriority w:val="0"/>
    <w:rPr>
      <w:rFonts w:eastAsia="宋体"/>
      <w:szCs w:val="24"/>
    </w:rPr>
  </w:style>
  <w:style w:type="paragraph" w:customStyle="1" w:styleId="102">
    <w:name w:val="正文文"/>
    <w:basedOn w:val="1"/>
    <w:semiHidden/>
    <w:qFormat/>
    <w:uiPriority w:val="99"/>
    <w:pPr>
      <w:adjustRightInd w:val="0"/>
      <w:snapToGrid w:val="0"/>
      <w:spacing w:line="288" w:lineRule="auto"/>
      <w:ind w:firstLine="480" w:firstLineChars="200"/>
    </w:pPr>
    <w:rPr>
      <w:rFonts w:ascii="楷体_GB2312" w:hAnsi="Calibri" w:eastAsia="楷体_GB2312"/>
      <w:kern w:val="0"/>
      <w:sz w:val="24"/>
    </w:rPr>
  </w:style>
  <w:style w:type="character" w:styleId="103">
    <w:name w:val="Placeholder Text"/>
    <w:basedOn w:val="37"/>
    <w:semiHidden/>
    <w:qFormat/>
    <w:uiPriority w:val="99"/>
    <w:rPr>
      <w:color w:val="808080"/>
    </w:rPr>
  </w:style>
  <w:style w:type="character" w:customStyle="1" w:styleId="104">
    <w:name w:val="正文001 Char1"/>
    <w:basedOn w:val="37"/>
    <w:link w:val="105"/>
    <w:qFormat/>
    <w:uiPriority w:val="0"/>
    <w:rPr>
      <w:sz w:val="24"/>
      <w:szCs w:val="24"/>
    </w:rPr>
  </w:style>
  <w:style w:type="paragraph" w:customStyle="1" w:styleId="105">
    <w:name w:val="正文001"/>
    <w:basedOn w:val="1"/>
    <w:link w:val="104"/>
    <w:qFormat/>
    <w:uiPriority w:val="0"/>
    <w:pPr>
      <w:spacing w:before="60" w:line="420" w:lineRule="exact"/>
      <w:ind w:firstLine="482"/>
    </w:pPr>
    <w:rPr>
      <w:kern w:val="0"/>
      <w:sz w:val="24"/>
    </w:rPr>
  </w:style>
  <w:style w:type="character" w:customStyle="1" w:styleId="106">
    <w:name w:val="未处理的提及1"/>
    <w:basedOn w:val="37"/>
    <w:semiHidden/>
    <w:unhideWhenUsed/>
    <w:qFormat/>
    <w:uiPriority w:val="99"/>
    <w:rPr>
      <w:color w:val="605E5C"/>
      <w:shd w:val="clear" w:color="auto" w:fill="E1DFDD"/>
    </w:rPr>
  </w:style>
  <w:style w:type="paragraph" w:customStyle="1" w:styleId="107">
    <w:name w:val="正文-7"/>
    <w:basedOn w:val="1"/>
    <w:qFormat/>
    <w:uiPriority w:val="0"/>
    <w:pPr>
      <w:spacing w:line="440" w:lineRule="exact"/>
      <w:ind w:firstLine="200" w:firstLineChars="200"/>
    </w:pPr>
    <w:rPr>
      <w:snapToGrid w:val="0"/>
      <w:kern w:val="0"/>
      <w:sz w:val="24"/>
    </w:rPr>
  </w:style>
  <w:style w:type="character" w:customStyle="1" w:styleId="108">
    <w:name w:val="普通(网站) 字符"/>
    <w:link w:val="30"/>
    <w:qFormat/>
    <w:uiPriority w:val="0"/>
    <w:rPr>
      <w:sz w:val="24"/>
      <w:szCs w:val="24"/>
    </w:rPr>
  </w:style>
  <w:style w:type="character" w:customStyle="1" w:styleId="109">
    <w:name w:val="表格题注 Char"/>
    <w:link w:val="110"/>
    <w:qFormat/>
    <w:uiPriority w:val="0"/>
    <w:rPr>
      <w:rFonts w:ascii="Arial" w:hAnsi="Arial"/>
      <w:b/>
      <w:kern w:val="24"/>
      <w:sz w:val="24"/>
      <w:szCs w:val="24"/>
    </w:rPr>
  </w:style>
  <w:style w:type="paragraph" w:customStyle="1" w:styleId="110">
    <w:name w:val="表格题注"/>
    <w:basedOn w:val="1"/>
    <w:link w:val="109"/>
    <w:qFormat/>
    <w:uiPriority w:val="0"/>
    <w:pPr>
      <w:adjustRightInd w:val="0"/>
      <w:snapToGrid w:val="0"/>
      <w:spacing w:line="480" w:lineRule="exact"/>
      <w:jc w:val="center"/>
    </w:pPr>
    <w:rPr>
      <w:rFonts w:ascii="Arial" w:hAnsi="Arial"/>
      <w:b/>
      <w:kern w:val="24"/>
      <w:sz w:val="24"/>
    </w:rPr>
  </w:style>
  <w:style w:type="character" w:customStyle="1" w:styleId="111">
    <w:name w:val="首行缩进 Char"/>
    <w:qFormat/>
    <w:uiPriority w:val="0"/>
    <w:rPr>
      <w:kern w:val="2"/>
      <w:sz w:val="21"/>
      <w:szCs w:val="24"/>
    </w:rPr>
  </w:style>
  <w:style w:type="character" w:customStyle="1" w:styleId="112">
    <w:name w:val="！！表格文本 Char Char"/>
    <w:link w:val="113"/>
    <w:qFormat/>
    <w:uiPriority w:val="0"/>
  </w:style>
  <w:style w:type="paragraph" w:customStyle="1" w:styleId="113">
    <w:name w:val="！！表格文本"/>
    <w:basedOn w:val="1"/>
    <w:link w:val="112"/>
    <w:qFormat/>
    <w:uiPriority w:val="0"/>
    <w:pPr>
      <w:widowControl/>
      <w:spacing w:line="288" w:lineRule="auto"/>
      <w:jc w:val="left"/>
    </w:pPr>
    <w:rPr>
      <w:kern w:val="0"/>
      <w:sz w:val="20"/>
      <w:szCs w:val="20"/>
    </w:rPr>
  </w:style>
  <w:style w:type="character" w:customStyle="1" w:styleId="114">
    <w:name w:val="正文首行缩进 2 + Times New Roman Char"/>
    <w:link w:val="115"/>
    <w:qFormat/>
    <w:uiPriority w:val="0"/>
    <w:rPr>
      <w:sz w:val="24"/>
      <w:szCs w:val="24"/>
    </w:rPr>
  </w:style>
  <w:style w:type="paragraph" w:customStyle="1" w:styleId="115">
    <w:name w:val="正文首行缩进 2 + Times New Roman"/>
    <w:basedOn w:val="1"/>
    <w:link w:val="114"/>
    <w:qFormat/>
    <w:uiPriority w:val="0"/>
    <w:pPr>
      <w:tabs>
        <w:tab w:val="left" w:pos="0"/>
        <w:tab w:val="left" w:pos="3150"/>
      </w:tabs>
      <w:autoSpaceDE w:val="0"/>
      <w:autoSpaceDN w:val="0"/>
      <w:spacing w:line="480" w:lineRule="exact"/>
      <w:ind w:firstLine="480" w:firstLineChars="200"/>
      <w:jc w:val="left"/>
    </w:pPr>
    <w:rPr>
      <w:kern w:val="0"/>
      <w:sz w:val="24"/>
    </w:rPr>
  </w:style>
  <w:style w:type="character" w:customStyle="1" w:styleId="116">
    <w:name w:val="3级（次）标题 Char"/>
    <w:link w:val="117"/>
    <w:qFormat/>
    <w:uiPriority w:val="0"/>
    <w:rPr>
      <w:rFonts w:ascii="宋体" w:hAnsi="宋体"/>
      <w:b/>
      <w:sz w:val="24"/>
      <w:szCs w:val="28"/>
    </w:rPr>
  </w:style>
  <w:style w:type="paragraph" w:customStyle="1" w:styleId="117">
    <w:name w:val="3级（次）标题"/>
    <w:basedOn w:val="1"/>
    <w:link w:val="116"/>
    <w:qFormat/>
    <w:uiPriority w:val="0"/>
    <w:pPr>
      <w:spacing w:line="360" w:lineRule="auto"/>
      <w:outlineLvl w:val="2"/>
    </w:pPr>
    <w:rPr>
      <w:rFonts w:ascii="宋体" w:hAnsi="宋体"/>
      <w:b/>
      <w:kern w:val="0"/>
      <w:sz w:val="24"/>
      <w:szCs w:val="28"/>
    </w:rPr>
  </w:style>
  <w:style w:type="character" w:customStyle="1" w:styleId="118">
    <w:name w:val="纯文本 字符"/>
    <w:link w:val="19"/>
    <w:qFormat/>
    <w:uiPriority w:val="0"/>
    <w:rPr>
      <w:rFonts w:ascii="宋体" w:hAnsi="Courier New" w:cs="Courier New"/>
      <w:kern w:val="2"/>
      <w:sz w:val="21"/>
      <w:szCs w:val="21"/>
    </w:rPr>
  </w:style>
  <w:style w:type="character" w:customStyle="1" w:styleId="119">
    <w:name w:val="style111"/>
    <w:qFormat/>
    <w:uiPriority w:val="0"/>
    <w:rPr>
      <w:b/>
      <w:bCs/>
      <w:color w:val="000000"/>
      <w:sz w:val="20"/>
      <w:szCs w:val="20"/>
    </w:rPr>
  </w:style>
  <w:style w:type="character" w:customStyle="1" w:styleId="120">
    <w:name w:val="文档结构图 Char1"/>
    <w:basedOn w:val="37"/>
    <w:semiHidden/>
    <w:qFormat/>
    <w:uiPriority w:val="99"/>
    <w:rPr>
      <w:rFonts w:ascii="Microsoft YaHei UI" w:hAnsi="Times New Roman" w:eastAsia="Microsoft YaHei UI" w:cs="Times New Roman"/>
      <w:sz w:val="18"/>
      <w:szCs w:val="18"/>
    </w:rPr>
  </w:style>
  <w:style w:type="character" w:customStyle="1" w:styleId="121">
    <w:name w:val="纯文本 Char1"/>
    <w:basedOn w:val="37"/>
    <w:semiHidden/>
    <w:qFormat/>
    <w:uiPriority w:val="99"/>
    <w:rPr>
      <w:rFonts w:ascii="宋体" w:hAnsi="Courier New" w:eastAsia="宋体" w:cs="Courier New"/>
      <w:szCs w:val="21"/>
    </w:rPr>
  </w:style>
  <w:style w:type="paragraph" w:customStyle="1" w:styleId="122">
    <w:name w:val="Char"/>
    <w:basedOn w:val="1"/>
    <w:qFormat/>
    <w:uiPriority w:val="0"/>
  </w:style>
  <w:style w:type="paragraph" w:customStyle="1" w:styleId="123">
    <w:name w:val="Char1"/>
    <w:basedOn w:val="1"/>
    <w:qFormat/>
    <w:uiPriority w:val="0"/>
    <w:pPr>
      <w:tabs>
        <w:tab w:val="left" w:pos="4665"/>
        <w:tab w:val="left" w:pos="8970"/>
      </w:tabs>
      <w:ind w:firstLine="400"/>
    </w:pPr>
    <w:rPr>
      <w:rFonts w:ascii="Tahoma" w:hAnsi="Tahoma" w:eastAsia="仿宋_GB2312"/>
      <w:sz w:val="24"/>
      <w:szCs w:val="20"/>
    </w:rPr>
  </w:style>
  <w:style w:type="paragraph" w:customStyle="1" w:styleId="124">
    <w:name w:val="4级（小）标题"/>
    <w:basedOn w:val="1"/>
    <w:link w:val="125"/>
    <w:qFormat/>
    <w:uiPriority w:val="0"/>
    <w:pPr>
      <w:spacing w:before="60" w:line="360" w:lineRule="auto"/>
      <w:ind w:firstLine="150" w:firstLineChars="150"/>
      <w:outlineLvl w:val="3"/>
    </w:pPr>
    <w:rPr>
      <w:rFonts w:eastAsia="仿宋"/>
      <w:b/>
      <w:sz w:val="28"/>
      <w:szCs w:val="22"/>
    </w:rPr>
  </w:style>
  <w:style w:type="character" w:customStyle="1" w:styleId="125">
    <w:name w:val="4级（小）标题 Char"/>
    <w:link w:val="124"/>
    <w:qFormat/>
    <w:uiPriority w:val="0"/>
    <w:rPr>
      <w:rFonts w:eastAsia="仿宋"/>
      <w:b/>
      <w:kern w:val="2"/>
      <w:sz w:val="28"/>
      <w:szCs w:val="22"/>
    </w:rPr>
  </w:style>
  <w:style w:type="paragraph" w:customStyle="1" w:styleId="126">
    <w:name w:val="font5"/>
    <w:basedOn w:val="1"/>
    <w:qFormat/>
    <w:uiPriority w:val="0"/>
    <w:pPr>
      <w:widowControl/>
      <w:spacing w:before="100" w:beforeAutospacing="1" w:after="100" w:afterAutospacing="1"/>
      <w:jc w:val="left"/>
    </w:pPr>
    <w:rPr>
      <w:rFonts w:ascii="仿宋" w:hAnsi="仿宋" w:eastAsia="仿宋" w:cs="宋体"/>
      <w:b/>
      <w:bCs/>
      <w:color w:val="FF0000"/>
      <w:kern w:val="0"/>
      <w:sz w:val="24"/>
    </w:rPr>
  </w:style>
  <w:style w:type="paragraph" w:customStyle="1" w:styleId="127">
    <w:name w:val="font6"/>
    <w:basedOn w:val="1"/>
    <w:qFormat/>
    <w:uiPriority w:val="0"/>
    <w:pPr>
      <w:widowControl/>
      <w:spacing w:before="100" w:beforeAutospacing="1" w:after="100" w:afterAutospacing="1"/>
      <w:jc w:val="left"/>
    </w:pPr>
    <w:rPr>
      <w:color w:val="FF0000"/>
      <w:kern w:val="0"/>
      <w:sz w:val="14"/>
      <w:szCs w:val="14"/>
    </w:rPr>
  </w:style>
  <w:style w:type="paragraph" w:customStyle="1" w:styleId="128">
    <w:name w:val="font7"/>
    <w:basedOn w:val="1"/>
    <w:qFormat/>
    <w:uiPriority w:val="0"/>
    <w:pPr>
      <w:widowControl/>
      <w:spacing w:before="100" w:beforeAutospacing="1" w:after="100" w:afterAutospacing="1"/>
      <w:jc w:val="left"/>
    </w:pPr>
    <w:rPr>
      <w:rFonts w:ascii="仿宋" w:hAnsi="仿宋" w:eastAsia="仿宋" w:cs="宋体"/>
      <w:color w:val="FF0000"/>
      <w:kern w:val="0"/>
      <w:sz w:val="24"/>
    </w:rPr>
  </w:style>
  <w:style w:type="paragraph" w:customStyle="1" w:styleId="129">
    <w:name w:val="font8"/>
    <w:basedOn w:val="1"/>
    <w:qFormat/>
    <w:uiPriority w:val="0"/>
    <w:pPr>
      <w:widowControl/>
      <w:spacing w:before="100" w:beforeAutospacing="1" w:after="100" w:afterAutospacing="1"/>
      <w:jc w:val="left"/>
    </w:pPr>
    <w:rPr>
      <w:color w:val="FF0000"/>
      <w:kern w:val="0"/>
      <w:sz w:val="24"/>
    </w:rPr>
  </w:style>
  <w:style w:type="paragraph" w:customStyle="1" w:styleId="130">
    <w:name w:val="font9"/>
    <w:basedOn w:val="1"/>
    <w:qFormat/>
    <w:uiPriority w:val="0"/>
    <w:pPr>
      <w:widowControl/>
      <w:spacing w:before="100" w:beforeAutospacing="1" w:after="100" w:afterAutospacing="1"/>
      <w:jc w:val="left"/>
    </w:pPr>
    <w:rPr>
      <w:b/>
      <w:bCs/>
      <w:color w:val="FF0000"/>
      <w:kern w:val="0"/>
      <w:sz w:val="24"/>
    </w:rPr>
  </w:style>
  <w:style w:type="paragraph" w:customStyle="1" w:styleId="131">
    <w:name w:val="font1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32">
    <w:name w:val="font12"/>
    <w:basedOn w:val="1"/>
    <w:qFormat/>
    <w:uiPriority w:val="0"/>
    <w:pPr>
      <w:widowControl/>
      <w:spacing w:before="100" w:beforeAutospacing="1" w:after="100" w:afterAutospacing="1"/>
      <w:jc w:val="left"/>
    </w:pPr>
    <w:rPr>
      <w:color w:val="FF0000"/>
      <w:kern w:val="0"/>
      <w:sz w:val="24"/>
    </w:rPr>
  </w:style>
  <w:style w:type="paragraph" w:customStyle="1" w:styleId="133">
    <w:name w:val="xl65"/>
    <w:basedOn w:val="1"/>
    <w:qFormat/>
    <w:uiPriority w:val="0"/>
    <w:pPr>
      <w:widowControl/>
      <w:pBdr>
        <w:top w:val="double" w:color="auto" w:sz="6"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b/>
      <w:bCs/>
      <w:color w:val="FF0000"/>
      <w:kern w:val="0"/>
      <w:sz w:val="24"/>
    </w:rPr>
  </w:style>
  <w:style w:type="paragraph" w:customStyle="1" w:styleId="134">
    <w:name w:val="xl66"/>
    <w:basedOn w:val="1"/>
    <w:qFormat/>
    <w:uiPriority w:val="0"/>
    <w:pPr>
      <w:widowControl/>
      <w:pBdr>
        <w:top w:val="double" w:color="auto" w:sz="6"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b/>
      <w:bCs/>
      <w:color w:val="FF0000"/>
      <w:kern w:val="0"/>
      <w:sz w:val="24"/>
    </w:rPr>
  </w:style>
  <w:style w:type="paragraph" w:customStyle="1" w:styleId="135">
    <w:name w:val="xl6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36">
    <w:name w:val="xl6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37">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FF0000"/>
      <w:kern w:val="0"/>
      <w:sz w:val="14"/>
      <w:szCs w:val="14"/>
    </w:rPr>
  </w:style>
  <w:style w:type="paragraph" w:customStyle="1" w:styleId="138">
    <w:name w:val="xl7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FF0000"/>
      <w:kern w:val="0"/>
      <w:sz w:val="14"/>
      <w:szCs w:val="14"/>
    </w:rPr>
  </w:style>
  <w:style w:type="paragraph" w:customStyle="1" w:styleId="139">
    <w:name w:val="xl71"/>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40">
    <w:name w:val="xl72"/>
    <w:basedOn w:val="1"/>
    <w:qFormat/>
    <w:uiPriority w:val="0"/>
    <w:pPr>
      <w:widowControl/>
      <w:pBdr>
        <w:top w:val="double" w:color="auto" w:sz="6" w:space="0"/>
        <w:bottom w:val="single" w:color="auto" w:sz="8" w:space="0"/>
        <w:right w:val="single" w:color="auto" w:sz="8" w:space="0"/>
      </w:pBdr>
      <w:spacing w:before="100" w:beforeAutospacing="1" w:after="100" w:afterAutospacing="1"/>
      <w:jc w:val="center"/>
      <w:textAlignment w:val="center"/>
    </w:pPr>
    <w:rPr>
      <w:b/>
      <w:bCs/>
      <w:color w:val="FF0000"/>
      <w:kern w:val="0"/>
      <w:sz w:val="24"/>
    </w:rPr>
  </w:style>
  <w:style w:type="paragraph" w:customStyle="1" w:styleId="141">
    <w:name w:val="xl73"/>
    <w:basedOn w:val="1"/>
    <w:qFormat/>
    <w:uiPriority w:val="0"/>
    <w:pPr>
      <w:widowControl/>
      <w:pBdr>
        <w:top w:val="double" w:color="auto" w:sz="6" w:space="0"/>
        <w:bottom w:val="single" w:color="auto" w:sz="8" w:space="0"/>
      </w:pBdr>
      <w:spacing w:before="100" w:beforeAutospacing="1" w:after="100" w:afterAutospacing="1"/>
      <w:jc w:val="center"/>
      <w:textAlignment w:val="center"/>
    </w:pPr>
    <w:rPr>
      <w:b/>
      <w:bCs/>
      <w:color w:val="FF0000"/>
      <w:kern w:val="0"/>
      <w:sz w:val="24"/>
    </w:rPr>
  </w:style>
  <w:style w:type="paragraph" w:customStyle="1" w:styleId="142">
    <w:name w:val="xl74"/>
    <w:basedOn w:val="1"/>
    <w:qFormat/>
    <w:uiPriority w:val="0"/>
    <w:pPr>
      <w:widowControl/>
      <w:pBdr>
        <w:bottom w:val="single" w:color="auto" w:sz="8" w:space="0"/>
      </w:pBdr>
      <w:spacing w:before="100" w:beforeAutospacing="1" w:after="100" w:afterAutospacing="1"/>
      <w:jc w:val="center"/>
      <w:textAlignment w:val="center"/>
    </w:pPr>
    <w:rPr>
      <w:color w:val="FF0000"/>
      <w:kern w:val="0"/>
      <w:sz w:val="24"/>
    </w:rPr>
  </w:style>
  <w:style w:type="paragraph" w:customStyle="1" w:styleId="143">
    <w:name w:val="xl75"/>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FF0000"/>
      <w:kern w:val="0"/>
      <w:sz w:val="24"/>
    </w:rPr>
  </w:style>
  <w:style w:type="paragraph" w:customStyle="1" w:styleId="144">
    <w:name w:val="xl76"/>
    <w:basedOn w:val="1"/>
    <w:qFormat/>
    <w:uiPriority w:val="0"/>
    <w:pPr>
      <w:widowControl/>
      <w:pBdr>
        <w:bottom w:val="single" w:color="auto" w:sz="8" w:space="0"/>
        <w:right w:val="single" w:color="auto" w:sz="8" w:space="0"/>
      </w:pBdr>
      <w:spacing w:before="100" w:beforeAutospacing="1" w:after="100" w:afterAutospacing="1"/>
      <w:jc w:val="left"/>
      <w:textAlignment w:val="center"/>
    </w:pPr>
    <w:rPr>
      <w:color w:val="FF0000"/>
      <w:kern w:val="0"/>
      <w:sz w:val="24"/>
    </w:rPr>
  </w:style>
  <w:style w:type="paragraph" w:customStyle="1" w:styleId="145">
    <w:name w:val="xl77"/>
    <w:basedOn w:val="1"/>
    <w:qFormat/>
    <w:uiPriority w:val="0"/>
    <w:pPr>
      <w:widowControl/>
      <w:pBdr>
        <w:bottom w:val="double" w:color="auto" w:sz="6" w:space="0"/>
        <w:right w:val="single" w:color="auto" w:sz="8" w:space="0"/>
      </w:pBdr>
      <w:spacing w:before="100" w:beforeAutospacing="1" w:after="100" w:afterAutospacing="1"/>
      <w:jc w:val="center"/>
      <w:textAlignment w:val="center"/>
    </w:pPr>
    <w:rPr>
      <w:color w:val="FF0000"/>
      <w:kern w:val="0"/>
      <w:sz w:val="24"/>
    </w:rPr>
  </w:style>
  <w:style w:type="paragraph" w:customStyle="1" w:styleId="146">
    <w:name w:val="xl78"/>
    <w:basedOn w:val="1"/>
    <w:qFormat/>
    <w:uiPriority w:val="0"/>
    <w:pPr>
      <w:widowControl/>
      <w:pBdr>
        <w:bottom w:val="double" w:color="auto" w:sz="6" w:space="0"/>
        <w:right w:val="single" w:color="auto" w:sz="8" w:space="0"/>
      </w:pBdr>
      <w:spacing w:before="100" w:beforeAutospacing="1" w:after="100" w:afterAutospacing="1"/>
      <w:jc w:val="center"/>
      <w:textAlignment w:val="center"/>
    </w:pPr>
    <w:rPr>
      <w:color w:val="FF0000"/>
      <w:kern w:val="0"/>
      <w:sz w:val="24"/>
    </w:rPr>
  </w:style>
  <w:style w:type="paragraph" w:customStyle="1" w:styleId="147">
    <w:name w:val="xl79"/>
    <w:basedOn w:val="1"/>
    <w:qFormat/>
    <w:uiPriority w:val="0"/>
    <w:pPr>
      <w:widowControl/>
      <w:pBdr>
        <w:top w:val="double" w:color="auto" w:sz="6" w:space="0"/>
        <w:left w:val="single" w:color="auto" w:sz="8" w:space="0"/>
        <w:bottom w:val="single" w:color="auto" w:sz="8" w:space="0"/>
      </w:pBdr>
      <w:spacing w:before="100" w:beforeAutospacing="1" w:after="100" w:afterAutospacing="1"/>
      <w:jc w:val="center"/>
      <w:textAlignment w:val="center"/>
    </w:pPr>
    <w:rPr>
      <w:rFonts w:ascii="仿宋" w:hAnsi="仿宋" w:eastAsia="仿宋" w:cs="宋体"/>
      <w:b/>
      <w:bCs/>
      <w:color w:val="FF0000"/>
      <w:kern w:val="0"/>
      <w:sz w:val="24"/>
    </w:rPr>
  </w:style>
  <w:style w:type="paragraph" w:customStyle="1" w:styleId="148">
    <w:name w:val="xl80"/>
    <w:basedOn w:val="1"/>
    <w:qFormat/>
    <w:uiPriority w:val="0"/>
    <w:pPr>
      <w:widowControl/>
      <w:pBdr>
        <w:top w:val="double" w:color="auto" w:sz="6" w:space="0"/>
        <w:bottom w:val="single" w:color="auto" w:sz="8" w:space="0"/>
      </w:pBdr>
      <w:spacing w:before="100" w:beforeAutospacing="1" w:after="100" w:afterAutospacing="1"/>
      <w:jc w:val="center"/>
      <w:textAlignment w:val="center"/>
    </w:pPr>
    <w:rPr>
      <w:rFonts w:ascii="仿宋" w:hAnsi="仿宋" w:eastAsia="仿宋" w:cs="宋体"/>
      <w:b/>
      <w:bCs/>
      <w:color w:val="FF0000"/>
      <w:kern w:val="0"/>
      <w:sz w:val="24"/>
    </w:rPr>
  </w:style>
  <w:style w:type="paragraph" w:customStyle="1" w:styleId="149">
    <w:name w:val="xl81"/>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50">
    <w:name w:val="xl82"/>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51">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52">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color w:val="FF0000"/>
      <w:kern w:val="0"/>
      <w:sz w:val="24"/>
    </w:rPr>
  </w:style>
  <w:style w:type="paragraph" w:customStyle="1" w:styleId="153">
    <w:name w:val="xl85"/>
    <w:basedOn w:val="1"/>
    <w:qFormat/>
    <w:uiPriority w:val="0"/>
    <w:pPr>
      <w:widowControl/>
      <w:pBdr>
        <w:top w:val="single" w:color="auto" w:sz="8" w:space="0"/>
        <w:bottom w:val="single" w:color="auto" w:sz="8" w:space="0"/>
      </w:pBdr>
      <w:spacing w:before="100" w:beforeAutospacing="1" w:after="100" w:afterAutospacing="1"/>
      <w:jc w:val="center"/>
      <w:textAlignment w:val="center"/>
    </w:pPr>
    <w:rPr>
      <w:color w:val="FF0000"/>
      <w:kern w:val="0"/>
      <w:sz w:val="24"/>
    </w:rPr>
  </w:style>
  <w:style w:type="paragraph" w:customStyle="1" w:styleId="154">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55">
    <w:name w:val="xl87"/>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仿宋" w:hAnsi="仿宋" w:eastAsia="仿宋" w:cs="宋体"/>
      <w:color w:val="FF0000"/>
      <w:kern w:val="0"/>
      <w:sz w:val="24"/>
    </w:rPr>
  </w:style>
  <w:style w:type="paragraph" w:customStyle="1" w:styleId="156">
    <w:name w:val="xl88"/>
    <w:basedOn w:val="1"/>
    <w:qFormat/>
    <w:uiPriority w:val="0"/>
    <w:pPr>
      <w:widowControl/>
      <w:pBdr>
        <w:top w:val="single" w:color="auto" w:sz="8" w:space="0"/>
        <w:bottom w:val="single" w:color="auto" w:sz="8" w:space="0"/>
      </w:pBdr>
      <w:spacing w:before="100" w:beforeAutospacing="1" w:after="100" w:afterAutospacing="1"/>
      <w:textAlignment w:val="center"/>
    </w:pPr>
    <w:rPr>
      <w:rFonts w:ascii="仿宋" w:hAnsi="仿宋" w:eastAsia="仿宋" w:cs="宋体"/>
      <w:color w:val="FF0000"/>
      <w:kern w:val="0"/>
      <w:sz w:val="24"/>
    </w:rPr>
  </w:style>
  <w:style w:type="paragraph" w:customStyle="1" w:styleId="157">
    <w:name w:val="xl89"/>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仿宋" w:hAnsi="仿宋" w:eastAsia="仿宋" w:cs="宋体"/>
      <w:color w:val="FF0000"/>
      <w:kern w:val="0"/>
      <w:sz w:val="24"/>
    </w:rPr>
  </w:style>
  <w:style w:type="paragraph" w:customStyle="1" w:styleId="158">
    <w:name w:val="xl90"/>
    <w:basedOn w:val="1"/>
    <w:qFormat/>
    <w:uiPriority w:val="0"/>
    <w:pPr>
      <w:widowControl/>
      <w:pBdr>
        <w:top w:val="single" w:color="auto" w:sz="8" w:space="0"/>
        <w:left w:val="single" w:color="auto" w:sz="8" w:space="0"/>
        <w:bottom w:val="double" w:color="auto" w:sz="6"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59">
    <w:name w:val="xl91"/>
    <w:basedOn w:val="1"/>
    <w:qFormat/>
    <w:uiPriority w:val="0"/>
    <w:pPr>
      <w:widowControl/>
      <w:pBdr>
        <w:top w:val="single" w:color="auto" w:sz="8" w:space="0"/>
        <w:bottom w:val="double" w:color="auto" w:sz="6"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60">
    <w:name w:val="xl92"/>
    <w:basedOn w:val="1"/>
    <w:qFormat/>
    <w:uiPriority w:val="0"/>
    <w:pPr>
      <w:widowControl/>
      <w:pBdr>
        <w:top w:val="single" w:color="auto" w:sz="8" w:space="0"/>
        <w:bottom w:val="double" w:color="auto" w:sz="6" w:space="0"/>
        <w:righ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61">
    <w:name w:val="xl93"/>
    <w:basedOn w:val="1"/>
    <w:qFormat/>
    <w:uiPriority w:val="0"/>
    <w:pPr>
      <w:widowControl/>
      <w:pBdr>
        <w:top w:val="single" w:color="auto" w:sz="8" w:space="0"/>
        <w:right w:val="single" w:color="auto" w:sz="8" w:space="0"/>
      </w:pBdr>
      <w:spacing w:before="100" w:beforeAutospacing="1" w:after="100" w:afterAutospacing="1"/>
      <w:jc w:val="center"/>
      <w:textAlignment w:val="center"/>
    </w:pPr>
    <w:rPr>
      <w:color w:val="FF0000"/>
      <w:kern w:val="0"/>
      <w:sz w:val="14"/>
      <w:szCs w:val="14"/>
    </w:rPr>
  </w:style>
  <w:style w:type="paragraph" w:customStyle="1" w:styleId="162">
    <w:name w:val="xl94"/>
    <w:basedOn w:val="1"/>
    <w:qFormat/>
    <w:uiPriority w:val="0"/>
    <w:pPr>
      <w:widowControl/>
      <w:pBdr>
        <w:right w:val="single" w:color="auto" w:sz="8" w:space="0"/>
      </w:pBdr>
      <w:spacing w:before="100" w:beforeAutospacing="1" w:after="100" w:afterAutospacing="1"/>
      <w:jc w:val="center"/>
      <w:textAlignment w:val="center"/>
    </w:pPr>
    <w:rPr>
      <w:color w:val="FF0000"/>
      <w:kern w:val="0"/>
      <w:sz w:val="14"/>
      <w:szCs w:val="14"/>
    </w:rPr>
  </w:style>
  <w:style w:type="paragraph" w:customStyle="1" w:styleId="163">
    <w:name w:val="xl95"/>
    <w:basedOn w:val="1"/>
    <w:qFormat/>
    <w:uiPriority w:val="0"/>
    <w:pPr>
      <w:widowControl/>
      <w:pBdr>
        <w:top w:val="single" w:color="auto" w:sz="8" w:space="0"/>
        <w:right w:val="single" w:color="auto" w:sz="8" w:space="0"/>
      </w:pBdr>
      <w:spacing w:before="100" w:beforeAutospacing="1" w:after="100" w:afterAutospacing="1"/>
      <w:jc w:val="center"/>
      <w:textAlignment w:val="center"/>
    </w:pPr>
    <w:rPr>
      <w:color w:val="FF0000"/>
      <w:kern w:val="0"/>
      <w:sz w:val="14"/>
      <w:szCs w:val="14"/>
    </w:rPr>
  </w:style>
  <w:style w:type="paragraph" w:customStyle="1" w:styleId="164">
    <w:name w:val="xl96"/>
    <w:basedOn w:val="1"/>
    <w:qFormat/>
    <w:uiPriority w:val="0"/>
    <w:pPr>
      <w:widowControl/>
      <w:pBdr>
        <w:right w:val="single" w:color="auto" w:sz="8" w:space="0"/>
      </w:pBdr>
      <w:spacing w:before="100" w:beforeAutospacing="1" w:after="100" w:afterAutospacing="1"/>
      <w:jc w:val="center"/>
      <w:textAlignment w:val="center"/>
    </w:pPr>
    <w:rPr>
      <w:color w:val="FF0000"/>
      <w:kern w:val="0"/>
      <w:sz w:val="14"/>
      <w:szCs w:val="14"/>
    </w:rPr>
  </w:style>
  <w:style w:type="paragraph" w:customStyle="1" w:styleId="165">
    <w:name w:val="xl97"/>
    <w:basedOn w:val="1"/>
    <w:qFormat/>
    <w:uiPriority w:val="0"/>
    <w:pPr>
      <w:widowControl/>
      <w:pBdr>
        <w:top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66">
    <w:name w:val="xl98"/>
    <w:basedOn w:val="1"/>
    <w:qFormat/>
    <w:uiPriority w:val="0"/>
    <w:pPr>
      <w:widowControl/>
      <w:pBdr>
        <w:right w:val="single" w:color="auto" w:sz="8" w:space="0"/>
      </w:pBdr>
      <w:spacing w:before="100" w:beforeAutospacing="1" w:after="100" w:afterAutospacing="1"/>
      <w:jc w:val="center"/>
      <w:textAlignment w:val="center"/>
    </w:pPr>
    <w:rPr>
      <w:color w:val="FF0000"/>
      <w:kern w:val="0"/>
      <w:sz w:val="24"/>
    </w:rPr>
  </w:style>
  <w:style w:type="paragraph" w:customStyle="1" w:styleId="167">
    <w:name w:val="xl9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68">
    <w:name w:val="xl100"/>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69">
    <w:name w:val="xl10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70">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仿宋" w:hAnsi="仿宋" w:eastAsia="仿宋" w:cs="宋体"/>
      <w:color w:val="FF0000"/>
      <w:kern w:val="0"/>
      <w:sz w:val="24"/>
    </w:rPr>
  </w:style>
  <w:style w:type="paragraph" w:customStyle="1" w:styleId="171">
    <w:name w:val="xl103"/>
    <w:basedOn w:val="1"/>
    <w:qFormat/>
    <w:uiPriority w:val="0"/>
    <w:pPr>
      <w:widowControl/>
      <w:pBdr>
        <w:left w:val="single" w:color="auto" w:sz="8" w:space="0"/>
        <w:right w:val="single" w:color="auto" w:sz="8" w:space="0"/>
      </w:pBdr>
      <w:spacing w:before="100" w:beforeAutospacing="1" w:after="100" w:afterAutospacing="1"/>
      <w:textAlignment w:val="center"/>
    </w:pPr>
    <w:rPr>
      <w:rFonts w:ascii="仿宋" w:hAnsi="仿宋" w:eastAsia="仿宋" w:cs="宋体"/>
      <w:color w:val="FF0000"/>
      <w:kern w:val="0"/>
      <w:sz w:val="24"/>
    </w:rPr>
  </w:style>
  <w:style w:type="paragraph" w:customStyle="1" w:styleId="172">
    <w:name w:val="xl104"/>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仿宋" w:hAnsi="仿宋" w:eastAsia="仿宋" w:cs="宋体"/>
      <w:color w:val="FF0000"/>
      <w:kern w:val="0"/>
      <w:sz w:val="24"/>
    </w:rPr>
  </w:style>
  <w:style w:type="paragraph" w:customStyle="1" w:styleId="173">
    <w:name w:val="xl105"/>
    <w:basedOn w:val="1"/>
    <w:qFormat/>
    <w:uiPriority w:val="0"/>
    <w:pPr>
      <w:widowControl/>
      <w:pBdr>
        <w:left w:val="single" w:color="auto" w:sz="8" w:space="0"/>
        <w:bottom w:val="double" w:color="auto" w:sz="6" w:space="0"/>
        <w:righ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74">
    <w:name w:val="xl10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75">
    <w:name w:val="xl107"/>
    <w:basedOn w:val="1"/>
    <w:qFormat/>
    <w:uiPriority w:val="0"/>
    <w:pPr>
      <w:widowControl/>
      <w:pBdr>
        <w:left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76">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77">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78">
    <w:name w:val="xl110"/>
    <w:basedOn w:val="1"/>
    <w:qFormat/>
    <w:uiPriority w:val="0"/>
    <w:pPr>
      <w:widowControl/>
      <w:pBdr>
        <w:left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79">
    <w:name w:val="xl11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80">
    <w:name w:val="xl11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81">
    <w:name w:val="xl113"/>
    <w:basedOn w:val="1"/>
    <w:qFormat/>
    <w:uiPriority w:val="0"/>
    <w:pPr>
      <w:widowControl/>
      <w:pBdr>
        <w:left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82">
    <w:name w:val="xl11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83">
    <w:name w:val="xl11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FF0000"/>
      <w:kern w:val="0"/>
      <w:sz w:val="24"/>
    </w:rPr>
  </w:style>
  <w:style w:type="paragraph" w:customStyle="1" w:styleId="184">
    <w:name w:val="xl116"/>
    <w:basedOn w:val="1"/>
    <w:qFormat/>
    <w:uiPriority w:val="0"/>
    <w:pPr>
      <w:widowControl/>
      <w:pBdr>
        <w:right w:val="single" w:color="auto" w:sz="8" w:space="0"/>
      </w:pBdr>
      <w:spacing w:before="100" w:beforeAutospacing="1" w:after="100" w:afterAutospacing="1"/>
      <w:jc w:val="center"/>
      <w:textAlignment w:val="center"/>
    </w:pPr>
    <w:rPr>
      <w:rFonts w:ascii="宋体" w:hAnsi="宋体" w:cs="宋体"/>
      <w:color w:val="FF0000"/>
      <w:kern w:val="0"/>
      <w:sz w:val="24"/>
    </w:rPr>
  </w:style>
  <w:style w:type="paragraph" w:customStyle="1" w:styleId="185">
    <w:name w:val="xl117"/>
    <w:basedOn w:val="1"/>
    <w:qFormat/>
    <w:uiPriority w:val="0"/>
    <w:pPr>
      <w:widowControl/>
      <w:pBdr>
        <w:right w:val="single" w:color="auto" w:sz="8" w:space="0"/>
      </w:pBdr>
      <w:spacing w:before="100" w:beforeAutospacing="1" w:after="100" w:afterAutospacing="1"/>
      <w:jc w:val="center"/>
      <w:textAlignment w:val="center"/>
    </w:pPr>
    <w:rPr>
      <w:color w:val="FF0000"/>
      <w:kern w:val="0"/>
      <w:sz w:val="24"/>
    </w:rPr>
  </w:style>
  <w:style w:type="paragraph" w:customStyle="1" w:styleId="186">
    <w:name w:val="xl118"/>
    <w:basedOn w:val="1"/>
    <w:qFormat/>
    <w:uiPriority w:val="0"/>
    <w:pPr>
      <w:widowControl/>
      <w:pBdr>
        <w:top w:val="single" w:color="auto" w:sz="8" w:space="0"/>
        <w:left w:val="single" w:color="auto" w:sz="8" w:space="0"/>
      </w:pBdr>
      <w:spacing w:before="100" w:beforeAutospacing="1" w:after="100" w:afterAutospacing="1"/>
      <w:jc w:val="center"/>
      <w:textAlignment w:val="center"/>
    </w:pPr>
    <w:rPr>
      <w:color w:val="FF0000"/>
      <w:kern w:val="0"/>
      <w:sz w:val="24"/>
    </w:rPr>
  </w:style>
  <w:style w:type="paragraph" w:customStyle="1" w:styleId="187">
    <w:name w:val="xl119"/>
    <w:basedOn w:val="1"/>
    <w:qFormat/>
    <w:uiPriority w:val="0"/>
    <w:pPr>
      <w:widowControl/>
      <w:pBdr>
        <w:left w:val="single" w:color="auto" w:sz="8" w:space="0"/>
      </w:pBdr>
      <w:spacing w:before="100" w:beforeAutospacing="1" w:after="100" w:afterAutospacing="1"/>
      <w:jc w:val="center"/>
      <w:textAlignment w:val="center"/>
    </w:pPr>
    <w:rPr>
      <w:color w:val="FF0000"/>
      <w:kern w:val="0"/>
      <w:sz w:val="24"/>
    </w:rPr>
  </w:style>
  <w:style w:type="paragraph" w:customStyle="1" w:styleId="188">
    <w:name w:val="xl120"/>
    <w:basedOn w:val="1"/>
    <w:qFormat/>
    <w:uiPriority w:val="0"/>
    <w:pPr>
      <w:widowControl/>
      <w:pBdr>
        <w:left w:val="single" w:color="auto" w:sz="8" w:space="0"/>
        <w:bottom w:val="single" w:color="auto" w:sz="8" w:space="0"/>
      </w:pBdr>
      <w:spacing w:before="100" w:beforeAutospacing="1" w:after="100" w:afterAutospacing="1"/>
      <w:jc w:val="center"/>
      <w:textAlignment w:val="center"/>
    </w:pPr>
    <w:rPr>
      <w:color w:val="FF0000"/>
      <w:kern w:val="0"/>
      <w:sz w:val="24"/>
    </w:rPr>
  </w:style>
  <w:style w:type="paragraph" w:customStyle="1" w:styleId="189">
    <w:name w:val="xl121"/>
    <w:basedOn w:val="1"/>
    <w:qFormat/>
    <w:uiPriority w:val="0"/>
    <w:pPr>
      <w:widowControl/>
      <w:spacing w:before="100" w:beforeAutospacing="1" w:after="100" w:afterAutospacing="1"/>
      <w:jc w:val="center"/>
      <w:textAlignment w:val="center"/>
    </w:pPr>
    <w:rPr>
      <w:color w:val="FF0000"/>
      <w:kern w:val="0"/>
      <w:sz w:val="24"/>
    </w:rPr>
  </w:style>
  <w:style w:type="paragraph" w:customStyle="1" w:styleId="190">
    <w:name w:val="xl122"/>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91">
    <w:name w:val="xl123"/>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92">
    <w:name w:val="xl124"/>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93">
    <w:name w:val="xl125"/>
    <w:basedOn w:val="1"/>
    <w:qFormat/>
    <w:uiPriority w:val="0"/>
    <w:pPr>
      <w:widowControl/>
      <w:pBdr>
        <w:top w:val="single" w:color="auto" w:sz="8" w:space="0"/>
        <w:left w:val="single" w:color="auto" w:sz="8" w:space="0"/>
      </w:pBdr>
      <w:spacing w:before="100" w:beforeAutospacing="1" w:after="100" w:afterAutospacing="1"/>
      <w:jc w:val="center"/>
      <w:textAlignment w:val="center"/>
    </w:pPr>
    <w:rPr>
      <w:color w:val="FF0000"/>
      <w:kern w:val="0"/>
      <w:sz w:val="24"/>
    </w:rPr>
  </w:style>
  <w:style w:type="paragraph" w:customStyle="1" w:styleId="194">
    <w:name w:val="xl126"/>
    <w:basedOn w:val="1"/>
    <w:qFormat/>
    <w:uiPriority w:val="0"/>
    <w:pPr>
      <w:widowControl/>
      <w:pBdr>
        <w:left w:val="single" w:color="auto" w:sz="8" w:space="0"/>
      </w:pBdr>
      <w:spacing w:before="100" w:beforeAutospacing="1" w:after="100" w:afterAutospacing="1"/>
      <w:jc w:val="center"/>
      <w:textAlignment w:val="center"/>
    </w:pPr>
    <w:rPr>
      <w:color w:val="FF0000"/>
      <w:kern w:val="0"/>
      <w:sz w:val="24"/>
    </w:rPr>
  </w:style>
  <w:style w:type="paragraph" w:customStyle="1" w:styleId="195">
    <w:name w:val="xl127"/>
    <w:basedOn w:val="1"/>
    <w:qFormat/>
    <w:uiPriority w:val="0"/>
    <w:pPr>
      <w:widowControl/>
      <w:pBdr>
        <w:left w:val="single" w:color="auto" w:sz="8" w:space="0"/>
        <w:bottom w:val="single" w:color="auto" w:sz="8" w:space="0"/>
      </w:pBdr>
      <w:spacing w:before="100" w:beforeAutospacing="1" w:after="100" w:afterAutospacing="1"/>
      <w:jc w:val="center"/>
      <w:textAlignment w:val="center"/>
    </w:pPr>
    <w:rPr>
      <w:color w:val="FF0000"/>
      <w:kern w:val="0"/>
      <w:sz w:val="24"/>
    </w:rPr>
  </w:style>
  <w:style w:type="paragraph" w:customStyle="1" w:styleId="196">
    <w:name w:val="xl128"/>
    <w:basedOn w:val="1"/>
    <w:qFormat/>
    <w:uiPriority w:val="0"/>
    <w:pPr>
      <w:widowControl/>
      <w:pBdr>
        <w:lef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97">
    <w:name w:val="xl129"/>
    <w:basedOn w:val="1"/>
    <w:qFormat/>
    <w:uiPriority w:val="0"/>
    <w:pPr>
      <w:widowControl/>
      <w:pBdr>
        <w:right w:val="single" w:color="auto" w:sz="8"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198">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9">
    <w:name w:val="xl130"/>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仿宋" w:hAnsi="仿宋" w:eastAsia="仿宋" w:cs="宋体"/>
      <w:color w:val="FF0000"/>
      <w:kern w:val="0"/>
      <w:sz w:val="24"/>
    </w:rPr>
  </w:style>
  <w:style w:type="paragraph" w:customStyle="1" w:styleId="200">
    <w:name w:val="xl131"/>
    <w:basedOn w:val="1"/>
    <w:qFormat/>
    <w:uiPriority w:val="0"/>
    <w:pPr>
      <w:widowControl/>
      <w:pBdr>
        <w:top w:val="single" w:color="auto" w:sz="8" w:space="0"/>
        <w:right w:val="single" w:color="auto" w:sz="8" w:space="0"/>
      </w:pBdr>
      <w:spacing w:before="100" w:beforeAutospacing="1" w:after="100" w:afterAutospacing="1"/>
      <w:jc w:val="center"/>
      <w:textAlignment w:val="center"/>
    </w:pPr>
    <w:rPr>
      <w:color w:val="FF0000"/>
      <w:kern w:val="0"/>
      <w:sz w:val="24"/>
    </w:rPr>
  </w:style>
  <w:style w:type="character" w:customStyle="1" w:styleId="201">
    <w:name w:val="正文文本缩进 字符"/>
    <w:basedOn w:val="37"/>
    <w:link w:val="15"/>
    <w:qFormat/>
    <w:uiPriority w:val="99"/>
    <w:rPr>
      <w:kern w:val="2"/>
      <w:sz w:val="30"/>
      <w:szCs w:val="24"/>
    </w:rPr>
  </w:style>
  <w:style w:type="paragraph" w:customStyle="1" w:styleId="202">
    <w:name w:val="表"/>
    <w:basedOn w:val="1"/>
    <w:qFormat/>
    <w:uiPriority w:val="0"/>
    <w:pPr>
      <w:snapToGrid w:val="0"/>
      <w:jc w:val="center"/>
    </w:pPr>
    <w:rPr>
      <w:spacing w:val="2"/>
      <w:szCs w:val="21"/>
    </w:rPr>
  </w:style>
  <w:style w:type="paragraph" w:customStyle="1" w:styleId="203">
    <w:name w:val="表格"/>
    <w:link w:val="204"/>
    <w:qFormat/>
    <w:uiPriority w:val="0"/>
    <w:pPr>
      <w:spacing w:line="380" w:lineRule="exact"/>
      <w:jc w:val="center"/>
    </w:pPr>
    <w:rPr>
      <w:rFonts w:ascii="宋体" w:hAnsi="宋体" w:eastAsia="宋体" w:cs="Times New Roman"/>
      <w:sz w:val="21"/>
      <w:lang w:val="en-US" w:eastAsia="zh-CN" w:bidi="ar-SA"/>
    </w:rPr>
  </w:style>
  <w:style w:type="character" w:customStyle="1" w:styleId="204">
    <w:name w:val="表格 Char"/>
    <w:link w:val="203"/>
    <w:qFormat/>
    <w:uiPriority w:val="0"/>
    <w:rPr>
      <w:rFonts w:ascii="宋体" w:hAnsi="宋体"/>
      <w:sz w:val="21"/>
    </w:rPr>
  </w:style>
  <w:style w:type="paragraph" w:customStyle="1" w:styleId="205">
    <w:name w:val="Char Char28"/>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6">
    <w:name w:val="默认段落字体 Para Char Char Char Char"/>
    <w:basedOn w:val="1"/>
    <w:qFormat/>
    <w:uiPriority w:val="0"/>
    <w:rPr>
      <w:sz w:val="24"/>
    </w:rPr>
  </w:style>
  <w:style w:type="character" w:customStyle="1" w:styleId="207">
    <w:name w:val="正文01 Char"/>
    <w:qFormat/>
    <w:uiPriority w:val="0"/>
    <w:rPr>
      <w:rFonts w:ascii="Times New Roman" w:hAnsi="Times New Roman"/>
      <w:kern w:val="2"/>
      <w:sz w:val="27"/>
      <w:szCs w:val="27"/>
    </w:rPr>
  </w:style>
  <w:style w:type="paragraph" w:customStyle="1" w:styleId="208">
    <w:name w:val="3"/>
    <w:basedOn w:val="1"/>
    <w:link w:val="209"/>
    <w:qFormat/>
    <w:uiPriority w:val="0"/>
    <w:pPr>
      <w:tabs>
        <w:tab w:val="left" w:pos="7455"/>
      </w:tabs>
      <w:snapToGrid w:val="0"/>
      <w:spacing w:before="120" w:line="360" w:lineRule="auto"/>
      <w:outlineLvl w:val="2"/>
    </w:pPr>
    <w:rPr>
      <w:sz w:val="24"/>
      <w:lang w:val="zh-CN"/>
    </w:rPr>
  </w:style>
  <w:style w:type="character" w:customStyle="1" w:styleId="209">
    <w:name w:val="3 Char1"/>
    <w:link w:val="208"/>
    <w:qFormat/>
    <w:uiPriority w:val="0"/>
    <w:rPr>
      <w:kern w:val="2"/>
      <w:sz w:val="24"/>
      <w:szCs w:val="24"/>
      <w:lang w:val="zh-CN"/>
    </w:rPr>
  </w:style>
  <w:style w:type="paragraph" w:customStyle="1" w:styleId="210">
    <w:name w:val="Char Char28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11">
    <w:name w:val="标题3-佳佳"/>
    <w:basedOn w:val="1"/>
    <w:qFormat/>
    <w:uiPriority w:val="0"/>
    <w:pPr>
      <w:outlineLvl w:val="2"/>
    </w:pPr>
    <w:rPr>
      <w:rFonts w:eastAsia="仿宋"/>
      <w:b/>
      <w:sz w:val="30"/>
      <w:szCs w:val="30"/>
    </w:rPr>
  </w:style>
  <w:style w:type="paragraph" w:customStyle="1" w:styleId="212">
    <w:name w:val="正文首行缩进 21"/>
    <w:basedOn w:val="213"/>
    <w:next w:val="30"/>
    <w:qFormat/>
    <w:uiPriority w:val="0"/>
    <w:pPr>
      <w:widowControl/>
      <w:ind w:firstLine="200" w:firstLineChars="200"/>
      <w:jc w:val="left"/>
    </w:pPr>
    <w:rPr>
      <w:rFonts w:eastAsia="仿宋_GB2312" w:cs="Calibri"/>
      <w:kern w:val="0"/>
      <w:sz w:val="24"/>
      <w:szCs w:val="24"/>
    </w:rPr>
  </w:style>
  <w:style w:type="paragraph" w:customStyle="1" w:styleId="213">
    <w:name w:val="正文文本缩进1"/>
    <w:basedOn w:val="1"/>
    <w:qFormat/>
    <w:uiPriority w:val="0"/>
    <w:pPr>
      <w:ind w:left="200" w:leftChars="200"/>
    </w:pPr>
    <w:rPr>
      <w:rFonts w:ascii="Calibri" w:hAnsi="Calibri"/>
      <w:sz w:val="28"/>
      <w:szCs w:val="22"/>
    </w:rPr>
  </w:style>
  <w:style w:type="character" w:customStyle="1" w:styleId="214">
    <w:name w:val="未处理的提及2"/>
    <w:basedOn w:val="37"/>
    <w:semiHidden/>
    <w:unhideWhenUsed/>
    <w:qFormat/>
    <w:uiPriority w:val="99"/>
    <w:rPr>
      <w:color w:val="605E5C"/>
      <w:shd w:val="clear" w:color="auto" w:fill="E1DFDD"/>
    </w:rPr>
  </w:style>
  <w:style w:type="character" w:customStyle="1" w:styleId="215">
    <w:name w:val="cosd-citation-citationid"/>
    <w:basedOn w:val="37"/>
    <w:qFormat/>
    <w:uiPriority w:val="0"/>
  </w:style>
  <w:style w:type="character" w:customStyle="1" w:styleId="216">
    <w:name w:val="未处理的提及3"/>
    <w:basedOn w:val="37"/>
    <w:semiHidden/>
    <w:unhideWhenUsed/>
    <w:qFormat/>
    <w:uiPriority w:val="99"/>
    <w:rPr>
      <w:color w:val="605E5C"/>
      <w:shd w:val="clear" w:color="auto" w:fill="E1DFDD"/>
    </w:rPr>
  </w:style>
  <w:style w:type="paragraph" w:customStyle="1" w:styleId="217">
    <w:name w:val="[系统文字]"/>
    <w:qFormat/>
    <w:uiPriority w:val="0"/>
    <w:pPr>
      <w:spacing w:before="0" w:after="0"/>
      <w:ind w:left="0" w:right="0" w:firstLine="0" w:firstLineChars="0"/>
      <w:jc w:val="both"/>
    </w:pPr>
    <w:rPr>
      <w:rFonts w:hAnsi="NEU-BZ" w:asciiTheme="minorHAnsi" w:eastAsiaTheme="minorEastAsia" w:cstheme="minorBidi"/>
      <w:sz w:val="22"/>
      <w:szCs w:val="22"/>
      <w:lang w:val="en-US" w:eastAsia="zh-CN" w:bidi="ar-SA"/>
    </w:rPr>
  </w:style>
  <w:style w:type="character" w:customStyle="1" w:styleId="218">
    <w:name w:val="黑体"/>
    <w:qFormat/>
    <w:uiPriority w:val="0"/>
    <w:rPr>
      <w:rFonts w:hint="default" w:ascii="NEU-BZ" w:hAnsi="NEU-BZ" w:eastAsia="方正黑体简体"/>
      <w:sz w:val="31"/>
      <w:szCs w:val="31"/>
    </w:rPr>
  </w:style>
  <w:style w:type="character" w:customStyle="1" w:styleId="219">
    <w:name w:val="楷粗"/>
    <w:qFormat/>
    <w:uiPriority w:val="0"/>
    <w:rPr>
      <w:rFonts w:hint="default" w:ascii="NEU-BZ" w:hAnsi="NEU-BZ" w:eastAsia="方正楷体简体"/>
      <w:b/>
      <w:sz w:val="31"/>
      <w:szCs w:val="31"/>
    </w:rPr>
  </w:style>
  <w:style w:type="character" w:customStyle="1" w:styleId="220">
    <w:name w:val="仿粗"/>
    <w:qFormat/>
    <w:uiPriority w:val="0"/>
    <w:rPr>
      <w:rFonts w:hint="default" w:ascii="NEU-BZ" w:hAnsi="NEU-BZ" w:eastAsia="方正仿宋简体"/>
      <w:b/>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6B0EB-4C91-4B20-AA8F-FEAD9EC9FEA6}">
  <ds:schemaRefs/>
</ds:datastoreItem>
</file>

<file path=docProps/app.xml><?xml version="1.0" encoding="utf-8"?>
<Properties xmlns="http://schemas.openxmlformats.org/officeDocument/2006/extended-properties" xmlns:vt="http://schemas.openxmlformats.org/officeDocument/2006/docPropsVTypes">
  <Template>Normal</Template>
  <Pages>3</Pages>
  <Words>2001</Words>
  <Characters>2220</Characters>
  <Lines>145</Lines>
  <Paragraphs>40</Paragraphs>
  <TotalTime>2</TotalTime>
  <ScaleCrop>false</ScaleCrop>
  <LinksUpToDate>false</LinksUpToDate>
  <CharactersWithSpaces>2223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陈利平</cp:lastModifiedBy>
  <cp:lastPrinted>2024-09-19T03:55:00Z</cp:lastPrinted>
  <dcterms:modified xsi:type="dcterms:W3CDTF">2024-10-08T03:22:36Z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EA6746E90F06456D82D9B6B769C41586_13</vt:lpwstr>
  </property>
</Properties>
</file>