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480" w:lineRule="auto"/>
        <w:ind w:firstLine="88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 w:bidi="ar-SA"/>
        </w:rPr>
        <w:t>阳城县政府采购情况和绩效管理情况</w:t>
      </w:r>
    </w:p>
    <w:p>
      <w:pPr>
        <w:ind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一、政府采购情况</w:t>
      </w:r>
    </w:p>
    <w:p>
      <w:pPr>
        <w:numPr>
          <w:ilvl w:val="0"/>
          <w:numId w:val="0"/>
        </w:numPr>
        <w:spacing w:line="480" w:lineRule="auto"/>
        <w:ind w:firstLine="60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 xml:space="preserve">2020年全年政府采购项目（包括代理项目）实施完成总共176宗，预算资金16388.76万元，合同金额15439.34万元，节约财政资金949.42万元，节支率5.79%，其中网上竞价截止5月份共62宗，预算资金225.52 万元，合同金额191.09 万元，节约财政资金34.43 万元，节支率15.26%；电子卖场共交易340笔，交易金额1225.8万元。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480" w:lineRule="auto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二、绩效管理情况</w:t>
      </w:r>
    </w:p>
    <w:p>
      <w:pPr>
        <w:numPr>
          <w:ilvl w:val="0"/>
          <w:numId w:val="0"/>
        </w:numPr>
        <w:spacing w:line="480" w:lineRule="auto"/>
        <w:ind w:firstLine="600" w:firstLineChars="200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2020年，按照中共中央、国务院关于全面实施预算绩效管理的要求，大力推进预算和绩效管理一体化融合，聚焦“全方位、全覆盖、全过程”，切实强化预算绩效管理，促进财政资金聚力增效，出台了《阳城县全面实施预算绩效管理的实施方案》。</w:t>
      </w:r>
    </w:p>
    <w:p>
      <w:pPr>
        <w:numPr>
          <w:ilvl w:val="0"/>
          <w:numId w:val="0"/>
        </w:numPr>
        <w:spacing w:line="480" w:lineRule="auto"/>
        <w:ind w:firstLine="600" w:firstLineChars="200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为贯彻宣传预算绩效理念，多方位、多渠道组织全县预算单位财务及项目负责人深入学习绩效管理知识，多次联合中介公司到乡镇、县直单位现场答疑解惑，宣传、辅导绩效工作，通过走基层、勤沟通创新方式促进绩效管理工作开展的规范性和准确性。</w:t>
      </w:r>
    </w:p>
    <w:p>
      <w:pPr>
        <w:numPr>
          <w:ilvl w:val="0"/>
          <w:numId w:val="0"/>
        </w:numPr>
        <w:spacing w:line="480" w:lineRule="auto"/>
        <w:ind w:firstLine="600" w:firstLineChars="200"/>
        <w:rPr>
          <w:rFonts w:hint="default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2020年开展了</w:t>
      </w:r>
      <w:bookmarkStart w:id="0" w:name="_GoBack"/>
      <w:bookmarkEnd w:id="0"/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10个社会关注度高的重点绩效评价项目以及1个部门整体支出，涉及资金总额1.9亿元。</w:t>
      </w:r>
      <w:r>
        <w:rPr>
          <w:rFonts w:ascii="华文仿宋" w:hAnsi="华文仿宋" w:eastAsia="华文仿宋"/>
          <w:sz w:val="32"/>
          <w:szCs w:val="32"/>
        </w:rPr>
        <w:t xml:space="preserve"> 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2020年绩效目标申报范围为2020年所有纳入年初预算批复的项目以及后期追加项目，对1064个项目进行了绩效目标申报管理，项目资金总额293927万元。2021年为贯彻落实中央、省、市相关要求，通过预算管理一体化系统，实现预算与绩效同步，对1077个项目进行绩效目标申报管理，项目资金总额216814万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01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7565D"/>
    <w:rsid w:val="01C95ADC"/>
    <w:rsid w:val="01D97288"/>
    <w:rsid w:val="03122F47"/>
    <w:rsid w:val="03CB2E11"/>
    <w:rsid w:val="03DA1125"/>
    <w:rsid w:val="04A441BC"/>
    <w:rsid w:val="05D863EE"/>
    <w:rsid w:val="07240ACF"/>
    <w:rsid w:val="08E77239"/>
    <w:rsid w:val="0BA30F6D"/>
    <w:rsid w:val="0C2B7A3B"/>
    <w:rsid w:val="0D1F69A6"/>
    <w:rsid w:val="0F150576"/>
    <w:rsid w:val="0F6E19E1"/>
    <w:rsid w:val="11D9035E"/>
    <w:rsid w:val="125833C9"/>
    <w:rsid w:val="19A64F5D"/>
    <w:rsid w:val="1BB04B94"/>
    <w:rsid w:val="1BCB2E0D"/>
    <w:rsid w:val="1DB93DC4"/>
    <w:rsid w:val="1EBE1B6B"/>
    <w:rsid w:val="1F032D97"/>
    <w:rsid w:val="203A0A35"/>
    <w:rsid w:val="24786D98"/>
    <w:rsid w:val="24B65291"/>
    <w:rsid w:val="258438CE"/>
    <w:rsid w:val="297B5BB0"/>
    <w:rsid w:val="2D7B752E"/>
    <w:rsid w:val="2D8C3AFE"/>
    <w:rsid w:val="2D9F07C4"/>
    <w:rsid w:val="2DE75C15"/>
    <w:rsid w:val="2E232637"/>
    <w:rsid w:val="30157A30"/>
    <w:rsid w:val="30EE12B9"/>
    <w:rsid w:val="32AB2D5D"/>
    <w:rsid w:val="354823AD"/>
    <w:rsid w:val="364D3968"/>
    <w:rsid w:val="36C33454"/>
    <w:rsid w:val="377559C4"/>
    <w:rsid w:val="379A71A2"/>
    <w:rsid w:val="3A6D5452"/>
    <w:rsid w:val="3AF970FA"/>
    <w:rsid w:val="3BCC432F"/>
    <w:rsid w:val="3DC072D6"/>
    <w:rsid w:val="3F4C7C5D"/>
    <w:rsid w:val="3F87565D"/>
    <w:rsid w:val="42475638"/>
    <w:rsid w:val="42956DE1"/>
    <w:rsid w:val="453B17B9"/>
    <w:rsid w:val="454B0BE0"/>
    <w:rsid w:val="467F2A59"/>
    <w:rsid w:val="47F82E03"/>
    <w:rsid w:val="4BDE2935"/>
    <w:rsid w:val="4D5D1090"/>
    <w:rsid w:val="4EA80CF0"/>
    <w:rsid w:val="507C3A4C"/>
    <w:rsid w:val="52613112"/>
    <w:rsid w:val="53CE1420"/>
    <w:rsid w:val="53DD726B"/>
    <w:rsid w:val="54412660"/>
    <w:rsid w:val="54BA778D"/>
    <w:rsid w:val="55602256"/>
    <w:rsid w:val="56970005"/>
    <w:rsid w:val="5AF01293"/>
    <w:rsid w:val="5C3268DF"/>
    <w:rsid w:val="6026257E"/>
    <w:rsid w:val="60620016"/>
    <w:rsid w:val="60A92350"/>
    <w:rsid w:val="6229506A"/>
    <w:rsid w:val="63C52A77"/>
    <w:rsid w:val="64A228FF"/>
    <w:rsid w:val="65F61089"/>
    <w:rsid w:val="664B69B3"/>
    <w:rsid w:val="67100D8E"/>
    <w:rsid w:val="67E16BA1"/>
    <w:rsid w:val="68593F0E"/>
    <w:rsid w:val="68E70383"/>
    <w:rsid w:val="69945111"/>
    <w:rsid w:val="6A4517BD"/>
    <w:rsid w:val="6C882CA7"/>
    <w:rsid w:val="6CC64CC6"/>
    <w:rsid w:val="6D535020"/>
    <w:rsid w:val="6DA318EA"/>
    <w:rsid w:val="6E0D3C6A"/>
    <w:rsid w:val="6F065B8B"/>
    <w:rsid w:val="71030988"/>
    <w:rsid w:val="76923088"/>
    <w:rsid w:val="799A2403"/>
    <w:rsid w:val="7D1C2AEB"/>
    <w:rsid w:val="7E25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2018-04-04T02:07:00Z</dcterms:created>
  <dc:creator>Administrator</dc:creator>
  <cp:lastModifiedBy>十七</cp:lastModifiedBy>
  <dcterms:modified xsi:type="dcterms:W3CDTF">2021-05-13T06:39:23Z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0198D935A5BB42E2ADF4A5313B801612</vt:lpwstr>
  </property>
</Properties>
</file>