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4"/>
        <w:rPr>
          <w:rFonts w:ascii="Times New Roman"/>
          <w:sz w:val="19"/>
        </w:rPr>
      </w:pPr>
    </w:p>
    <w:p>
      <w:pPr>
        <w:spacing w:before="15" w:line="564" w:lineRule="auto"/>
        <w:ind w:left="2078" w:right="1675" w:hanging="511"/>
        <w:jc w:val="center"/>
        <w:rPr>
          <w:rFonts w:hint="eastAsia" w:ascii="宋体" w:hAnsi="宋体" w:eastAsia="宋体" w:cs="宋体"/>
          <w:w w:val="110"/>
          <w:sz w:val="35"/>
        </w:rPr>
      </w:pPr>
      <w:r>
        <w:rPr>
          <w:rFonts w:hint="eastAsia" w:ascii="宋体" w:hAnsi="宋体" w:eastAsia="宋体" w:cs="宋体"/>
          <w:w w:val="110"/>
          <w:sz w:val="35"/>
        </w:rPr>
        <w:t>阳城县住房</w:t>
      </w:r>
      <w:r>
        <w:rPr>
          <w:rFonts w:hint="eastAsia" w:cs="宋体"/>
          <w:w w:val="110"/>
          <w:sz w:val="35"/>
          <w:lang w:val="en-US" w:eastAsia="zh-CN"/>
        </w:rPr>
        <w:t>和</w:t>
      </w:r>
      <w:r>
        <w:rPr>
          <w:rFonts w:hint="eastAsia" w:ascii="宋体" w:hAnsi="宋体" w:eastAsia="宋体" w:cs="宋体"/>
          <w:w w:val="110"/>
          <w:sz w:val="35"/>
        </w:rPr>
        <w:t>城乡建设</w:t>
      </w:r>
      <w:r>
        <w:rPr>
          <w:rFonts w:hint="eastAsia" w:cs="宋体"/>
          <w:w w:val="110"/>
          <w:sz w:val="35"/>
          <w:lang w:val="en-US" w:eastAsia="zh-CN"/>
        </w:rPr>
        <w:t>管</w:t>
      </w:r>
      <w:r>
        <w:rPr>
          <w:rFonts w:hint="eastAsia" w:ascii="宋体" w:hAnsi="宋体" w:eastAsia="宋体" w:cs="宋体"/>
          <w:w w:val="110"/>
          <w:sz w:val="35"/>
        </w:rPr>
        <w:t>理局</w:t>
      </w:r>
    </w:p>
    <w:p>
      <w:pPr>
        <w:spacing w:before="15" w:line="564" w:lineRule="auto"/>
        <w:ind w:left="2078" w:right="1675" w:hanging="511"/>
        <w:jc w:val="center"/>
        <w:rPr>
          <w:rFonts w:hint="eastAsia" w:ascii="PMingLiU" w:eastAsia="PMingLiU"/>
          <w:sz w:val="35"/>
        </w:rPr>
      </w:pPr>
      <w:r>
        <w:rPr>
          <w:rFonts w:hint="eastAsia" w:ascii="宋体" w:hAnsi="宋体" w:eastAsia="宋体" w:cs="宋体"/>
          <w:w w:val="110"/>
          <w:sz w:val="35"/>
        </w:rPr>
        <w:t>2023</w:t>
      </w:r>
      <w:r>
        <w:rPr>
          <w:rFonts w:hint="eastAsia" w:ascii="宋体" w:hAnsi="宋体" w:eastAsia="宋体" w:cs="宋体"/>
          <w:spacing w:val="20"/>
          <w:w w:val="110"/>
          <w:sz w:val="35"/>
        </w:rPr>
        <w:t>年度部门预算公开</w:t>
      </w:r>
    </w:p>
    <w:p>
      <w:pPr>
        <w:spacing w:after="0" w:line="564" w:lineRule="auto"/>
        <w:jc w:val="left"/>
        <w:rPr>
          <w:rFonts w:hint="eastAsia" w:ascii="PMingLiU" w:eastAsia="PMingLiU"/>
          <w:sz w:val="35"/>
        </w:rPr>
        <w:sectPr>
          <w:type w:val="continuous"/>
          <w:pgSz w:w="11900" w:h="16840"/>
          <w:pgMar w:top="1940" w:right="1220" w:bottom="280" w:left="1180" w:header="720" w:footer="720" w:gutter="0"/>
          <w:cols w:space="720" w:num="1"/>
        </w:sectPr>
      </w:pPr>
    </w:p>
    <w:p>
      <w:pPr>
        <w:pStyle w:val="9"/>
      </w:pPr>
      <w:bookmarkStart w:id="0" w:name="目  录"/>
      <w:bookmarkEnd w:id="0"/>
      <w:r>
        <w:rPr>
          <w:spacing w:val="-6"/>
        </w:rPr>
        <w:t>目  录</w:t>
      </w:r>
    </w:p>
    <w:p>
      <w:pPr>
        <w:spacing w:after="0"/>
        <w:sectPr>
          <w:pgSz w:w="11900" w:h="16840"/>
          <w:pgMar w:top="920" w:right="1220" w:bottom="866" w:left="1180" w:header="720" w:footer="720" w:gutter="0"/>
          <w:cols w:space="720" w:num="1"/>
        </w:sectPr>
      </w:pPr>
    </w:p>
    <w:sdt>
      <w:sdtPr>
        <w:id w:val="0"/>
        <w:docPartObj>
          <w:docPartGallery w:val="Table of Contents"/>
          <w:docPartUnique/>
        </w:docPartObj>
      </w:sdtPr>
      <w:sdtContent>
        <w:p>
          <w:pPr>
            <w:pStyle w:val="7"/>
            <w:tabs>
              <w:tab w:val="right" w:pos="9399"/>
            </w:tabs>
            <w:spacing w:before="616"/>
          </w:pPr>
          <w:r>
            <w:pict>
              <v:line id="_x0000_s1026" o:spid="_x0000_s1026" o:spt="20" style="position:absolute;left:0pt;margin-left:150.5pt;margin-top:43.75pt;height:0pt;width:372pt;mso-position-horizontal-relative:page;z-index:-251655168;mso-width-relative:page;mso-height-relative:page;" stroked="t" coordsize="21600,21600">
                <v:path arrowok="t"/>
                <v:fill focussize="0,0"/>
                <v:stroke weight="1pt" color="#000000" dashstyle="dot"/>
                <v:imagedata o:title=""/>
                <o:lock v:ext="edit"/>
              </v:line>
            </w:pict>
          </w:r>
          <w:r>
            <w:fldChar w:fldCharType="begin"/>
          </w:r>
          <w:r>
            <w:instrText xml:space="preserve"> HYPERLINK \l "_TOC_250012" </w:instrText>
          </w:r>
          <w:r>
            <w:fldChar w:fldCharType="separate"/>
          </w:r>
          <w:r>
            <w:t>第一部分</w:t>
          </w:r>
          <w:r>
            <w:rPr>
              <w:spacing w:val="-16"/>
            </w:rPr>
            <w:t xml:space="preserve"> </w:t>
          </w:r>
          <w:r>
            <w:t>概</w:t>
          </w:r>
          <w:r>
            <w:rPr>
              <w:spacing w:val="-10"/>
            </w:rPr>
            <w:t>况</w:t>
          </w:r>
          <w:r>
            <w:rPr>
              <w:rFonts w:ascii="Times New Roman" w:eastAsia="Times New Roman"/>
            </w:rPr>
            <w:tab/>
          </w:r>
          <w:r>
            <w:rPr>
              <w:spacing w:val="-10"/>
              <w:w w:val="95"/>
            </w:rPr>
            <w:t>1</w:t>
          </w:r>
          <w:r>
            <w:rPr>
              <w:spacing w:val="-10"/>
              <w:w w:val="95"/>
            </w:rPr>
            <w:fldChar w:fldCharType="end"/>
          </w:r>
        </w:p>
        <w:p>
          <w:pPr>
            <w:pStyle w:val="8"/>
            <w:tabs>
              <w:tab w:val="right" w:pos="9399"/>
            </w:tabs>
          </w:pPr>
          <w:r>
            <w:pict>
              <v:line id="_x0000_s1027" o:spid="_x0000_s1027" o:spt="20" style="position:absolute;left:0pt;margin-left:183pt;margin-top:21.35pt;height:0pt;width:339.5pt;mso-position-horizontal-relative:page;z-index:-251654144;mso-width-relative:page;mso-height-relative:page;" stroked="t" coordsize="21600,21600">
                <v:path arrowok="t"/>
                <v:fill focussize="0,0"/>
                <v:stroke weight="1pt" color="#000000" dashstyle="dot"/>
                <v:imagedata o:title=""/>
                <o:lock v:ext="edit"/>
              </v:line>
            </w:pict>
          </w:r>
          <w:r>
            <w:t>一、本部门职</w:t>
          </w:r>
          <w:r>
            <w:rPr>
              <w:spacing w:val="-10"/>
            </w:rPr>
            <w:t>责</w:t>
          </w:r>
          <w:r>
            <w:rPr>
              <w:rFonts w:ascii="Times New Roman" w:eastAsia="Times New Roman"/>
              <w:b/>
            </w:rPr>
            <w:tab/>
          </w:r>
          <w:r>
            <w:rPr>
              <w:spacing w:val="-10"/>
            </w:rPr>
            <w:t>1</w:t>
          </w:r>
        </w:p>
        <w:p>
          <w:pPr>
            <w:pStyle w:val="8"/>
            <w:tabs>
              <w:tab w:val="right" w:pos="9399"/>
            </w:tabs>
          </w:pPr>
          <w:r>
            <w:pict>
              <v:line id="_x0000_s1028" o:spid="_x0000_s1028" o:spt="20" style="position:absolute;left:0pt;margin-left:196pt;margin-top:21.35pt;height:0pt;width:326.5pt;mso-position-horizontal-relative:page;z-index:-251654144;mso-width-relative:page;mso-height-relative:page;" stroked="t" coordsize="21600,21600">
                <v:path arrowok="t"/>
                <v:fill focussize="0,0"/>
                <v:stroke weight="1pt" color="#000000" dashstyle="dot"/>
                <v:imagedata o:title=""/>
                <o:lock v:ext="edit"/>
              </v:line>
            </w:pict>
          </w:r>
          <w:r>
            <w:t>二、机构设置情</w:t>
          </w:r>
          <w:r>
            <w:rPr>
              <w:spacing w:val="-10"/>
            </w:rPr>
            <w:t>况</w:t>
          </w:r>
          <w:r>
            <w:rPr>
              <w:rFonts w:ascii="Times New Roman" w:eastAsia="Times New Roman"/>
              <w:b/>
            </w:rPr>
            <w:tab/>
          </w:r>
          <w:r>
            <w:rPr>
              <w:spacing w:val="-10"/>
            </w:rPr>
            <w:t>2</w:t>
          </w:r>
        </w:p>
        <w:p>
          <w:pPr>
            <w:pStyle w:val="7"/>
            <w:tabs>
              <w:tab w:val="left" w:pos="1569"/>
              <w:tab w:val="right" w:leader="underscore" w:pos="9399"/>
            </w:tabs>
          </w:pPr>
          <w:r>
            <w:fldChar w:fldCharType="begin"/>
          </w:r>
          <w:r>
            <w:instrText xml:space="preserve"> HYPERLINK \l "_TOC_250011" </w:instrText>
          </w:r>
          <w:r>
            <w:fldChar w:fldCharType="separate"/>
          </w:r>
          <w:r>
            <w:rPr>
              <w:w w:val="95"/>
            </w:rPr>
            <w:t>第二部</w:t>
          </w:r>
          <w:r>
            <w:rPr>
              <w:spacing w:val="-10"/>
              <w:w w:val="95"/>
            </w:rPr>
            <w:t>分</w:t>
          </w:r>
          <w:r>
            <w:tab/>
          </w:r>
          <w:r>
            <w:rPr>
              <w:w w:val="95"/>
            </w:rPr>
            <w:t>2023年部门预算报</w:t>
          </w:r>
          <w:r>
            <w:rPr>
              <w:spacing w:val="-10"/>
              <w:w w:val="95"/>
            </w:rPr>
            <w:t>表</w:t>
          </w:r>
          <w:r>
            <w:rPr>
              <w:rFonts w:ascii="Times New Roman" w:eastAsia="Times New Roman"/>
            </w:rPr>
            <w:tab/>
          </w:r>
          <w:r>
            <w:rPr>
              <w:spacing w:val="-10"/>
            </w:rPr>
            <w:t>3</w:t>
          </w:r>
          <w:r>
            <w:rPr>
              <w:spacing w:val="-10"/>
            </w:rPr>
            <w:fldChar w:fldCharType="end"/>
          </w:r>
        </w:p>
        <w:p>
          <w:pPr>
            <w:pStyle w:val="8"/>
            <w:tabs>
              <w:tab w:val="right" w:pos="9399"/>
            </w:tabs>
            <w:spacing w:before="166"/>
          </w:pPr>
          <w:r>
            <w:pict>
              <v:line id="_x0000_s1029" o:spid="_x0000_s1029" o:spt="20" style="position:absolute;left:0pt;margin-left:209pt;margin-top:21.25pt;height:0pt;width:313.5pt;mso-position-horizontal-relative:page;z-index:-251653120;mso-width-relative:page;mso-height-relative:page;" stroked="t" coordsize="21600,21600">
                <v:path arrowok="t"/>
                <v:fill focussize="0,0"/>
                <v:stroke weight="1pt" color="#000000" dashstyle="dot"/>
                <v:imagedata o:title=""/>
                <o:lock v:ext="edit"/>
              </v:line>
            </w:pict>
          </w:r>
          <w:r>
            <w:t>2023年预算收支总</w:t>
          </w:r>
          <w:r>
            <w:rPr>
              <w:spacing w:val="-10"/>
            </w:rPr>
            <w:t>表</w:t>
          </w:r>
          <w:r>
            <w:rPr>
              <w:rFonts w:ascii="Times New Roman" w:eastAsia="Times New Roman"/>
              <w:b/>
            </w:rPr>
            <w:tab/>
          </w:r>
          <w:r>
            <w:rPr>
              <w:spacing w:val="-10"/>
            </w:rPr>
            <w:t>3</w:t>
          </w:r>
        </w:p>
        <w:p>
          <w:pPr>
            <w:pStyle w:val="8"/>
            <w:tabs>
              <w:tab w:val="right" w:pos="9399"/>
            </w:tabs>
          </w:pPr>
          <w:r>
            <w:pict>
              <v:line id="_x0000_s1030" o:spid="_x0000_s1030" o:spt="20" style="position:absolute;left:0pt;margin-left:209pt;margin-top:21.35pt;height:0pt;width:313.5pt;mso-position-horizontal-relative:page;z-index:-251653120;mso-width-relative:page;mso-height-relative:page;" stroked="t" coordsize="21600,21600">
                <v:path arrowok="t"/>
                <v:fill focussize="0,0"/>
                <v:stroke weight="1pt" color="#000000" dashstyle="dot"/>
                <v:imagedata o:title=""/>
                <o:lock v:ext="edit"/>
              </v:line>
            </w:pict>
          </w:r>
          <w:r>
            <w:t>2023年预算收入总</w:t>
          </w:r>
          <w:r>
            <w:rPr>
              <w:spacing w:val="-10"/>
            </w:rPr>
            <w:t>表</w:t>
          </w:r>
          <w:r>
            <w:rPr>
              <w:rFonts w:ascii="Times New Roman" w:eastAsia="Times New Roman"/>
              <w:b/>
            </w:rPr>
            <w:tab/>
          </w:r>
          <w:r>
            <w:rPr>
              <w:spacing w:val="-10"/>
            </w:rPr>
            <w:t>5</w:t>
          </w:r>
        </w:p>
        <w:p>
          <w:pPr>
            <w:pStyle w:val="8"/>
            <w:tabs>
              <w:tab w:val="right" w:pos="9399"/>
            </w:tabs>
          </w:pPr>
          <w:r>
            <w:pict>
              <v:line id="_x0000_s1031" o:spid="_x0000_s1031" o:spt="20" style="position:absolute;left:0pt;margin-left:209pt;margin-top:21.35pt;height:0pt;width:313.5pt;mso-position-horizontal-relative:page;z-index:-251652096;mso-width-relative:page;mso-height-relative:page;" stroked="t" coordsize="21600,21600">
                <v:path arrowok="t"/>
                <v:fill focussize="0,0"/>
                <v:stroke weight="1pt" color="#000000" dashstyle="dot"/>
                <v:imagedata o:title=""/>
                <o:lock v:ext="edit"/>
              </v:line>
            </w:pict>
          </w:r>
          <w:r>
            <w:t>2023年预算支出总</w:t>
          </w:r>
          <w:r>
            <w:rPr>
              <w:spacing w:val="-10"/>
            </w:rPr>
            <w:t>表</w:t>
          </w:r>
          <w:r>
            <w:rPr>
              <w:rFonts w:ascii="Times New Roman" w:eastAsia="Times New Roman"/>
              <w:b/>
            </w:rPr>
            <w:tab/>
          </w:r>
          <w:r>
            <w:rPr>
              <w:spacing w:val="-10"/>
            </w:rPr>
            <w:t>8</w:t>
          </w:r>
        </w:p>
        <w:p>
          <w:pPr>
            <w:pStyle w:val="8"/>
            <w:tabs>
              <w:tab w:val="right" w:leader="underscore" w:pos="9399"/>
            </w:tabs>
          </w:pPr>
          <w:r>
            <w:t>2023年财政拨款收支总</w:t>
          </w:r>
          <w:r>
            <w:rPr>
              <w:spacing w:val="-10"/>
            </w:rPr>
            <w:t>表</w:t>
          </w:r>
          <w:r>
            <w:rPr>
              <w:rFonts w:ascii="Times New Roman" w:eastAsia="Times New Roman"/>
              <w:b/>
            </w:rPr>
            <w:tab/>
          </w:r>
          <w:r>
            <w:rPr>
              <w:spacing w:val="-5"/>
            </w:rPr>
            <w:t>10</w:t>
          </w:r>
        </w:p>
        <w:p>
          <w:pPr>
            <w:pStyle w:val="8"/>
            <w:tabs>
              <w:tab w:val="right" w:leader="underscore" w:pos="9399"/>
            </w:tabs>
          </w:pPr>
          <w:r>
            <w:t>2023年一般公共预算支出预算表（不含上年结转</w:t>
          </w:r>
          <w:r>
            <w:rPr>
              <w:spacing w:val="-10"/>
            </w:rPr>
            <w:t>）</w:t>
          </w:r>
          <w:r>
            <w:rPr>
              <w:rFonts w:ascii="Times New Roman" w:eastAsia="Times New Roman"/>
              <w:b/>
            </w:rPr>
            <w:tab/>
          </w:r>
          <w:r>
            <w:rPr>
              <w:spacing w:val="-5"/>
            </w:rPr>
            <w:t>12</w:t>
          </w:r>
        </w:p>
        <w:p>
          <w:pPr>
            <w:pStyle w:val="8"/>
            <w:tabs>
              <w:tab w:val="right" w:leader="underscore" w:pos="9399"/>
            </w:tabs>
          </w:pPr>
          <w:r>
            <w:t>2023年一般公共预算安排基本支出分经济科目表（不含上年结转</w:t>
          </w:r>
          <w:r>
            <w:rPr>
              <w:spacing w:val="-10"/>
            </w:rPr>
            <w:t>）</w:t>
          </w:r>
          <w:r>
            <w:rPr>
              <w:rFonts w:ascii="Times New Roman" w:eastAsia="Times New Roman"/>
              <w:b/>
            </w:rPr>
            <w:tab/>
          </w:r>
          <w:r>
            <w:rPr>
              <w:spacing w:val="-5"/>
            </w:rPr>
            <w:t>14</w:t>
          </w:r>
        </w:p>
        <w:p>
          <w:pPr>
            <w:pStyle w:val="8"/>
            <w:tabs>
              <w:tab w:val="right" w:leader="underscore" w:pos="9399"/>
            </w:tabs>
          </w:pPr>
          <w:r>
            <w:t>2023年政府性基金预算收入表（不含上年结转</w:t>
          </w:r>
          <w:r>
            <w:rPr>
              <w:spacing w:val="-10"/>
            </w:rPr>
            <w:t>）</w:t>
          </w:r>
          <w:r>
            <w:rPr>
              <w:rFonts w:ascii="Times New Roman" w:eastAsia="Times New Roman"/>
              <w:b/>
            </w:rPr>
            <w:tab/>
          </w:r>
          <w:r>
            <w:rPr>
              <w:spacing w:val="-5"/>
            </w:rPr>
            <w:t>15</w:t>
          </w:r>
        </w:p>
        <w:p>
          <w:pPr>
            <w:pStyle w:val="8"/>
            <w:tabs>
              <w:tab w:val="right" w:leader="underscore" w:pos="9399"/>
            </w:tabs>
          </w:pPr>
          <w:r>
            <w:t>2023年政府性基金预算支出表（不含上年结转</w:t>
          </w:r>
          <w:r>
            <w:rPr>
              <w:spacing w:val="-10"/>
            </w:rPr>
            <w:t>）</w:t>
          </w:r>
          <w:r>
            <w:rPr>
              <w:rFonts w:ascii="Times New Roman" w:eastAsia="Times New Roman"/>
              <w:b/>
            </w:rPr>
            <w:tab/>
          </w:r>
          <w:r>
            <w:rPr>
              <w:spacing w:val="-5"/>
            </w:rPr>
            <w:t>16</w:t>
          </w:r>
        </w:p>
        <w:p>
          <w:pPr>
            <w:pStyle w:val="8"/>
            <w:tabs>
              <w:tab w:val="right" w:leader="underscore" w:pos="9399"/>
            </w:tabs>
            <w:spacing w:before="166"/>
          </w:pPr>
          <w:r>
            <w:t>2023年国有资本经营预算收支预算表（不含上年结转</w:t>
          </w:r>
          <w:r>
            <w:rPr>
              <w:spacing w:val="-10"/>
            </w:rPr>
            <w:t>）</w:t>
          </w:r>
          <w:r>
            <w:rPr>
              <w:rFonts w:ascii="Times New Roman" w:eastAsia="Times New Roman"/>
              <w:b/>
            </w:rPr>
            <w:tab/>
          </w:r>
          <w:r>
            <w:rPr>
              <w:spacing w:val="-5"/>
            </w:rPr>
            <w:t>17</w:t>
          </w:r>
        </w:p>
        <w:p>
          <w:pPr>
            <w:pStyle w:val="8"/>
            <w:tabs>
              <w:tab w:val="right" w:leader="underscore" w:pos="9399"/>
            </w:tabs>
          </w:pPr>
          <w:r>
            <w:t>2023年一般公共预算“三公”经费支出预算</w:t>
          </w:r>
          <w:r>
            <w:rPr>
              <w:spacing w:val="-10"/>
            </w:rPr>
            <w:t>表</w:t>
          </w:r>
          <w:r>
            <w:rPr>
              <w:rFonts w:ascii="Times New Roman" w:hAnsi="Times New Roman" w:eastAsia="Times New Roman"/>
              <w:b/>
            </w:rPr>
            <w:tab/>
          </w:r>
          <w:r>
            <w:rPr>
              <w:spacing w:val="-5"/>
            </w:rPr>
            <w:t>18</w:t>
          </w:r>
        </w:p>
        <w:p>
          <w:pPr>
            <w:pStyle w:val="8"/>
            <w:tabs>
              <w:tab w:val="right" w:leader="underscore" w:pos="9399"/>
            </w:tabs>
          </w:pPr>
          <w:r>
            <w:t>2023年机关运行经费预算财政拨款情况统计</w:t>
          </w:r>
          <w:r>
            <w:rPr>
              <w:spacing w:val="-10"/>
            </w:rPr>
            <w:t>表</w:t>
          </w:r>
          <w:r>
            <w:rPr>
              <w:rFonts w:ascii="Times New Roman" w:eastAsia="Times New Roman"/>
              <w:b/>
            </w:rPr>
            <w:tab/>
          </w:r>
          <w:r>
            <w:rPr>
              <w:spacing w:val="-5"/>
            </w:rPr>
            <w:t>20</w:t>
          </w:r>
        </w:p>
        <w:p>
          <w:pPr>
            <w:pStyle w:val="8"/>
            <w:tabs>
              <w:tab w:val="right" w:pos="9399"/>
            </w:tabs>
          </w:pPr>
          <w:r>
            <w:pict>
              <v:line id="_x0000_s1032" o:spid="_x0000_s1032" o:spt="20" style="position:absolute;left:0pt;margin-left:300pt;margin-top:21.35pt;height:0pt;width:216pt;mso-position-horizontal-relative:page;z-index:-251652096;mso-width-relative:page;mso-height-relative:page;" stroked="t" coordsize="21600,21600">
                <v:path arrowok="t"/>
                <v:fill focussize="0,0"/>
                <v:stroke weight="1pt" color="#000000" dashstyle="dot"/>
                <v:imagedata o:title=""/>
                <o:lock v:ext="edit"/>
              </v:line>
            </w:pict>
          </w:r>
          <w:r>
            <w:t>2023年项目支出预算表（本年预算</w:t>
          </w:r>
          <w:r>
            <w:rPr>
              <w:spacing w:val="-10"/>
            </w:rPr>
            <w:t>）</w:t>
          </w:r>
          <w:r>
            <w:rPr>
              <w:rFonts w:ascii="Times New Roman" w:eastAsia="Times New Roman"/>
              <w:b/>
            </w:rPr>
            <w:tab/>
          </w:r>
          <w:r>
            <w:rPr>
              <w:spacing w:val="-5"/>
            </w:rPr>
            <w:t>21</w:t>
          </w:r>
        </w:p>
        <w:p>
          <w:pPr>
            <w:pStyle w:val="8"/>
            <w:tabs>
              <w:tab w:val="right" w:pos="9399"/>
            </w:tabs>
          </w:pPr>
          <w:r>
            <w:pict>
              <v:line id="_x0000_s1033" o:spid="_x0000_s1033" o:spt="20" style="position:absolute;left:0pt;margin-left:300pt;margin-top:21.35pt;height:0pt;width:216pt;mso-position-horizontal-relative:page;z-index:-251651072;mso-width-relative:page;mso-height-relative:page;" stroked="t" coordsize="21600,21600">
                <v:path arrowok="t"/>
                <v:fill focussize="0,0"/>
                <v:stroke weight="1pt" color="#000000" dashstyle="dot"/>
                <v:imagedata o:title=""/>
                <o:lock v:ext="edit"/>
              </v:line>
            </w:pict>
          </w:r>
          <w:r>
            <w:t>2023年项目支出预算表（上年结转</w:t>
          </w:r>
          <w:r>
            <w:rPr>
              <w:spacing w:val="-10"/>
            </w:rPr>
            <w:t>）</w:t>
          </w:r>
          <w:r>
            <w:rPr>
              <w:rFonts w:ascii="Times New Roman" w:eastAsia="Times New Roman"/>
              <w:b/>
            </w:rPr>
            <w:tab/>
          </w:r>
          <w:r>
            <w:rPr>
              <w:spacing w:val="-5"/>
            </w:rPr>
            <w:t>24</w:t>
          </w:r>
        </w:p>
        <w:p>
          <w:pPr>
            <w:pStyle w:val="7"/>
            <w:tabs>
              <w:tab w:val="right" w:leader="underscore" w:pos="9399"/>
            </w:tabs>
          </w:pPr>
          <w:r>
            <w:fldChar w:fldCharType="begin"/>
          </w:r>
          <w:r>
            <w:instrText xml:space="preserve"> HYPERLINK \l "_TOC_250010" </w:instrText>
          </w:r>
          <w:r>
            <w:fldChar w:fldCharType="separate"/>
          </w:r>
          <w:r>
            <w:t>第三部分</w:t>
          </w:r>
          <w:r>
            <w:rPr>
              <w:spacing w:val="23"/>
              <w:w w:val="150"/>
            </w:rPr>
            <w:t xml:space="preserve"> </w:t>
          </w:r>
          <w:r>
            <w:t>2023年度部门预算情况说</w:t>
          </w:r>
          <w:r>
            <w:rPr>
              <w:spacing w:val="-10"/>
            </w:rPr>
            <w:t>明</w:t>
          </w:r>
          <w:r>
            <w:rPr>
              <w:rFonts w:ascii="Times New Roman" w:eastAsia="Times New Roman"/>
            </w:rPr>
            <w:tab/>
          </w:r>
          <w:r>
            <w:rPr>
              <w:spacing w:val="-5"/>
            </w:rPr>
            <w:t>25</w:t>
          </w:r>
          <w:r>
            <w:rPr>
              <w:spacing w:val="-5"/>
            </w:rPr>
            <w:fldChar w:fldCharType="end"/>
          </w:r>
        </w:p>
        <w:p>
          <w:pPr>
            <w:pStyle w:val="8"/>
            <w:tabs>
              <w:tab w:val="right" w:leader="underscore" w:pos="9399"/>
            </w:tabs>
          </w:pPr>
          <w:r>
            <w:fldChar w:fldCharType="begin"/>
          </w:r>
          <w:r>
            <w:instrText xml:space="preserve"> HYPERLINK \l "_TOC_250009" </w:instrText>
          </w:r>
          <w:r>
            <w:fldChar w:fldCharType="separate"/>
          </w:r>
          <w:r>
            <w:t>一、部门预算收支数据变动情况及原</w:t>
          </w:r>
          <w:r>
            <w:rPr>
              <w:spacing w:val="-10"/>
            </w:rPr>
            <w:t>因</w:t>
          </w:r>
          <w:r>
            <w:rPr>
              <w:rFonts w:ascii="Times New Roman" w:eastAsia="Times New Roman"/>
              <w:b/>
            </w:rPr>
            <w:tab/>
          </w:r>
          <w:r>
            <w:rPr>
              <w:spacing w:val="-5"/>
            </w:rPr>
            <w:t>25</w:t>
          </w:r>
          <w:r>
            <w:rPr>
              <w:spacing w:val="-5"/>
            </w:rPr>
            <w:fldChar w:fldCharType="end"/>
          </w:r>
        </w:p>
        <w:p>
          <w:pPr>
            <w:pStyle w:val="8"/>
            <w:tabs>
              <w:tab w:val="right" w:leader="underscore" w:pos="9399"/>
            </w:tabs>
          </w:pPr>
          <w:r>
            <w:fldChar w:fldCharType="begin"/>
          </w:r>
          <w:r>
            <w:instrText xml:space="preserve"> HYPERLINK \l "_TOC_250008" </w:instrText>
          </w:r>
          <w:r>
            <w:fldChar w:fldCharType="separate"/>
          </w:r>
          <w:r>
            <w:t>二、收入预算情况说</w:t>
          </w:r>
          <w:r>
            <w:rPr>
              <w:spacing w:val="-10"/>
            </w:rPr>
            <w:t>明</w:t>
          </w:r>
          <w:r>
            <w:rPr>
              <w:rFonts w:ascii="Times New Roman" w:eastAsia="Times New Roman"/>
              <w:b/>
            </w:rPr>
            <w:tab/>
          </w:r>
          <w:r>
            <w:rPr>
              <w:spacing w:val="-5"/>
            </w:rPr>
            <w:t>25</w:t>
          </w:r>
          <w:r>
            <w:rPr>
              <w:spacing w:val="-5"/>
            </w:rPr>
            <w:fldChar w:fldCharType="end"/>
          </w:r>
        </w:p>
        <w:p>
          <w:pPr>
            <w:pStyle w:val="8"/>
            <w:tabs>
              <w:tab w:val="right" w:leader="underscore" w:pos="9399"/>
            </w:tabs>
            <w:spacing w:before="166"/>
          </w:pPr>
          <w:r>
            <w:fldChar w:fldCharType="begin"/>
          </w:r>
          <w:r>
            <w:instrText xml:space="preserve"> HYPERLINK \l "_TOC_250007" </w:instrText>
          </w:r>
          <w:r>
            <w:fldChar w:fldCharType="separate"/>
          </w:r>
          <w:r>
            <w:t>三、支出预算情况说</w:t>
          </w:r>
          <w:r>
            <w:rPr>
              <w:spacing w:val="-10"/>
            </w:rPr>
            <w:t>明</w:t>
          </w:r>
          <w:r>
            <w:rPr>
              <w:rFonts w:ascii="Times New Roman" w:eastAsia="Times New Roman"/>
              <w:b/>
            </w:rPr>
            <w:tab/>
          </w:r>
          <w:r>
            <w:rPr>
              <w:spacing w:val="-5"/>
            </w:rPr>
            <w:t>25</w:t>
          </w:r>
          <w:r>
            <w:rPr>
              <w:spacing w:val="-5"/>
            </w:rPr>
            <w:fldChar w:fldCharType="end"/>
          </w:r>
        </w:p>
        <w:p>
          <w:pPr>
            <w:pStyle w:val="8"/>
            <w:tabs>
              <w:tab w:val="right" w:pos="9399"/>
            </w:tabs>
          </w:pPr>
          <w:r>
            <w:pict>
              <v:line id="_x0000_s1034" o:spid="_x0000_s1034" o:spt="20" style="position:absolute;left:0pt;margin-left:300pt;margin-top:21.35pt;height:0pt;width:216pt;mso-position-horizontal-relative:page;z-index:-251651072;mso-width-relative:page;mso-height-relative:page;" stroked="t" coordsize="21600,21600">
                <v:path arrowok="t"/>
                <v:fill focussize="0,0"/>
                <v:stroke weight="1pt" color="#000000" dashstyle="dot"/>
                <v:imagedata o:title=""/>
                <o:lock v:ext="edit"/>
              </v:line>
            </w:pict>
          </w:r>
          <w:r>
            <w:t>四、财政拨款收支预算总体情况说</w:t>
          </w:r>
          <w:r>
            <w:rPr>
              <w:spacing w:val="-10"/>
            </w:rPr>
            <w:t>明</w:t>
          </w:r>
          <w:r>
            <w:rPr>
              <w:rFonts w:ascii="Times New Roman" w:eastAsia="Times New Roman"/>
              <w:b/>
            </w:rPr>
            <w:tab/>
          </w:r>
          <w:r>
            <w:rPr>
              <w:spacing w:val="-5"/>
            </w:rPr>
            <w:t>25</w:t>
          </w:r>
        </w:p>
        <w:p>
          <w:pPr>
            <w:pStyle w:val="8"/>
            <w:tabs>
              <w:tab w:val="right" w:leader="underscore" w:pos="9399"/>
            </w:tabs>
          </w:pPr>
          <w:r>
            <w:t>五、一般公共预算支出情况说</w:t>
          </w:r>
          <w:r>
            <w:rPr>
              <w:spacing w:val="-10"/>
            </w:rPr>
            <w:t>明</w:t>
          </w:r>
          <w:r>
            <w:rPr>
              <w:rFonts w:ascii="Times New Roman" w:eastAsia="Times New Roman"/>
              <w:b/>
            </w:rPr>
            <w:tab/>
          </w:r>
          <w:r>
            <w:rPr>
              <w:spacing w:val="-5"/>
            </w:rPr>
            <w:t>26</w:t>
          </w:r>
        </w:p>
        <w:p>
          <w:pPr>
            <w:pStyle w:val="8"/>
            <w:tabs>
              <w:tab w:val="right" w:pos="9399"/>
            </w:tabs>
          </w:pPr>
          <w:r>
            <w:pict>
              <v:line id="_x0000_s1035" o:spid="_x0000_s1035" o:spt="20" style="position:absolute;left:0pt;margin-left:300pt;margin-top:21.35pt;height:0pt;width:216pt;mso-position-horizontal-relative:page;z-index:-251650048;mso-width-relative:page;mso-height-relative:page;" stroked="t" coordsize="21600,21600">
                <v:path arrowok="t"/>
                <v:fill focussize="0,0"/>
                <v:stroke weight="1pt" color="#000000" dashstyle="dot"/>
                <v:imagedata o:title=""/>
                <o:lock v:ext="edit"/>
              </v:line>
            </w:pict>
          </w:r>
          <w:r>
            <w:t>六、一般公共预算基本支出情况说</w:t>
          </w:r>
          <w:r>
            <w:rPr>
              <w:spacing w:val="-10"/>
            </w:rPr>
            <w:t>明</w:t>
          </w:r>
          <w:r>
            <w:rPr>
              <w:rFonts w:ascii="Times New Roman" w:eastAsia="Times New Roman"/>
              <w:b/>
            </w:rPr>
            <w:tab/>
          </w:r>
          <w:r>
            <w:rPr>
              <w:spacing w:val="-5"/>
            </w:rPr>
            <w:t>26</w:t>
          </w:r>
        </w:p>
        <w:p>
          <w:pPr>
            <w:pStyle w:val="8"/>
            <w:tabs>
              <w:tab w:val="right" w:pos="9399"/>
            </w:tabs>
          </w:pPr>
          <w:r>
            <w:pict>
              <v:line id="_x0000_s1036" o:spid="_x0000_s1036" o:spt="20" style="position:absolute;left:0pt;margin-left:300pt;margin-top:21.35pt;height:0pt;width:216pt;mso-position-horizontal-relative:page;z-index:-251650048;mso-width-relative:page;mso-height-relative:page;" stroked="t" coordsize="21600,21600">
                <v:path arrowok="t"/>
                <v:fill focussize="0,0"/>
                <v:stroke weight="1pt" color="#000000" dashstyle="dot"/>
                <v:imagedata o:title=""/>
                <o:lock v:ext="edit"/>
              </v:line>
            </w:pict>
          </w:r>
          <w:r>
            <w:fldChar w:fldCharType="begin"/>
          </w:r>
          <w:r>
            <w:instrText xml:space="preserve"> HYPERLINK \l "_TOC_250006" </w:instrText>
          </w:r>
          <w:r>
            <w:fldChar w:fldCharType="separate"/>
          </w:r>
          <w:r>
            <w:t>七、“三公”经费增减变动原因说</w:t>
          </w:r>
          <w:r>
            <w:rPr>
              <w:spacing w:val="-10"/>
            </w:rPr>
            <w:t>明</w:t>
          </w:r>
          <w:r>
            <w:rPr>
              <w:rFonts w:ascii="Times New Roman" w:hAnsi="Times New Roman" w:eastAsia="Times New Roman"/>
              <w:b/>
            </w:rPr>
            <w:tab/>
          </w:r>
          <w:r>
            <w:rPr>
              <w:spacing w:val="-5"/>
            </w:rPr>
            <w:t>26</w:t>
          </w:r>
          <w:r>
            <w:rPr>
              <w:spacing w:val="-5"/>
            </w:rPr>
            <w:fldChar w:fldCharType="end"/>
          </w:r>
        </w:p>
        <w:p>
          <w:pPr>
            <w:pStyle w:val="8"/>
            <w:tabs>
              <w:tab w:val="right" w:pos="9399"/>
            </w:tabs>
          </w:pPr>
          <w:r>
            <w:pict>
              <v:line id="_x0000_s1037" o:spid="_x0000_s1037" o:spt="20" style="position:absolute;left:0pt;margin-left:300pt;margin-top:21.35pt;height:0pt;width:216pt;mso-position-horizontal-relative:page;z-index:-251649024;mso-width-relative:page;mso-height-relative:page;" stroked="t" coordsize="21600,21600">
                <v:path arrowok="t"/>
                <v:fill focussize="0,0"/>
                <v:stroke weight="1pt" color="#000000" dashstyle="dot"/>
                <v:imagedata o:title=""/>
                <o:lock v:ext="edit"/>
              </v:line>
            </w:pict>
          </w:r>
          <w:r>
            <w:fldChar w:fldCharType="begin"/>
          </w:r>
          <w:r>
            <w:instrText xml:space="preserve"> HYPERLINK \l "_TOC_250005" </w:instrText>
          </w:r>
          <w:r>
            <w:fldChar w:fldCharType="separate"/>
          </w:r>
          <w:r>
            <w:t>八、机关运行经费增减变动原因说</w:t>
          </w:r>
          <w:r>
            <w:rPr>
              <w:spacing w:val="-10"/>
            </w:rPr>
            <w:t>明</w:t>
          </w:r>
          <w:r>
            <w:rPr>
              <w:rFonts w:ascii="Times New Roman" w:eastAsia="Times New Roman"/>
              <w:b/>
            </w:rPr>
            <w:tab/>
          </w:r>
          <w:r>
            <w:rPr>
              <w:spacing w:val="-5"/>
            </w:rPr>
            <w:t>27</w:t>
          </w:r>
          <w:r>
            <w:rPr>
              <w:spacing w:val="-5"/>
            </w:rPr>
            <w:fldChar w:fldCharType="end"/>
          </w:r>
        </w:p>
        <w:p>
          <w:pPr>
            <w:pStyle w:val="8"/>
            <w:tabs>
              <w:tab w:val="right" w:pos="9399"/>
            </w:tabs>
          </w:pPr>
          <w:r>
            <w:pict>
              <v:line id="_x0000_s1038" o:spid="_x0000_s1038" o:spt="20" style="position:absolute;left:0pt;margin-left:196pt;margin-top:21.35pt;height:0pt;width:320pt;mso-position-horizontal-relative:page;z-index:-251649024;mso-width-relative:page;mso-height-relative:page;" stroked="t" coordsize="21600,21600">
                <v:path arrowok="t"/>
                <v:fill focussize="0,0"/>
                <v:stroke weight="1pt" color="#000000" dashstyle="dot"/>
                <v:imagedata o:title=""/>
                <o:lock v:ext="edit"/>
              </v:line>
            </w:pict>
          </w:r>
          <w:r>
            <w:fldChar w:fldCharType="begin"/>
          </w:r>
          <w:r>
            <w:instrText xml:space="preserve"> HYPERLINK \l "_TOC_250004" </w:instrText>
          </w:r>
          <w:r>
            <w:fldChar w:fldCharType="separate"/>
          </w:r>
          <w:r>
            <w:t>九、政府采购情</w:t>
          </w:r>
          <w:r>
            <w:rPr>
              <w:spacing w:val="-10"/>
            </w:rPr>
            <w:t>况</w:t>
          </w:r>
          <w:r>
            <w:rPr>
              <w:rFonts w:ascii="Times New Roman" w:eastAsia="Times New Roman"/>
              <w:b/>
            </w:rPr>
            <w:tab/>
          </w:r>
          <w:r>
            <w:rPr>
              <w:spacing w:val="-5"/>
            </w:rPr>
            <w:t>27</w:t>
          </w:r>
          <w:r>
            <w:rPr>
              <w:spacing w:val="-5"/>
            </w:rPr>
            <w:fldChar w:fldCharType="end"/>
          </w:r>
        </w:p>
        <w:p>
          <w:pPr>
            <w:pStyle w:val="8"/>
            <w:tabs>
              <w:tab w:val="right" w:pos="9399"/>
            </w:tabs>
            <w:spacing w:after="20"/>
          </w:pPr>
          <w:r>
            <w:pict>
              <v:line id="_x0000_s1039" o:spid="_x0000_s1039" o:spt="20" style="position:absolute;left:0pt;margin-left:196pt;margin-top:21.35pt;height:0pt;width:320pt;mso-position-horizontal-relative:page;z-index:-251648000;mso-width-relative:page;mso-height-relative:page;" stroked="t" coordsize="21600,21600">
                <v:path arrowok="t"/>
                <v:fill focussize="0,0"/>
                <v:stroke weight="1pt" color="#000000" dashstyle="dot"/>
                <v:imagedata o:title=""/>
                <o:lock v:ext="edit"/>
              </v:line>
            </w:pict>
          </w:r>
          <w:r>
            <w:fldChar w:fldCharType="begin"/>
          </w:r>
          <w:r>
            <w:instrText xml:space="preserve"> HYPERLINK \l "_TOC_250003" </w:instrText>
          </w:r>
          <w:r>
            <w:fldChar w:fldCharType="separate"/>
          </w:r>
          <w:r>
            <w:t>十、绩效管理情</w:t>
          </w:r>
          <w:r>
            <w:rPr>
              <w:spacing w:val="-10"/>
            </w:rPr>
            <w:t>况</w:t>
          </w:r>
          <w:r>
            <w:rPr>
              <w:rFonts w:ascii="Times New Roman" w:eastAsia="Times New Roman"/>
              <w:b/>
            </w:rPr>
            <w:tab/>
          </w:r>
          <w:r>
            <w:rPr>
              <w:spacing w:val="-5"/>
            </w:rPr>
            <w:t>27</w:t>
          </w:r>
          <w:r>
            <w:rPr>
              <w:spacing w:val="-5"/>
            </w:rPr>
            <w:fldChar w:fldCharType="end"/>
          </w:r>
        </w:p>
        <w:p>
          <w:pPr>
            <w:pStyle w:val="8"/>
            <w:tabs>
              <w:tab w:val="right" w:leader="underscore" w:pos="9399"/>
            </w:tabs>
            <w:spacing w:before="40"/>
          </w:pPr>
          <w:r>
            <w:fldChar w:fldCharType="begin"/>
          </w:r>
          <w:r>
            <w:instrText xml:space="preserve"> HYPERLINK \l "_TOC_250002" </w:instrText>
          </w:r>
          <w:r>
            <w:fldChar w:fldCharType="separate"/>
          </w:r>
          <w:r>
            <w:t>十一、国有资产占有使用情</w:t>
          </w:r>
          <w:r>
            <w:rPr>
              <w:spacing w:val="-10"/>
            </w:rPr>
            <w:t>况</w:t>
          </w:r>
          <w:r>
            <w:rPr>
              <w:rFonts w:ascii="Times New Roman" w:eastAsia="Times New Roman"/>
              <w:b/>
            </w:rPr>
            <w:tab/>
          </w:r>
          <w:r>
            <w:rPr>
              <w:spacing w:val="-5"/>
            </w:rPr>
            <w:t>32</w:t>
          </w:r>
          <w:r>
            <w:rPr>
              <w:spacing w:val="-5"/>
            </w:rPr>
            <w:fldChar w:fldCharType="end"/>
          </w:r>
        </w:p>
        <w:p>
          <w:pPr>
            <w:pStyle w:val="8"/>
            <w:tabs>
              <w:tab w:val="right" w:pos="9399"/>
            </w:tabs>
          </w:pPr>
          <w:r>
            <w:pict>
              <v:line id="_x0000_s1040" o:spid="_x0000_s1040" o:spt="20" style="position:absolute;left:0pt;margin-left:183pt;margin-top:21.35pt;height:0pt;width:333pt;mso-position-horizontal-relative:page;z-index:-251648000;mso-width-relative:page;mso-height-relative:page;" stroked="t" coordsize="21600,21600">
                <v:path arrowok="t"/>
                <v:fill focussize="0,0"/>
                <v:stroke weight="1pt" color="#000000" dashstyle="dot"/>
                <v:imagedata o:title=""/>
                <o:lock v:ext="edit"/>
              </v:line>
            </w:pict>
          </w:r>
          <w:r>
            <w:fldChar w:fldCharType="begin"/>
          </w:r>
          <w:r>
            <w:instrText xml:space="preserve"> HYPERLINK \l "_TOC_250001" </w:instrText>
          </w:r>
          <w:r>
            <w:fldChar w:fldCharType="separate"/>
          </w:r>
          <w:r>
            <w:t>十二、其他说</w:t>
          </w:r>
          <w:r>
            <w:rPr>
              <w:spacing w:val="-10"/>
            </w:rPr>
            <w:t>明</w:t>
          </w:r>
          <w:r>
            <w:rPr>
              <w:rFonts w:ascii="Times New Roman" w:eastAsia="Times New Roman"/>
              <w:b/>
            </w:rPr>
            <w:tab/>
          </w:r>
          <w:r>
            <w:rPr>
              <w:spacing w:val="-5"/>
            </w:rPr>
            <w:t>32</w:t>
          </w:r>
          <w:r>
            <w:rPr>
              <w:spacing w:val="-5"/>
            </w:rPr>
            <w:fldChar w:fldCharType="end"/>
          </w:r>
        </w:p>
        <w:p>
          <w:pPr>
            <w:pStyle w:val="4"/>
            <w:tabs>
              <w:tab w:val="right" w:leader="underscore" w:pos="9399"/>
            </w:tabs>
          </w:pPr>
          <w:r>
            <w:t>（一）政府购买服务指导性目</w:t>
          </w:r>
          <w:r>
            <w:rPr>
              <w:spacing w:val="-10"/>
            </w:rPr>
            <w:t>录</w:t>
          </w:r>
          <w:r>
            <w:rPr>
              <w:rFonts w:ascii="Times New Roman" w:eastAsia="Times New Roman"/>
              <w:b/>
            </w:rPr>
            <w:tab/>
          </w:r>
          <w:r>
            <w:rPr>
              <w:spacing w:val="-5"/>
            </w:rPr>
            <w:t>32</w:t>
          </w:r>
        </w:p>
        <w:p>
          <w:pPr>
            <w:pStyle w:val="4"/>
            <w:tabs>
              <w:tab w:val="right" w:pos="9399"/>
            </w:tabs>
            <w:spacing w:before="167"/>
          </w:pPr>
          <w:r>
            <w:pict>
              <v:line id="_x0000_s1041" o:spid="_x0000_s1041" o:spt="20" style="position:absolute;left:0pt;margin-left:183pt;margin-top:21.35pt;height:0pt;width:333pt;mso-position-horizontal-relative:page;z-index:-251646976;mso-width-relative:page;mso-height-relative:page;" stroked="t" coordsize="21600,21600">
                <v:path arrowok="t"/>
                <v:fill focussize="0,0"/>
                <v:stroke weight="1pt" color="#000000" dashstyle="dot"/>
                <v:imagedata o:title=""/>
                <o:lock v:ext="edit"/>
              </v:line>
            </w:pict>
          </w:r>
          <w:r>
            <w:t>（二）其</w:t>
          </w:r>
          <w:r>
            <w:rPr>
              <w:spacing w:val="-10"/>
            </w:rPr>
            <w:t>他</w:t>
          </w:r>
          <w:r>
            <w:rPr>
              <w:rFonts w:ascii="Times New Roman" w:eastAsia="Times New Roman"/>
              <w:b/>
            </w:rPr>
            <w:tab/>
          </w:r>
          <w:r>
            <w:rPr>
              <w:spacing w:val="-5"/>
            </w:rPr>
            <w:t>32</w:t>
          </w:r>
        </w:p>
        <w:p>
          <w:pPr>
            <w:pStyle w:val="7"/>
            <w:tabs>
              <w:tab w:val="right" w:pos="9399"/>
            </w:tabs>
          </w:pPr>
          <w:r>
            <w:pict>
              <v:line id="_x0000_s1042" o:spid="_x0000_s1042" o:spt="20" style="position:absolute;left:0pt;margin-left:183pt;margin-top:21.35pt;height:0pt;width:333pt;mso-position-horizontal-relative:page;z-index:-251646976;mso-width-relative:page;mso-height-relative:page;" stroked="t" coordsize="21600,21600">
                <v:path arrowok="t"/>
                <v:fill focussize="0,0"/>
                <v:stroke weight="1pt" color="#000000" dashstyle="dot"/>
                <v:imagedata o:title=""/>
                <o:lock v:ext="edit"/>
              </v:line>
            </w:pict>
          </w:r>
          <w:r>
            <w:fldChar w:fldCharType="begin"/>
          </w:r>
          <w:r>
            <w:instrText xml:space="preserve"> HYPERLINK \l "_TOC_250000" </w:instrText>
          </w:r>
          <w:r>
            <w:fldChar w:fldCharType="separate"/>
          </w:r>
          <w:r>
            <w:t>第四部分</w:t>
          </w:r>
          <w:r>
            <w:rPr>
              <w:spacing w:val="109"/>
            </w:rPr>
            <w:t xml:space="preserve"> </w:t>
          </w:r>
          <w:r>
            <w:t>名词解</w:t>
          </w:r>
          <w:r>
            <w:rPr>
              <w:spacing w:val="-10"/>
            </w:rPr>
            <w:t>释</w:t>
          </w:r>
          <w:r>
            <w:rPr>
              <w:rFonts w:ascii="Times New Roman" w:eastAsia="Times New Roman"/>
            </w:rPr>
            <w:tab/>
          </w:r>
          <w:r>
            <w:rPr>
              <w:spacing w:val="-5"/>
            </w:rPr>
            <w:t>35</w:t>
          </w:r>
          <w:r>
            <w:rPr>
              <w:spacing w:val="-5"/>
            </w:rPr>
            <w:fldChar w:fldCharType="end"/>
          </w:r>
        </w:p>
      </w:sdtContent>
    </w:sdt>
    <w:p>
      <w:pPr>
        <w:spacing w:after="0"/>
        <w:sectPr>
          <w:type w:val="continuous"/>
          <w:pgSz w:w="11900" w:h="16840"/>
          <w:pgMar w:top="920" w:right="1220" w:bottom="866" w:left="1180" w:header="720" w:footer="720" w:gutter="0"/>
          <w:cols w:space="720" w:num="1"/>
        </w:sectPr>
      </w:pPr>
    </w:p>
    <w:p>
      <w:pPr>
        <w:pStyle w:val="2"/>
        <w:spacing w:before="56"/>
        <w:ind w:left="3044" w:right="3028"/>
        <w:jc w:val="center"/>
      </w:pPr>
      <w:bookmarkStart w:id="1" w:name="_TOC_250012"/>
      <w:bookmarkEnd w:id="1"/>
      <w:r>
        <w:rPr>
          <w:spacing w:val="-2"/>
        </w:rPr>
        <w:t>第一部分 概况</w:t>
      </w:r>
    </w:p>
    <w:p>
      <w:pPr>
        <w:pStyle w:val="3"/>
        <w:spacing w:before="184"/>
        <w:ind w:left="110"/>
        <w:rPr>
          <w:rFonts w:ascii="黑体" w:eastAsia="黑体"/>
        </w:rPr>
      </w:pPr>
      <w:r>
        <w:rPr>
          <w:rFonts w:ascii="黑体" w:eastAsia="黑体"/>
          <w:spacing w:val="-2"/>
        </w:rPr>
        <w:t>一、本部门职责</w:t>
      </w:r>
    </w:p>
    <w:p>
      <w:pPr>
        <w:pStyle w:val="3"/>
        <w:rPr>
          <w:rFonts w:ascii="黑体"/>
          <w:sz w:val="20"/>
        </w:rPr>
      </w:pPr>
    </w:p>
    <w:p>
      <w:pPr>
        <w:pStyle w:val="3"/>
        <w:spacing w:line="324" w:lineRule="auto"/>
        <w:ind w:left="110" w:right="313" w:firstLine="492" w:firstLineChars="200"/>
        <w:jc w:val="both"/>
      </w:pPr>
      <w:r>
        <w:rPr>
          <w:spacing w:val="-2"/>
        </w:rPr>
        <w:t>一、负责规范全县住房保障和城乡建设管理秩序的工作。贯彻执行党和国家、省、市、县关于住房建设和住房保障、村镇规划、工程建设、城市建设、村镇建设、建筑业、房地产业、市政公用事业、燃气管理的方针政策、法律法规，组织实施国家住房和城乡建设事业的发展战略和中长期规划。提出全县住房和城乡建设重大问题的政策建议，拟定全县住房和城乡建设的发展战略、中长期规划并监督执行。</w:t>
      </w:r>
    </w:p>
    <w:p>
      <w:pPr>
        <w:pStyle w:val="3"/>
        <w:spacing w:line="324" w:lineRule="auto"/>
        <w:ind w:left="110" w:right="313" w:firstLine="492" w:firstLineChars="200"/>
      </w:pPr>
      <w:r>
        <w:rPr>
          <w:spacing w:val="-2"/>
        </w:rPr>
        <w:t>二、负责推进住房制度改革和保障全县城镇低收入家庭住房工作。贯彻执行住房保</w:t>
      </w:r>
      <w:r>
        <w:rPr>
          <w:spacing w:val="-10"/>
        </w:rPr>
        <w:t>障</w:t>
      </w:r>
      <w:r>
        <w:rPr>
          <w:spacing w:val="-2"/>
        </w:rPr>
        <w:t>和相关政策并组织实施，拟定全县廉租住房和经济适用住房规划及办法，并组织实施，会同有关部门做好有关廉租住房资金安排，编制全县住房保障发展规划和年度计划并监督实施。</w:t>
      </w:r>
    </w:p>
    <w:p>
      <w:pPr>
        <w:pStyle w:val="3"/>
        <w:spacing w:line="324" w:lineRule="auto"/>
        <w:ind w:left="110" w:right="313" w:firstLine="492" w:firstLineChars="200"/>
      </w:pPr>
      <w:r>
        <w:rPr>
          <w:spacing w:val="-2"/>
        </w:rPr>
        <w:t>三、负责依法组织编制和实施全县村镇规划管理的工作。负责全县特色城镇化建设管理工作。负责全县村镇规划编制并监督实施，指导并负责全县村镇空间的开发和利用。拟定全县村庄和小城镇建设管理办法并指导实施，指导全县农村住房建设、住房安全及危房改造，指导全县小城镇、村庄基础设施和人居生态环境的改善工</w:t>
      </w:r>
      <w:r>
        <w:rPr>
          <w:spacing w:val="80"/>
        </w:rPr>
        <w:t xml:space="preserve"> </w:t>
      </w:r>
      <w:r>
        <w:rPr>
          <w:spacing w:val="-2"/>
        </w:rPr>
        <w:t>作，指导全县村镇房屋产权产籍的管理工作。</w:t>
      </w:r>
    </w:p>
    <w:p>
      <w:pPr>
        <w:pStyle w:val="3"/>
        <w:spacing w:line="324" w:lineRule="auto"/>
        <w:ind w:left="110" w:right="313" w:firstLine="492" w:firstLineChars="200"/>
      </w:pPr>
      <w:r>
        <w:rPr>
          <w:spacing w:val="-2"/>
        </w:rPr>
        <w:t>四、负责城乡建设的管理。负责城市路桥、供水节水、供气供热、污水处理、垃圾处理等市政公用设施的建设、运行、安全和应急管理，负责城市建设项目的审查报批工作，参与指导城市规划区内地下水的开发利用与保护工作，参与城市防洪的有关工作，指导城市市容环境综合治理和城建监察工作。负责城市建设档案管理工</w:t>
      </w:r>
      <w:r>
        <w:rPr>
          <w:spacing w:val="80"/>
        </w:rPr>
        <w:t xml:space="preserve"> </w:t>
      </w:r>
      <w:r>
        <w:rPr>
          <w:spacing w:val="-2"/>
        </w:rPr>
        <w:t>作。拟定风景名胜区发展规划、政策并指导实施。</w:t>
      </w:r>
    </w:p>
    <w:p>
      <w:pPr>
        <w:pStyle w:val="3"/>
        <w:spacing w:line="324" w:lineRule="auto"/>
        <w:ind w:left="110" w:right="313" w:firstLine="492" w:firstLineChars="200"/>
        <w:jc w:val="both"/>
      </w:pPr>
      <w:r>
        <w:rPr>
          <w:spacing w:val="-2"/>
        </w:rPr>
        <w:t>五、负责规范房地产市场秩序、监督管理房地产市场的工作。会同或配合有关部门组织拟定房地产市场监督政策并监督执行，指导城镇土地使用权有偿转让和开发利用工作，提出房地产产业的行业发展规划和产业政策，制定房地产开发、房屋权属管理、房屋租赁、房屋面积管理、房地产估价管理、物业管理、房屋征收拆迁的规章制度并监督执行。</w:t>
      </w:r>
    </w:p>
    <w:p>
      <w:pPr>
        <w:pStyle w:val="3"/>
        <w:spacing w:line="324" w:lineRule="auto"/>
        <w:ind w:left="110" w:right="313" w:firstLine="492" w:firstLineChars="200"/>
        <w:jc w:val="both"/>
      </w:pPr>
      <w:r>
        <w:rPr>
          <w:spacing w:val="-2"/>
        </w:rPr>
        <w:t>六、监督管理建筑市场、规范市场各方主体行为。负责全县建筑活动，组织实施房屋和市政工程项目招投标活动的监督执法，拟定勘察设计、施工、房屋建筑内外装饰装修、建设监理的规章制度并监督和指导实施，拟定工程建设、建筑业、勘察设计的行业发展战略、中长期规划、改革方案、产业政策、规章制度并监督执行，拟定规范全县建筑市场各方主体行为的规章制度并监督执行，负责对进入施工现场的建设工业产品进行监督管理。负责新型墙体材料的使用管理工作。</w:t>
      </w:r>
    </w:p>
    <w:p>
      <w:pPr>
        <w:pStyle w:val="3"/>
        <w:spacing w:line="319" w:lineRule="exact"/>
        <w:ind w:left="110" w:firstLine="496" w:firstLineChars="200"/>
      </w:pPr>
      <w:r>
        <w:rPr>
          <w:spacing w:val="-1"/>
        </w:rPr>
        <w:t>七、负责城市园林绿化建设管理与维护工作；拟定城市园林绿化发展规划，组织拟</w:t>
      </w:r>
    </w:p>
    <w:p>
      <w:pPr>
        <w:spacing w:after="0" w:line="319" w:lineRule="exact"/>
        <w:sectPr>
          <w:headerReference r:id="rId5" w:type="default"/>
          <w:footerReference r:id="rId6" w:type="default"/>
          <w:pgSz w:w="11900" w:h="16840"/>
          <w:pgMar w:top="880" w:right="1220" w:bottom="320" w:left="1180" w:header="363" w:footer="138" w:gutter="0"/>
          <w:pgNumType w:start="1"/>
          <w:cols w:space="720" w:num="1"/>
        </w:sectPr>
      </w:pPr>
    </w:p>
    <w:p>
      <w:pPr>
        <w:pStyle w:val="3"/>
        <w:spacing w:before="6"/>
        <w:rPr>
          <w:sz w:val="9"/>
        </w:rPr>
      </w:pPr>
    </w:p>
    <w:p>
      <w:pPr>
        <w:pStyle w:val="3"/>
        <w:spacing w:before="67" w:line="324" w:lineRule="auto"/>
        <w:ind w:left="110" w:right="313"/>
      </w:pPr>
      <w:r>
        <w:rPr>
          <w:spacing w:val="-2"/>
        </w:rPr>
        <w:t>定园林绿化专业规划和绿地系统详细规划并监督实施。参与城市园林绿化工程项目的竣工验收；指导城镇规划区园林绿化工作。</w:t>
      </w:r>
    </w:p>
    <w:p>
      <w:pPr>
        <w:pStyle w:val="3"/>
        <w:spacing w:line="324" w:lineRule="auto"/>
        <w:ind w:left="110" w:right="313" w:firstLine="492" w:firstLineChars="200"/>
        <w:jc w:val="both"/>
      </w:pPr>
      <w:r>
        <w:rPr>
          <w:spacing w:val="-2"/>
        </w:rPr>
        <w:t>八、负责建筑工程质量安全监管工作。组织全县建筑工程质量竣工验收备案并监督执行，组织或参与全县工程重大质量的调查处理，负责全县建筑业、工程勘察设计咨询业的技术政策的指导实施，负责各类房屋建筑及其附属设施和城市市政设施建设工程的抗震技术标准及规定的指导实施。</w:t>
      </w:r>
    </w:p>
    <w:p>
      <w:pPr>
        <w:pStyle w:val="3"/>
        <w:spacing w:line="324" w:lineRule="auto"/>
        <w:ind w:left="110" w:right="313" w:firstLine="492" w:firstLineChars="200"/>
      </w:pPr>
      <w:r>
        <w:rPr>
          <w:spacing w:val="-2"/>
        </w:rPr>
        <w:t>九、负责全县建设行业安全生产的监管工作。负责全县建筑业、房地产业、市政公用事业、燃气行业的安全生产工作。拟定建设行业安全生产的规章制度并监督执</w:t>
      </w:r>
      <w:r>
        <w:rPr>
          <w:spacing w:val="80"/>
        </w:rPr>
        <w:t xml:space="preserve"> </w:t>
      </w:r>
      <w:r>
        <w:rPr>
          <w:spacing w:val="-2"/>
        </w:rPr>
        <w:t>行。组织或参与安全事故的调查处理，承担建筑行业人身意外伤害保险的监督管理</w:t>
      </w:r>
      <w:r>
        <w:rPr>
          <w:spacing w:val="-4"/>
        </w:rPr>
        <w:t>工作。</w:t>
      </w:r>
    </w:p>
    <w:p>
      <w:pPr>
        <w:pStyle w:val="3"/>
        <w:spacing w:line="324" w:lineRule="auto"/>
        <w:ind w:left="110" w:right="313" w:firstLine="492" w:firstLineChars="200"/>
      </w:pPr>
      <w:r>
        <w:rPr>
          <w:spacing w:val="-2"/>
        </w:rPr>
        <w:t>十、负责推进建筑节能、城镇排减的工作。会同有关部门拟定全县建筑节能的政</w:t>
      </w:r>
      <w:r>
        <w:rPr>
          <w:spacing w:val="80"/>
        </w:rPr>
        <w:t xml:space="preserve"> </w:t>
      </w:r>
      <w:r>
        <w:rPr>
          <w:spacing w:val="-2"/>
        </w:rPr>
        <w:t>策、规划并监督实施。组织实施重大建筑节能项目，指导房屋墙体材料革新，推进城镇减排工作。拟定全县住房保障和城乡建设行业科技发展规划和经济政策，组织住房和城乡建设行业重大科技项目攻关和科技成果转化。</w:t>
      </w:r>
    </w:p>
    <w:p>
      <w:pPr>
        <w:pStyle w:val="3"/>
        <w:spacing w:line="324" w:lineRule="auto"/>
        <w:ind w:left="110" w:right="313" w:firstLine="492" w:firstLineChars="200"/>
      </w:pPr>
      <w:r>
        <w:rPr>
          <w:spacing w:val="-2"/>
        </w:rPr>
        <w:t>十一、负责监督各类工程建设标准定额的实施和工程造价计价，组织发布工程造价</w:t>
      </w:r>
      <w:r>
        <w:rPr>
          <w:spacing w:val="-4"/>
        </w:rPr>
        <w:t>信息。</w:t>
      </w:r>
    </w:p>
    <w:p>
      <w:pPr>
        <w:pStyle w:val="3"/>
        <w:spacing w:line="324" w:lineRule="auto"/>
        <w:ind w:left="110" w:right="313" w:firstLine="492" w:firstLineChars="200"/>
        <w:jc w:val="both"/>
        <w:rPr>
          <w:spacing w:val="-2"/>
        </w:rPr>
      </w:pPr>
      <w:r>
        <w:rPr>
          <w:spacing w:val="-2"/>
        </w:rPr>
        <w:t>十二、贯彻执行《中华人民共和国城乡规划法》、《山西省城乡规划条例》，拟定全县城市规划、村镇规划以及相关的发展战略、中长期规划并组织实施和进行行业管理。</w:t>
      </w:r>
    </w:p>
    <w:p>
      <w:pPr>
        <w:pStyle w:val="3"/>
        <w:spacing w:line="324" w:lineRule="auto"/>
        <w:ind w:left="110" w:right="313" w:firstLine="492" w:firstLineChars="200"/>
        <w:jc w:val="both"/>
      </w:pPr>
      <w:r>
        <w:rPr>
          <w:spacing w:val="-2"/>
        </w:rPr>
        <w:t>十三、承办县人民政府交办的其他事项。</w:t>
      </w:r>
    </w:p>
    <w:p>
      <w:pPr>
        <w:pStyle w:val="3"/>
        <w:spacing w:before="138"/>
        <w:ind w:left="110"/>
        <w:rPr>
          <w:rFonts w:ascii="黑体" w:eastAsia="黑体"/>
        </w:rPr>
      </w:pPr>
      <w:r>
        <w:rPr>
          <w:rFonts w:ascii="黑体" w:eastAsia="黑体"/>
          <w:spacing w:val="-2"/>
        </w:rPr>
        <w:t>二、机构设置情况</w:t>
      </w:r>
    </w:p>
    <w:p>
      <w:pPr>
        <w:pStyle w:val="3"/>
        <w:spacing w:before="112"/>
        <w:ind w:left="110" w:firstLine="496" w:firstLineChars="200"/>
      </w:pPr>
      <w:r>
        <w:rPr>
          <w:spacing w:val="-1"/>
        </w:rPr>
        <w:t>阳城县住建局主要包括局机关预算和局属事业单位预算。</w:t>
      </w:r>
    </w:p>
    <w:p>
      <w:pPr>
        <w:pStyle w:val="3"/>
        <w:spacing w:before="112" w:line="324" w:lineRule="auto"/>
        <w:ind w:left="110" w:right="313" w:firstLine="492" w:firstLineChars="200"/>
      </w:pPr>
      <w:r>
        <w:rPr>
          <w:spacing w:val="-2"/>
        </w:rPr>
        <w:t>纳入阳城县住建局预算的单位包括：阳城县住建局机关、阳城县人防指挥信息保障中心、阳城县住建局服务中心、城市管理综合行政执法队。</w:t>
      </w:r>
    </w:p>
    <w:p>
      <w:pPr>
        <w:pStyle w:val="3"/>
        <w:spacing w:line="324" w:lineRule="auto"/>
        <w:ind w:left="110" w:right="565" w:firstLine="492" w:firstLineChars="200"/>
      </w:pPr>
      <w:r>
        <w:rPr>
          <w:spacing w:val="-2"/>
        </w:rPr>
        <w:t>我单位共有行政编制16个，全额事业编制25个，差额编制34个；实有行政人员16人，全额事业人员14人，差额事业人员41人，自收自支人员33人。</w:t>
      </w:r>
    </w:p>
    <w:p>
      <w:pPr>
        <w:spacing w:after="0" w:line="324" w:lineRule="auto"/>
        <w:sectPr>
          <w:pgSz w:w="11900" w:h="16840"/>
          <w:pgMar w:top="880" w:right="1220" w:bottom="320" w:left="1180" w:header="363" w:footer="138" w:gutter="0"/>
          <w:cols w:space="720" w:num="1"/>
        </w:sectPr>
      </w:pPr>
    </w:p>
    <w:p>
      <w:pPr>
        <w:pStyle w:val="3"/>
        <w:spacing w:before="3"/>
        <w:rPr>
          <w:sz w:val="13"/>
        </w:rPr>
      </w:pPr>
    </w:p>
    <w:p>
      <w:pPr>
        <w:pStyle w:val="2"/>
        <w:spacing w:before="67"/>
        <w:ind w:left="3050" w:right="3028"/>
        <w:jc w:val="center"/>
      </w:pPr>
      <w:bookmarkStart w:id="2" w:name="_TOC_250011"/>
      <w:r>
        <w:rPr>
          <w:spacing w:val="1"/>
        </w:rPr>
        <w:t xml:space="preserve">第二部分 </w:t>
      </w:r>
      <w:r>
        <w:t>2023</w:t>
      </w:r>
      <w:bookmarkEnd w:id="2"/>
      <w:r>
        <w:rPr>
          <w:spacing w:val="-2"/>
        </w:rPr>
        <w:t>年部门预算报表</w:t>
      </w:r>
    </w:p>
    <w:p>
      <w:pPr>
        <w:pStyle w:val="3"/>
        <w:rPr>
          <w:rFonts w:ascii="黑体"/>
          <w:b/>
          <w:sz w:val="20"/>
        </w:rPr>
      </w:pPr>
    </w:p>
    <w:p>
      <w:pPr>
        <w:pStyle w:val="3"/>
        <w:spacing w:before="1"/>
        <w:rPr>
          <w:rFonts w:ascii="黑体"/>
          <w:b/>
          <w:sz w:val="18"/>
        </w:rPr>
      </w:pPr>
    </w:p>
    <w:p>
      <w:pPr>
        <w:spacing w:after="0"/>
        <w:rPr>
          <w:rFonts w:ascii="黑体"/>
          <w:sz w:val="18"/>
        </w:rPr>
        <w:sectPr>
          <w:pgSz w:w="11900" w:h="16840"/>
          <w:pgMar w:top="880" w:right="1220" w:bottom="320" w:left="1180" w:header="363" w:footer="138" w:gutter="0"/>
          <w:cols w:space="720" w:num="1"/>
        </w:sectPr>
      </w:pPr>
    </w:p>
    <w:p>
      <w:pPr>
        <w:pStyle w:val="3"/>
        <w:rPr>
          <w:rFonts w:ascii="黑体"/>
          <w:b/>
          <w:sz w:val="24"/>
        </w:rPr>
      </w:pPr>
    </w:p>
    <w:p>
      <w:pPr>
        <w:spacing w:before="154"/>
        <w:ind w:left="3681" w:right="0" w:firstLine="0"/>
        <w:jc w:val="left"/>
        <w:rPr>
          <w:b/>
          <w:sz w:val="24"/>
        </w:rPr>
      </w:pPr>
      <w:r>
        <w:rPr>
          <w:b/>
          <w:color w:val="202428"/>
          <w:w w:val="95"/>
          <w:sz w:val="24"/>
        </w:rPr>
        <w:t>2023年预算收支总</w:t>
      </w:r>
      <w:r>
        <w:rPr>
          <w:b/>
          <w:color w:val="202428"/>
          <w:spacing w:val="-10"/>
          <w:w w:val="95"/>
          <w:sz w:val="24"/>
        </w:rPr>
        <w:t>表</w:t>
      </w:r>
    </w:p>
    <w:p>
      <w:pPr>
        <w:spacing w:before="84"/>
        <w:ind w:left="0" w:right="235" w:firstLine="0"/>
        <w:jc w:val="right"/>
        <w:rPr>
          <w:sz w:val="15"/>
        </w:rPr>
      </w:pPr>
      <w:r>
        <w:br w:type="column"/>
      </w:r>
      <w:r>
        <w:rPr>
          <w:color w:val="202428"/>
          <w:sz w:val="15"/>
        </w:rPr>
        <w:t>预算公开表</w:t>
      </w:r>
      <w:r>
        <w:rPr>
          <w:color w:val="202428"/>
          <w:spacing w:val="-10"/>
          <w:sz w:val="15"/>
        </w:rPr>
        <w:t>1</w:t>
      </w:r>
    </w:p>
    <w:p>
      <w:pPr>
        <w:spacing w:after="0"/>
        <w:jc w:val="right"/>
        <w:rPr>
          <w:sz w:val="15"/>
        </w:rPr>
        <w:sectPr>
          <w:type w:val="continuous"/>
          <w:pgSz w:w="11900" w:h="16840"/>
          <w:pgMar w:top="1940" w:right="1220" w:bottom="280" w:left="1180" w:header="363" w:footer="138" w:gutter="0"/>
          <w:cols w:equalWidth="0" w:num="2">
            <w:col w:w="5842" w:space="40"/>
            <w:col w:w="3618"/>
          </w:cols>
        </w:sectPr>
      </w:pPr>
    </w:p>
    <w:p>
      <w:pPr>
        <w:spacing w:before="0" w:line="240" w:lineRule="auto"/>
        <w:rPr>
          <w:sz w:val="14"/>
        </w:rPr>
      </w:pPr>
    </w:p>
    <w:p>
      <w:pPr>
        <w:tabs>
          <w:tab w:val="left" w:pos="8488"/>
        </w:tabs>
        <w:spacing w:before="0"/>
        <w:ind w:left="26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1" w:after="0" w:line="240" w:lineRule="auto"/>
        <w:rPr>
          <w:sz w:val="8"/>
        </w:rPr>
      </w:pPr>
    </w:p>
    <w:tbl>
      <w:tblPr>
        <w:tblStyle w:val="10"/>
        <w:tblW w:w="0" w:type="auto"/>
        <w:tblInd w:w="26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73"/>
        <w:gridCol w:w="1321"/>
        <w:gridCol w:w="1957"/>
        <w:gridCol w:w="1345"/>
        <w:gridCol w:w="1333"/>
        <w:gridCol w:w="11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3194" w:type="dxa"/>
            <w:gridSpan w:val="2"/>
          </w:tcPr>
          <w:p>
            <w:pPr>
              <w:pStyle w:val="14"/>
              <w:spacing w:before="82"/>
              <w:ind w:left="1402" w:right="1403"/>
              <w:jc w:val="center"/>
              <w:rPr>
                <w:b/>
                <w:sz w:val="18"/>
              </w:rPr>
            </w:pPr>
            <w:r>
              <w:rPr>
                <w:b/>
                <w:color w:val="202428"/>
                <w:w w:val="95"/>
                <w:sz w:val="18"/>
              </w:rPr>
              <w:t>收</w:t>
            </w:r>
            <w:r>
              <w:rPr>
                <w:b/>
                <w:color w:val="202428"/>
                <w:spacing w:val="-10"/>
                <w:w w:val="95"/>
                <w:sz w:val="18"/>
              </w:rPr>
              <w:t>入</w:t>
            </w:r>
          </w:p>
        </w:tc>
        <w:tc>
          <w:tcPr>
            <w:tcW w:w="5824" w:type="dxa"/>
            <w:gridSpan w:val="4"/>
          </w:tcPr>
          <w:p>
            <w:pPr>
              <w:pStyle w:val="14"/>
              <w:spacing w:before="82"/>
              <w:ind w:left="2716" w:right="2718"/>
              <w:jc w:val="center"/>
              <w:rPr>
                <w:b/>
                <w:sz w:val="18"/>
              </w:rPr>
            </w:pPr>
            <w:r>
              <w:rPr>
                <w:b/>
                <w:color w:val="202428"/>
                <w:w w:val="95"/>
                <w:sz w:val="18"/>
              </w:rPr>
              <w:t>支</w:t>
            </w:r>
            <w:r>
              <w:rPr>
                <w:b/>
                <w:color w:val="202428"/>
                <w:spacing w:val="-10"/>
                <w:w w:val="95"/>
                <w:sz w:val="18"/>
              </w:rPr>
              <w:t>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spacing w:before="82"/>
              <w:ind w:left="742" w:right="742"/>
              <w:jc w:val="center"/>
              <w:rPr>
                <w:b/>
                <w:sz w:val="18"/>
              </w:rPr>
            </w:pPr>
            <w:r>
              <w:rPr>
                <w:b/>
                <w:color w:val="202428"/>
                <w:w w:val="95"/>
                <w:sz w:val="18"/>
              </w:rPr>
              <w:t>项</w:t>
            </w:r>
            <w:r>
              <w:rPr>
                <w:b/>
                <w:color w:val="202428"/>
                <w:spacing w:val="-10"/>
                <w:w w:val="95"/>
                <w:sz w:val="18"/>
              </w:rPr>
              <w:t>目</w:t>
            </w:r>
          </w:p>
        </w:tc>
        <w:tc>
          <w:tcPr>
            <w:tcW w:w="1321" w:type="dxa"/>
          </w:tcPr>
          <w:p>
            <w:pPr>
              <w:pStyle w:val="14"/>
              <w:spacing w:before="82"/>
              <w:ind w:left="382"/>
              <w:rPr>
                <w:b/>
                <w:sz w:val="18"/>
              </w:rPr>
            </w:pPr>
            <w:r>
              <w:rPr>
                <w:b/>
                <w:color w:val="202428"/>
                <w:w w:val="95"/>
                <w:sz w:val="18"/>
              </w:rPr>
              <w:t>2023</w:t>
            </w:r>
            <w:r>
              <w:rPr>
                <w:b/>
                <w:color w:val="202428"/>
                <w:spacing w:val="-10"/>
                <w:sz w:val="18"/>
              </w:rPr>
              <w:t>年</w:t>
            </w:r>
          </w:p>
        </w:tc>
        <w:tc>
          <w:tcPr>
            <w:tcW w:w="1957" w:type="dxa"/>
          </w:tcPr>
          <w:p>
            <w:pPr>
              <w:pStyle w:val="14"/>
              <w:spacing w:before="82"/>
              <w:ind w:left="784" w:right="784"/>
              <w:jc w:val="center"/>
              <w:rPr>
                <w:b/>
                <w:sz w:val="18"/>
              </w:rPr>
            </w:pPr>
            <w:r>
              <w:rPr>
                <w:b/>
                <w:color w:val="202428"/>
                <w:w w:val="95"/>
                <w:sz w:val="18"/>
              </w:rPr>
              <w:t>项</w:t>
            </w:r>
            <w:r>
              <w:rPr>
                <w:b/>
                <w:color w:val="202428"/>
                <w:spacing w:val="-10"/>
                <w:w w:val="95"/>
                <w:sz w:val="18"/>
              </w:rPr>
              <w:t>目</w:t>
            </w:r>
          </w:p>
        </w:tc>
        <w:tc>
          <w:tcPr>
            <w:tcW w:w="1345" w:type="dxa"/>
          </w:tcPr>
          <w:p>
            <w:pPr>
              <w:pStyle w:val="14"/>
              <w:spacing w:before="82"/>
              <w:ind w:left="212"/>
              <w:rPr>
                <w:b/>
                <w:sz w:val="18"/>
              </w:rPr>
            </w:pPr>
            <w:r>
              <w:rPr>
                <w:b/>
                <w:color w:val="202428"/>
                <w:w w:val="95"/>
                <w:sz w:val="18"/>
              </w:rPr>
              <w:t>2023年合</w:t>
            </w:r>
            <w:r>
              <w:rPr>
                <w:b/>
                <w:color w:val="202428"/>
                <w:spacing w:val="-10"/>
                <w:w w:val="95"/>
                <w:sz w:val="18"/>
              </w:rPr>
              <w:t>计</w:t>
            </w:r>
          </w:p>
        </w:tc>
        <w:tc>
          <w:tcPr>
            <w:tcW w:w="1333" w:type="dxa"/>
          </w:tcPr>
          <w:p>
            <w:pPr>
              <w:pStyle w:val="14"/>
              <w:spacing w:before="82"/>
              <w:ind w:left="116"/>
              <w:rPr>
                <w:b/>
                <w:sz w:val="18"/>
              </w:rPr>
            </w:pPr>
            <w:r>
              <w:rPr>
                <w:b/>
                <w:color w:val="202428"/>
                <w:w w:val="95"/>
                <w:sz w:val="18"/>
              </w:rPr>
              <w:t>当年预算安</w:t>
            </w:r>
            <w:r>
              <w:rPr>
                <w:b/>
                <w:color w:val="202428"/>
                <w:spacing w:val="-10"/>
                <w:w w:val="95"/>
                <w:sz w:val="18"/>
              </w:rPr>
              <w:t>排</w:t>
            </w:r>
          </w:p>
        </w:tc>
        <w:tc>
          <w:tcPr>
            <w:tcW w:w="1189" w:type="dxa"/>
          </w:tcPr>
          <w:p>
            <w:pPr>
              <w:pStyle w:val="14"/>
              <w:spacing w:before="82"/>
              <w:ind w:left="43"/>
              <w:rPr>
                <w:b/>
                <w:sz w:val="18"/>
              </w:rPr>
            </w:pPr>
            <w:r>
              <w:rPr>
                <w:b/>
                <w:color w:val="202428"/>
                <w:w w:val="95"/>
                <w:sz w:val="18"/>
              </w:rPr>
              <w:t>上年结转安</w:t>
            </w:r>
            <w:r>
              <w:rPr>
                <w:b/>
                <w:color w:val="202428"/>
                <w:spacing w:val="-10"/>
                <w:w w:val="95"/>
                <w:sz w:val="18"/>
              </w:rPr>
              <w:t>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spacing w:before="82"/>
              <w:ind w:left="4"/>
              <w:rPr>
                <w:sz w:val="18"/>
              </w:rPr>
            </w:pPr>
            <w:r>
              <w:rPr>
                <w:color w:val="202428"/>
                <w:spacing w:val="-2"/>
                <w:sz w:val="18"/>
              </w:rPr>
              <w:t>一、一般公共预算</w:t>
            </w:r>
          </w:p>
        </w:tc>
        <w:tc>
          <w:tcPr>
            <w:tcW w:w="1321" w:type="dxa"/>
          </w:tcPr>
          <w:p>
            <w:pPr>
              <w:pStyle w:val="14"/>
              <w:spacing w:before="82"/>
              <w:ind w:right="-15"/>
              <w:jc w:val="right"/>
              <w:rPr>
                <w:sz w:val="18"/>
              </w:rPr>
            </w:pPr>
            <w:r>
              <w:rPr>
                <w:color w:val="202428"/>
                <w:spacing w:val="-2"/>
                <w:sz w:val="18"/>
              </w:rPr>
              <w:t>49,512.02</w:t>
            </w:r>
          </w:p>
        </w:tc>
        <w:tc>
          <w:tcPr>
            <w:tcW w:w="1957" w:type="dxa"/>
          </w:tcPr>
          <w:p>
            <w:pPr>
              <w:pStyle w:val="14"/>
              <w:spacing w:before="82"/>
              <w:ind w:left="3"/>
              <w:rPr>
                <w:sz w:val="18"/>
              </w:rPr>
            </w:pPr>
            <w:r>
              <w:rPr>
                <w:color w:val="202428"/>
                <w:spacing w:val="-1"/>
                <w:sz w:val="18"/>
              </w:rPr>
              <w:t>一、一般公共服务支出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spacing w:before="82"/>
              <w:ind w:left="4"/>
              <w:rPr>
                <w:sz w:val="18"/>
              </w:rPr>
            </w:pPr>
            <w:r>
              <w:rPr>
                <w:color w:val="202428"/>
                <w:spacing w:val="-2"/>
                <w:sz w:val="18"/>
              </w:rPr>
              <w:t>二、政府性基金预算</w:t>
            </w:r>
          </w:p>
        </w:tc>
        <w:tc>
          <w:tcPr>
            <w:tcW w:w="1321" w:type="dxa"/>
          </w:tcPr>
          <w:p>
            <w:pPr>
              <w:pStyle w:val="14"/>
              <w:spacing w:before="82"/>
              <w:ind w:right="-15"/>
              <w:jc w:val="right"/>
              <w:rPr>
                <w:sz w:val="18"/>
              </w:rPr>
            </w:pPr>
            <w:r>
              <w:rPr>
                <w:color w:val="202428"/>
                <w:spacing w:val="-2"/>
                <w:sz w:val="18"/>
              </w:rPr>
              <w:t>1,800.00</w:t>
            </w:r>
          </w:p>
        </w:tc>
        <w:tc>
          <w:tcPr>
            <w:tcW w:w="1957" w:type="dxa"/>
          </w:tcPr>
          <w:p>
            <w:pPr>
              <w:pStyle w:val="14"/>
              <w:spacing w:before="82"/>
              <w:ind w:left="3"/>
              <w:rPr>
                <w:sz w:val="18"/>
              </w:rPr>
            </w:pPr>
            <w:r>
              <w:rPr>
                <w:color w:val="202428"/>
                <w:spacing w:val="-2"/>
                <w:sz w:val="18"/>
              </w:rPr>
              <w:t>二、外交支出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spacing w:before="82"/>
              <w:ind w:left="4"/>
              <w:rPr>
                <w:sz w:val="18"/>
              </w:rPr>
            </w:pPr>
            <w:r>
              <w:rPr>
                <w:color w:val="202428"/>
                <w:spacing w:val="-1"/>
                <w:sz w:val="18"/>
              </w:rPr>
              <w:t>三、国有资本经营预算</w:t>
            </w: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三、国防支出</w:t>
            </w:r>
          </w:p>
        </w:tc>
        <w:tc>
          <w:tcPr>
            <w:tcW w:w="1345" w:type="dxa"/>
          </w:tcPr>
          <w:p>
            <w:pPr>
              <w:pStyle w:val="14"/>
              <w:spacing w:before="82"/>
              <w:ind w:right="-15"/>
              <w:jc w:val="right"/>
              <w:rPr>
                <w:sz w:val="18"/>
              </w:rPr>
            </w:pPr>
            <w:r>
              <w:rPr>
                <w:color w:val="202428"/>
                <w:spacing w:val="-4"/>
                <w:sz w:val="18"/>
              </w:rPr>
              <w:t>4.55</w:t>
            </w:r>
          </w:p>
        </w:tc>
        <w:tc>
          <w:tcPr>
            <w:tcW w:w="1333" w:type="dxa"/>
          </w:tcPr>
          <w:p>
            <w:pPr>
              <w:pStyle w:val="14"/>
              <w:spacing w:before="82"/>
              <w:ind w:right="-15"/>
              <w:jc w:val="right"/>
              <w:rPr>
                <w:sz w:val="18"/>
              </w:rPr>
            </w:pPr>
            <w:r>
              <w:rPr>
                <w:color w:val="202428"/>
                <w:spacing w:val="-4"/>
                <w:sz w:val="18"/>
              </w:rPr>
              <w:t>4.55</w:t>
            </w: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spacing w:before="82"/>
              <w:ind w:left="4"/>
              <w:rPr>
                <w:sz w:val="18"/>
              </w:rPr>
            </w:pPr>
            <w:r>
              <w:rPr>
                <w:color w:val="202428"/>
                <w:spacing w:val="-1"/>
                <w:sz w:val="18"/>
              </w:rPr>
              <w:t>四、财政专户管理资金</w:t>
            </w: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四、公共安全支出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spacing w:before="82"/>
              <w:ind w:left="4"/>
              <w:rPr>
                <w:sz w:val="18"/>
              </w:rPr>
            </w:pPr>
            <w:r>
              <w:rPr>
                <w:color w:val="202428"/>
                <w:spacing w:val="-2"/>
                <w:sz w:val="18"/>
              </w:rPr>
              <w:t>五、单位资金</w:t>
            </w: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五、教育支出</w:t>
            </w:r>
          </w:p>
        </w:tc>
        <w:tc>
          <w:tcPr>
            <w:tcW w:w="1345" w:type="dxa"/>
          </w:tcPr>
          <w:p>
            <w:pPr>
              <w:pStyle w:val="14"/>
              <w:spacing w:before="82"/>
              <w:ind w:right="-15"/>
              <w:jc w:val="right"/>
              <w:rPr>
                <w:sz w:val="18"/>
              </w:rPr>
            </w:pPr>
            <w:r>
              <w:rPr>
                <w:color w:val="202428"/>
                <w:spacing w:val="-2"/>
                <w:sz w:val="18"/>
              </w:rPr>
              <w:t>159.56</w:t>
            </w:r>
          </w:p>
        </w:tc>
        <w:tc>
          <w:tcPr>
            <w:tcW w:w="1333" w:type="dxa"/>
          </w:tcPr>
          <w:p>
            <w:pPr>
              <w:pStyle w:val="14"/>
              <w:spacing w:before="82"/>
              <w:ind w:right="-15"/>
              <w:jc w:val="right"/>
              <w:rPr>
                <w:sz w:val="18"/>
              </w:rPr>
            </w:pPr>
            <w:r>
              <w:rPr>
                <w:color w:val="202428"/>
                <w:spacing w:val="-2"/>
                <w:sz w:val="18"/>
              </w:rPr>
              <w:t>159.56</w:t>
            </w: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六、科学技术支出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line="192" w:lineRule="exact"/>
              <w:ind w:left="3"/>
              <w:rPr>
                <w:sz w:val="18"/>
              </w:rPr>
            </w:pPr>
            <w:r>
              <w:rPr>
                <w:color w:val="202428"/>
                <w:spacing w:val="-1"/>
                <w:sz w:val="18"/>
              </w:rPr>
              <w:t>七、文化旅游体育与传</w:t>
            </w:r>
          </w:p>
          <w:p>
            <w:pPr>
              <w:pStyle w:val="14"/>
              <w:spacing w:line="205" w:lineRule="exact"/>
              <w:ind w:left="3"/>
              <w:rPr>
                <w:sz w:val="18"/>
              </w:rPr>
            </w:pPr>
            <w:r>
              <w:rPr>
                <w:color w:val="202428"/>
                <w:spacing w:val="-4"/>
                <w:sz w:val="18"/>
              </w:rPr>
              <w:t>媒支出</w:t>
            </w:r>
          </w:p>
        </w:tc>
        <w:tc>
          <w:tcPr>
            <w:tcW w:w="1345" w:type="dxa"/>
          </w:tcPr>
          <w:p>
            <w:pPr>
              <w:pStyle w:val="14"/>
              <w:spacing w:before="82"/>
              <w:ind w:right="-15"/>
              <w:jc w:val="right"/>
              <w:rPr>
                <w:sz w:val="18"/>
              </w:rPr>
            </w:pPr>
            <w:r>
              <w:rPr>
                <w:color w:val="202428"/>
                <w:spacing w:val="-2"/>
                <w:sz w:val="18"/>
              </w:rPr>
              <w:t>140.00</w:t>
            </w:r>
          </w:p>
        </w:tc>
        <w:tc>
          <w:tcPr>
            <w:tcW w:w="1333" w:type="dxa"/>
          </w:tcPr>
          <w:p>
            <w:pPr>
              <w:pStyle w:val="14"/>
              <w:spacing w:before="82"/>
              <w:ind w:right="-15"/>
              <w:jc w:val="right"/>
              <w:rPr>
                <w:sz w:val="18"/>
              </w:rPr>
            </w:pPr>
            <w:r>
              <w:rPr>
                <w:color w:val="202428"/>
                <w:spacing w:val="-2"/>
                <w:sz w:val="18"/>
              </w:rPr>
              <w:t>140.00</w:t>
            </w: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line="192" w:lineRule="exact"/>
              <w:ind w:left="3"/>
              <w:rPr>
                <w:sz w:val="18"/>
              </w:rPr>
            </w:pPr>
            <w:r>
              <w:rPr>
                <w:color w:val="202428"/>
                <w:spacing w:val="-1"/>
                <w:sz w:val="18"/>
              </w:rPr>
              <w:t>八、社会保障和就业支</w:t>
            </w:r>
          </w:p>
          <w:p>
            <w:pPr>
              <w:pStyle w:val="14"/>
              <w:spacing w:line="205" w:lineRule="exact"/>
              <w:ind w:left="3"/>
              <w:rPr>
                <w:sz w:val="18"/>
              </w:rPr>
            </w:pPr>
            <w:r>
              <w:rPr>
                <w:color w:val="202428"/>
                <w:sz w:val="18"/>
              </w:rPr>
              <w:t>出</w:t>
            </w:r>
          </w:p>
        </w:tc>
        <w:tc>
          <w:tcPr>
            <w:tcW w:w="1345" w:type="dxa"/>
          </w:tcPr>
          <w:p>
            <w:pPr>
              <w:pStyle w:val="14"/>
              <w:spacing w:before="82"/>
              <w:ind w:right="-15"/>
              <w:jc w:val="right"/>
              <w:rPr>
                <w:sz w:val="18"/>
              </w:rPr>
            </w:pPr>
            <w:r>
              <w:rPr>
                <w:color w:val="202428"/>
                <w:spacing w:val="-2"/>
                <w:sz w:val="18"/>
              </w:rPr>
              <w:t>163.59</w:t>
            </w:r>
          </w:p>
        </w:tc>
        <w:tc>
          <w:tcPr>
            <w:tcW w:w="1333" w:type="dxa"/>
          </w:tcPr>
          <w:p>
            <w:pPr>
              <w:pStyle w:val="14"/>
              <w:spacing w:before="82"/>
              <w:ind w:right="-15"/>
              <w:jc w:val="right"/>
              <w:rPr>
                <w:sz w:val="18"/>
              </w:rPr>
            </w:pPr>
            <w:r>
              <w:rPr>
                <w:color w:val="202428"/>
                <w:spacing w:val="-2"/>
                <w:sz w:val="18"/>
              </w:rPr>
              <w:t>163.59</w:t>
            </w: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1"/>
                <w:sz w:val="18"/>
              </w:rPr>
              <w:t>九、社会保险基金支出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十、卫生健康支出</w:t>
            </w:r>
          </w:p>
        </w:tc>
        <w:tc>
          <w:tcPr>
            <w:tcW w:w="1345" w:type="dxa"/>
          </w:tcPr>
          <w:p>
            <w:pPr>
              <w:pStyle w:val="14"/>
              <w:spacing w:before="82"/>
              <w:jc w:val="right"/>
              <w:rPr>
                <w:sz w:val="18"/>
              </w:rPr>
            </w:pPr>
            <w:r>
              <w:rPr>
                <w:color w:val="202428"/>
                <w:spacing w:val="-2"/>
                <w:sz w:val="18"/>
              </w:rPr>
              <w:t>45.42</w:t>
            </w:r>
          </w:p>
        </w:tc>
        <w:tc>
          <w:tcPr>
            <w:tcW w:w="1333" w:type="dxa"/>
          </w:tcPr>
          <w:p>
            <w:pPr>
              <w:pStyle w:val="14"/>
              <w:spacing w:before="82"/>
              <w:ind w:right="1"/>
              <w:jc w:val="right"/>
              <w:rPr>
                <w:sz w:val="18"/>
              </w:rPr>
            </w:pPr>
            <w:r>
              <w:rPr>
                <w:color w:val="202428"/>
                <w:spacing w:val="-2"/>
                <w:sz w:val="18"/>
              </w:rPr>
              <w:t>45.42</w:t>
            </w: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十一、节能环保支出</w:t>
            </w:r>
          </w:p>
        </w:tc>
        <w:tc>
          <w:tcPr>
            <w:tcW w:w="1345" w:type="dxa"/>
          </w:tcPr>
          <w:p>
            <w:pPr>
              <w:pStyle w:val="14"/>
              <w:spacing w:before="82"/>
              <w:jc w:val="right"/>
              <w:rPr>
                <w:sz w:val="18"/>
              </w:rPr>
            </w:pPr>
            <w:r>
              <w:rPr>
                <w:color w:val="202428"/>
                <w:spacing w:val="-2"/>
                <w:sz w:val="18"/>
              </w:rPr>
              <w:t>44.55</w:t>
            </w:r>
          </w:p>
        </w:tc>
        <w:tc>
          <w:tcPr>
            <w:tcW w:w="1333" w:type="dxa"/>
          </w:tcPr>
          <w:p>
            <w:pPr>
              <w:pStyle w:val="14"/>
              <w:rPr>
                <w:rFonts w:ascii="Times New Roman"/>
                <w:sz w:val="18"/>
              </w:rPr>
            </w:pPr>
          </w:p>
        </w:tc>
        <w:tc>
          <w:tcPr>
            <w:tcW w:w="1189" w:type="dxa"/>
          </w:tcPr>
          <w:p>
            <w:pPr>
              <w:pStyle w:val="14"/>
              <w:spacing w:before="82"/>
              <w:ind w:right="1"/>
              <w:jc w:val="right"/>
              <w:rPr>
                <w:sz w:val="18"/>
              </w:rPr>
            </w:pPr>
            <w:r>
              <w:rPr>
                <w:color w:val="202428"/>
                <w:spacing w:val="-2"/>
                <w:sz w:val="18"/>
              </w:rPr>
              <w:t>44.55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十二、城乡社区支出</w:t>
            </w:r>
          </w:p>
        </w:tc>
        <w:tc>
          <w:tcPr>
            <w:tcW w:w="1345" w:type="dxa"/>
          </w:tcPr>
          <w:p>
            <w:pPr>
              <w:pStyle w:val="14"/>
              <w:spacing w:before="82"/>
              <w:jc w:val="right"/>
              <w:rPr>
                <w:sz w:val="18"/>
              </w:rPr>
            </w:pPr>
            <w:r>
              <w:rPr>
                <w:color w:val="202428"/>
                <w:spacing w:val="-2"/>
                <w:sz w:val="18"/>
              </w:rPr>
              <w:t>49,733.98</w:t>
            </w:r>
          </w:p>
        </w:tc>
        <w:tc>
          <w:tcPr>
            <w:tcW w:w="1333" w:type="dxa"/>
          </w:tcPr>
          <w:p>
            <w:pPr>
              <w:pStyle w:val="14"/>
              <w:spacing w:before="82"/>
              <w:ind w:right="1"/>
              <w:jc w:val="right"/>
              <w:rPr>
                <w:sz w:val="18"/>
              </w:rPr>
            </w:pPr>
            <w:r>
              <w:rPr>
                <w:color w:val="202428"/>
                <w:spacing w:val="-2"/>
                <w:sz w:val="18"/>
              </w:rPr>
              <w:t>48,178.68</w:t>
            </w:r>
          </w:p>
        </w:tc>
        <w:tc>
          <w:tcPr>
            <w:tcW w:w="1189" w:type="dxa"/>
          </w:tcPr>
          <w:p>
            <w:pPr>
              <w:pStyle w:val="14"/>
              <w:spacing w:before="82"/>
              <w:ind w:right="-15"/>
              <w:jc w:val="right"/>
              <w:rPr>
                <w:sz w:val="18"/>
              </w:rPr>
            </w:pPr>
            <w:r>
              <w:rPr>
                <w:color w:val="202428"/>
                <w:spacing w:val="-2"/>
                <w:sz w:val="18"/>
              </w:rPr>
              <w:t>1,555.30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十三、农林水支出</w:t>
            </w:r>
          </w:p>
        </w:tc>
        <w:tc>
          <w:tcPr>
            <w:tcW w:w="1345" w:type="dxa"/>
          </w:tcPr>
          <w:p>
            <w:pPr>
              <w:pStyle w:val="14"/>
              <w:spacing w:before="82"/>
              <w:ind w:right="-15"/>
              <w:jc w:val="right"/>
              <w:rPr>
                <w:sz w:val="18"/>
              </w:rPr>
            </w:pPr>
            <w:r>
              <w:rPr>
                <w:color w:val="202428"/>
                <w:spacing w:val="-2"/>
                <w:sz w:val="18"/>
              </w:rPr>
              <w:t>385.95</w:t>
            </w:r>
          </w:p>
        </w:tc>
        <w:tc>
          <w:tcPr>
            <w:tcW w:w="1333" w:type="dxa"/>
          </w:tcPr>
          <w:p>
            <w:pPr>
              <w:pStyle w:val="14"/>
              <w:spacing w:before="82"/>
              <w:ind w:right="-15"/>
              <w:jc w:val="right"/>
              <w:rPr>
                <w:sz w:val="18"/>
              </w:rPr>
            </w:pPr>
            <w:r>
              <w:rPr>
                <w:color w:val="202428"/>
                <w:spacing w:val="-2"/>
                <w:sz w:val="18"/>
              </w:rPr>
              <w:t>385.95</w:t>
            </w: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十四、交通运输支出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line="192" w:lineRule="exact"/>
              <w:ind w:left="3"/>
              <w:rPr>
                <w:sz w:val="18"/>
              </w:rPr>
            </w:pPr>
            <w:r>
              <w:rPr>
                <w:color w:val="202428"/>
                <w:spacing w:val="-1"/>
                <w:sz w:val="18"/>
              </w:rPr>
              <w:t>十五、资源勘探工业信</w:t>
            </w:r>
          </w:p>
          <w:p>
            <w:pPr>
              <w:pStyle w:val="14"/>
              <w:spacing w:line="205" w:lineRule="exact"/>
              <w:ind w:left="3"/>
              <w:rPr>
                <w:sz w:val="18"/>
              </w:rPr>
            </w:pPr>
            <w:r>
              <w:rPr>
                <w:color w:val="202428"/>
                <w:spacing w:val="-3"/>
                <w:sz w:val="18"/>
              </w:rPr>
              <w:t>息等支出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line="192" w:lineRule="exact"/>
              <w:ind w:left="3"/>
              <w:rPr>
                <w:sz w:val="18"/>
              </w:rPr>
            </w:pPr>
            <w:r>
              <w:rPr>
                <w:color w:val="202428"/>
                <w:spacing w:val="-1"/>
                <w:sz w:val="18"/>
              </w:rPr>
              <w:t>十六、商业服务业等支</w:t>
            </w:r>
          </w:p>
          <w:p>
            <w:pPr>
              <w:pStyle w:val="14"/>
              <w:spacing w:line="205" w:lineRule="exact"/>
              <w:ind w:left="3"/>
              <w:rPr>
                <w:sz w:val="18"/>
              </w:rPr>
            </w:pPr>
            <w:r>
              <w:rPr>
                <w:color w:val="202428"/>
                <w:sz w:val="18"/>
              </w:rPr>
              <w:t>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十七、金融支出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line="192" w:lineRule="exact"/>
              <w:ind w:left="3"/>
              <w:rPr>
                <w:sz w:val="18"/>
              </w:rPr>
            </w:pPr>
            <w:r>
              <w:rPr>
                <w:color w:val="202428"/>
                <w:spacing w:val="-1"/>
                <w:sz w:val="18"/>
              </w:rPr>
              <w:t>十八、援助其他地区支</w:t>
            </w:r>
          </w:p>
          <w:p>
            <w:pPr>
              <w:pStyle w:val="14"/>
              <w:spacing w:line="205" w:lineRule="exact"/>
              <w:ind w:left="3"/>
              <w:rPr>
                <w:sz w:val="18"/>
              </w:rPr>
            </w:pPr>
            <w:r>
              <w:rPr>
                <w:color w:val="202428"/>
                <w:sz w:val="18"/>
              </w:rPr>
              <w:t>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line="192" w:lineRule="exact"/>
              <w:ind w:left="3"/>
              <w:rPr>
                <w:sz w:val="18"/>
              </w:rPr>
            </w:pPr>
            <w:r>
              <w:rPr>
                <w:color w:val="202428"/>
                <w:spacing w:val="-1"/>
                <w:sz w:val="18"/>
              </w:rPr>
              <w:t>十九、自然资源海洋气</w:t>
            </w:r>
          </w:p>
          <w:p>
            <w:pPr>
              <w:pStyle w:val="14"/>
              <w:spacing w:line="205" w:lineRule="exact"/>
              <w:ind w:left="3"/>
              <w:rPr>
                <w:sz w:val="18"/>
              </w:rPr>
            </w:pPr>
            <w:r>
              <w:rPr>
                <w:color w:val="202428"/>
                <w:spacing w:val="-3"/>
                <w:sz w:val="18"/>
              </w:rPr>
              <w:t>象等支出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二十、住房保障支出</w:t>
            </w:r>
          </w:p>
        </w:tc>
        <w:tc>
          <w:tcPr>
            <w:tcW w:w="1345" w:type="dxa"/>
          </w:tcPr>
          <w:p>
            <w:pPr>
              <w:pStyle w:val="14"/>
              <w:spacing w:before="82"/>
              <w:ind w:right="-15"/>
              <w:jc w:val="right"/>
              <w:rPr>
                <w:sz w:val="18"/>
              </w:rPr>
            </w:pPr>
            <w:r>
              <w:rPr>
                <w:color w:val="202428"/>
                <w:spacing w:val="-2"/>
                <w:sz w:val="18"/>
              </w:rPr>
              <w:t>3,674.78</w:t>
            </w:r>
          </w:p>
        </w:tc>
        <w:tc>
          <w:tcPr>
            <w:tcW w:w="1333" w:type="dxa"/>
          </w:tcPr>
          <w:p>
            <w:pPr>
              <w:pStyle w:val="14"/>
              <w:spacing w:before="82"/>
              <w:ind w:right="-15"/>
              <w:jc w:val="right"/>
              <w:rPr>
                <w:sz w:val="18"/>
              </w:rPr>
            </w:pPr>
            <w:r>
              <w:rPr>
                <w:color w:val="202428"/>
                <w:spacing w:val="-2"/>
                <w:sz w:val="18"/>
              </w:rPr>
              <w:t>434.27</w:t>
            </w:r>
          </w:p>
        </w:tc>
        <w:tc>
          <w:tcPr>
            <w:tcW w:w="1189" w:type="dxa"/>
          </w:tcPr>
          <w:p>
            <w:pPr>
              <w:pStyle w:val="14"/>
              <w:spacing w:before="82"/>
              <w:ind w:right="-15"/>
              <w:jc w:val="right"/>
              <w:rPr>
                <w:sz w:val="18"/>
              </w:rPr>
            </w:pPr>
            <w:r>
              <w:rPr>
                <w:color w:val="202428"/>
                <w:spacing w:val="-2"/>
                <w:sz w:val="18"/>
              </w:rPr>
              <w:t>3,240.52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line="192" w:lineRule="exact"/>
              <w:ind w:left="3"/>
              <w:rPr>
                <w:sz w:val="18"/>
              </w:rPr>
            </w:pPr>
            <w:r>
              <w:rPr>
                <w:color w:val="202428"/>
                <w:spacing w:val="-1"/>
                <w:sz w:val="18"/>
              </w:rPr>
              <w:t>二十一、粮油物资储备</w:t>
            </w:r>
          </w:p>
          <w:p>
            <w:pPr>
              <w:pStyle w:val="14"/>
              <w:spacing w:line="205" w:lineRule="exact"/>
              <w:ind w:left="3"/>
              <w:rPr>
                <w:sz w:val="18"/>
              </w:rPr>
            </w:pPr>
            <w:r>
              <w:rPr>
                <w:color w:val="202428"/>
                <w:spacing w:val="-5"/>
                <w:sz w:val="18"/>
              </w:rPr>
              <w:t>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line="192" w:lineRule="exact"/>
              <w:ind w:left="3"/>
              <w:rPr>
                <w:sz w:val="18"/>
              </w:rPr>
            </w:pPr>
            <w:r>
              <w:rPr>
                <w:color w:val="202428"/>
                <w:spacing w:val="-1"/>
                <w:sz w:val="18"/>
              </w:rPr>
              <w:t>二十二、国有资本经营</w:t>
            </w:r>
          </w:p>
          <w:p>
            <w:pPr>
              <w:pStyle w:val="14"/>
              <w:spacing w:line="205" w:lineRule="exact"/>
              <w:ind w:left="3"/>
              <w:rPr>
                <w:sz w:val="18"/>
              </w:rPr>
            </w:pPr>
            <w:r>
              <w:rPr>
                <w:color w:val="202428"/>
                <w:spacing w:val="-3"/>
                <w:sz w:val="18"/>
              </w:rPr>
              <w:t>预算支出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line="192" w:lineRule="exact"/>
              <w:ind w:left="3"/>
              <w:rPr>
                <w:sz w:val="18"/>
              </w:rPr>
            </w:pPr>
            <w:r>
              <w:rPr>
                <w:color w:val="202428"/>
                <w:spacing w:val="-1"/>
                <w:sz w:val="18"/>
              </w:rPr>
              <w:t>二十三、灾害防治及应</w:t>
            </w:r>
          </w:p>
          <w:p>
            <w:pPr>
              <w:pStyle w:val="14"/>
              <w:spacing w:line="205" w:lineRule="exact"/>
              <w:ind w:left="3"/>
              <w:rPr>
                <w:sz w:val="18"/>
              </w:rPr>
            </w:pPr>
            <w:r>
              <w:rPr>
                <w:color w:val="202428"/>
                <w:spacing w:val="-2"/>
                <w:sz w:val="18"/>
              </w:rPr>
              <w:t>急管理支出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二十四、预备费</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二十五、其他支出</w:t>
            </w:r>
          </w:p>
        </w:tc>
        <w:tc>
          <w:tcPr>
            <w:tcW w:w="1345" w:type="dxa"/>
          </w:tcPr>
          <w:p>
            <w:pPr>
              <w:pStyle w:val="14"/>
              <w:spacing w:before="82"/>
              <w:ind w:right="-15"/>
              <w:jc w:val="right"/>
              <w:rPr>
                <w:sz w:val="18"/>
              </w:rPr>
            </w:pPr>
            <w:r>
              <w:rPr>
                <w:color w:val="202428"/>
                <w:spacing w:val="-2"/>
                <w:sz w:val="18"/>
              </w:rPr>
              <w:t>1,800.00</w:t>
            </w:r>
          </w:p>
        </w:tc>
        <w:tc>
          <w:tcPr>
            <w:tcW w:w="1333" w:type="dxa"/>
          </w:tcPr>
          <w:p>
            <w:pPr>
              <w:pStyle w:val="14"/>
              <w:spacing w:before="82"/>
              <w:ind w:right="-15"/>
              <w:jc w:val="right"/>
              <w:rPr>
                <w:sz w:val="18"/>
              </w:rPr>
            </w:pPr>
            <w:r>
              <w:rPr>
                <w:color w:val="202428"/>
                <w:spacing w:val="-2"/>
                <w:sz w:val="18"/>
              </w:rPr>
              <w:t>1,800.00</w:t>
            </w: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2"/>
                <w:sz w:val="18"/>
              </w:rPr>
              <w:t>二十六、转移性支出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8"/>
              </w:rPr>
            </w:pPr>
          </w:p>
        </w:tc>
        <w:tc>
          <w:tcPr>
            <w:tcW w:w="1321" w:type="dxa"/>
          </w:tcPr>
          <w:p>
            <w:pPr>
              <w:pStyle w:val="14"/>
              <w:rPr>
                <w:rFonts w:ascii="Times New Roman"/>
                <w:sz w:val="18"/>
              </w:rPr>
            </w:pPr>
          </w:p>
        </w:tc>
        <w:tc>
          <w:tcPr>
            <w:tcW w:w="1957" w:type="dxa"/>
          </w:tcPr>
          <w:p>
            <w:pPr>
              <w:pStyle w:val="14"/>
              <w:spacing w:before="82"/>
              <w:ind w:left="3"/>
              <w:rPr>
                <w:sz w:val="18"/>
              </w:rPr>
            </w:pPr>
            <w:r>
              <w:rPr>
                <w:color w:val="202428"/>
                <w:spacing w:val="-1"/>
                <w:sz w:val="18"/>
              </w:rPr>
              <w:t>二十七、债务还本支出</w:t>
            </w:r>
          </w:p>
        </w:tc>
        <w:tc>
          <w:tcPr>
            <w:tcW w:w="1345" w:type="dxa"/>
          </w:tcPr>
          <w:p>
            <w:pPr>
              <w:pStyle w:val="14"/>
              <w:rPr>
                <w:rFonts w:ascii="Times New Roman"/>
                <w:sz w:val="18"/>
              </w:rPr>
            </w:pPr>
          </w:p>
        </w:tc>
        <w:tc>
          <w:tcPr>
            <w:tcW w:w="1333" w:type="dxa"/>
          </w:tcPr>
          <w:p>
            <w:pPr>
              <w:pStyle w:val="14"/>
              <w:rPr>
                <w:rFonts w:ascii="Times New Roman"/>
                <w:sz w:val="18"/>
              </w:rPr>
            </w:pPr>
          </w:p>
        </w:tc>
        <w:tc>
          <w:tcPr>
            <w:tcW w:w="1189" w:type="dxa"/>
          </w:tcPr>
          <w:p>
            <w:pPr>
              <w:pStyle w:val="14"/>
              <w:rPr>
                <w:rFonts w:ascii="Times New Roman"/>
                <w:sz w:val="18"/>
              </w:rPr>
            </w:pPr>
          </w:p>
        </w:tc>
      </w:tr>
    </w:tbl>
    <w:p>
      <w:pPr>
        <w:spacing w:after="0"/>
        <w:rPr>
          <w:rFonts w:ascii="Times New Roman"/>
          <w:sz w:val="18"/>
        </w:rPr>
        <w:sectPr>
          <w:type w:val="continuous"/>
          <w:pgSz w:w="11900" w:h="16840"/>
          <w:pgMar w:top="1940" w:right="1220" w:bottom="280" w:left="1180" w:header="363" w:footer="138" w:gutter="0"/>
          <w:cols w:space="720" w:num="1"/>
        </w:sectPr>
      </w:pPr>
    </w:p>
    <w:p>
      <w:pPr>
        <w:spacing w:before="2" w:line="240" w:lineRule="auto"/>
        <w:rPr>
          <w:sz w:val="5"/>
        </w:rPr>
      </w:pPr>
    </w:p>
    <w:tbl>
      <w:tblPr>
        <w:tblStyle w:val="10"/>
        <w:tblW w:w="0" w:type="auto"/>
        <w:tblInd w:w="26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73"/>
        <w:gridCol w:w="1321"/>
        <w:gridCol w:w="1957"/>
        <w:gridCol w:w="1345"/>
        <w:gridCol w:w="1333"/>
        <w:gridCol w:w="11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6"/>
              </w:rPr>
            </w:pPr>
          </w:p>
        </w:tc>
        <w:tc>
          <w:tcPr>
            <w:tcW w:w="1321" w:type="dxa"/>
          </w:tcPr>
          <w:p>
            <w:pPr>
              <w:pStyle w:val="14"/>
              <w:rPr>
                <w:rFonts w:ascii="Times New Roman"/>
                <w:sz w:val="16"/>
              </w:rPr>
            </w:pPr>
          </w:p>
        </w:tc>
        <w:tc>
          <w:tcPr>
            <w:tcW w:w="1957" w:type="dxa"/>
          </w:tcPr>
          <w:p>
            <w:pPr>
              <w:pStyle w:val="14"/>
              <w:spacing w:before="82"/>
              <w:ind w:left="3"/>
              <w:rPr>
                <w:sz w:val="18"/>
              </w:rPr>
            </w:pPr>
            <w:r>
              <w:rPr>
                <w:color w:val="202428"/>
                <w:spacing w:val="-1"/>
                <w:sz w:val="18"/>
              </w:rPr>
              <w:t>二十八、债务付息支出</w:t>
            </w:r>
          </w:p>
        </w:tc>
        <w:tc>
          <w:tcPr>
            <w:tcW w:w="1345" w:type="dxa"/>
          </w:tcPr>
          <w:p>
            <w:pPr>
              <w:pStyle w:val="14"/>
              <w:rPr>
                <w:rFonts w:ascii="Times New Roman"/>
                <w:sz w:val="16"/>
              </w:rPr>
            </w:pPr>
          </w:p>
        </w:tc>
        <w:tc>
          <w:tcPr>
            <w:tcW w:w="1333" w:type="dxa"/>
          </w:tcPr>
          <w:p>
            <w:pPr>
              <w:pStyle w:val="14"/>
              <w:rPr>
                <w:rFonts w:ascii="Times New Roman"/>
                <w:sz w:val="16"/>
              </w:rPr>
            </w:pPr>
          </w:p>
        </w:tc>
        <w:tc>
          <w:tcPr>
            <w:tcW w:w="1189"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6"/>
              </w:rPr>
            </w:pPr>
          </w:p>
        </w:tc>
        <w:tc>
          <w:tcPr>
            <w:tcW w:w="1321" w:type="dxa"/>
          </w:tcPr>
          <w:p>
            <w:pPr>
              <w:pStyle w:val="14"/>
              <w:rPr>
                <w:rFonts w:ascii="Times New Roman"/>
                <w:sz w:val="16"/>
              </w:rPr>
            </w:pPr>
          </w:p>
        </w:tc>
        <w:tc>
          <w:tcPr>
            <w:tcW w:w="1957" w:type="dxa"/>
          </w:tcPr>
          <w:p>
            <w:pPr>
              <w:pStyle w:val="14"/>
              <w:spacing w:line="192" w:lineRule="exact"/>
              <w:ind w:left="3"/>
              <w:rPr>
                <w:sz w:val="18"/>
              </w:rPr>
            </w:pPr>
            <w:r>
              <w:rPr>
                <w:color w:val="202428"/>
                <w:spacing w:val="-1"/>
                <w:sz w:val="18"/>
              </w:rPr>
              <w:t>二十九、债务发行费用</w:t>
            </w:r>
          </w:p>
          <w:p>
            <w:pPr>
              <w:pStyle w:val="14"/>
              <w:spacing w:line="205" w:lineRule="exact"/>
              <w:ind w:left="3"/>
              <w:rPr>
                <w:sz w:val="18"/>
              </w:rPr>
            </w:pPr>
            <w:r>
              <w:rPr>
                <w:color w:val="202428"/>
                <w:spacing w:val="-5"/>
                <w:sz w:val="18"/>
              </w:rPr>
              <w:t>支出</w:t>
            </w:r>
          </w:p>
        </w:tc>
        <w:tc>
          <w:tcPr>
            <w:tcW w:w="1345" w:type="dxa"/>
          </w:tcPr>
          <w:p>
            <w:pPr>
              <w:pStyle w:val="14"/>
              <w:rPr>
                <w:rFonts w:ascii="Times New Roman"/>
                <w:sz w:val="16"/>
              </w:rPr>
            </w:pPr>
          </w:p>
        </w:tc>
        <w:tc>
          <w:tcPr>
            <w:tcW w:w="1333" w:type="dxa"/>
          </w:tcPr>
          <w:p>
            <w:pPr>
              <w:pStyle w:val="14"/>
              <w:rPr>
                <w:rFonts w:ascii="Times New Roman"/>
                <w:sz w:val="16"/>
              </w:rPr>
            </w:pPr>
          </w:p>
        </w:tc>
        <w:tc>
          <w:tcPr>
            <w:tcW w:w="1189"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6"/>
              </w:rPr>
            </w:pPr>
          </w:p>
        </w:tc>
        <w:tc>
          <w:tcPr>
            <w:tcW w:w="1321" w:type="dxa"/>
          </w:tcPr>
          <w:p>
            <w:pPr>
              <w:pStyle w:val="14"/>
              <w:rPr>
                <w:rFonts w:ascii="Times New Roman"/>
                <w:sz w:val="16"/>
              </w:rPr>
            </w:pPr>
          </w:p>
        </w:tc>
        <w:tc>
          <w:tcPr>
            <w:tcW w:w="1957" w:type="dxa"/>
          </w:tcPr>
          <w:p>
            <w:pPr>
              <w:pStyle w:val="14"/>
              <w:spacing w:line="192" w:lineRule="exact"/>
              <w:ind w:left="3"/>
              <w:rPr>
                <w:sz w:val="18"/>
              </w:rPr>
            </w:pPr>
            <w:r>
              <w:rPr>
                <w:color w:val="202428"/>
                <w:spacing w:val="-1"/>
                <w:sz w:val="18"/>
              </w:rPr>
              <w:t>三十、抗疫特别国债安</w:t>
            </w:r>
          </w:p>
          <w:p>
            <w:pPr>
              <w:pStyle w:val="14"/>
              <w:spacing w:line="205" w:lineRule="exact"/>
              <w:ind w:left="3"/>
              <w:rPr>
                <w:sz w:val="18"/>
              </w:rPr>
            </w:pPr>
            <w:r>
              <w:rPr>
                <w:color w:val="202428"/>
                <w:spacing w:val="-3"/>
                <w:sz w:val="18"/>
              </w:rPr>
              <w:t>排的支出</w:t>
            </w:r>
          </w:p>
        </w:tc>
        <w:tc>
          <w:tcPr>
            <w:tcW w:w="1345" w:type="dxa"/>
          </w:tcPr>
          <w:p>
            <w:pPr>
              <w:pStyle w:val="14"/>
              <w:rPr>
                <w:rFonts w:ascii="Times New Roman"/>
                <w:sz w:val="16"/>
              </w:rPr>
            </w:pPr>
          </w:p>
        </w:tc>
        <w:tc>
          <w:tcPr>
            <w:tcW w:w="1333" w:type="dxa"/>
          </w:tcPr>
          <w:p>
            <w:pPr>
              <w:pStyle w:val="14"/>
              <w:rPr>
                <w:rFonts w:ascii="Times New Roman"/>
                <w:sz w:val="16"/>
              </w:rPr>
            </w:pPr>
          </w:p>
        </w:tc>
        <w:tc>
          <w:tcPr>
            <w:tcW w:w="1189"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rPr>
                <w:rFonts w:ascii="Times New Roman"/>
                <w:sz w:val="16"/>
              </w:rPr>
            </w:pPr>
          </w:p>
        </w:tc>
        <w:tc>
          <w:tcPr>
            <w:tcW w:w="1321" w:type="dxa"/>
          </w:tcPr>
          <w:p>
            <w:pPr>
              <w:pStyle w:val="14"/>
              <w:rPr>
                <w:rFonts w:ascii="Times New Roman"/>
                <w:sz w:val="16"/>
              </w:rPr>
            </w:pPr>
          </w:p>
        </w:tc>
        <w:tc>
          <w:tcPr>
            <w:tcW w:w="1957" w:type="dxa"/>
          </w:tcPr>
          <w:p>
            <w:pPr>
              <w:pStyle w:val="14"/>
              <w:rPr>
                <w:rFonts w:ascii="Times New Roman"/>
                <w:sz w:val="16"/>
              </w:rPr>
            </w:pPr>
          </w:p>
        </w:tc>
        <w:tc>
          <w:tcPr>
            <w:tcW w:w="1345" w:type="dxa"/>
          </w:tcPr>
          <w:p>
            <w:pPr>
              <w:pStyle w:val="14"/>
              <w:rPr>
                <w:rFonts w:ascii="Times New Roman"/>
                <w:sz w:val="16"/>
              </w:rPr>
            </w:pPr>
          </w:p>
        </w:tc>
        <w:tc>
          <w:tcPr>
            <w:tcW w:w="1333" w:type="dxa"/>
          </w:tcPr>
          <w:p>
            <w:pPr>
              <w:pStyle w:val="14"/>
              <w:rPr>
                <w:rFonts w:ascii="Times New Roman"/>
                <w:sz w:val="16"/>
              </w:rPr>
            </w:pPr>
          </w:p>
        </w:tc>
        <w:tc>
          <w:tcPr>
            <w:tcW w:w="1189"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spacing w:before="82"/>
              <w:ind w:left="-2"/>
              <w:rPr>
                <w:b/>
                <w:sz w:val="18"/>
              </w:rPr>
            </w:pPr>
            <w:r>
              <w:rPr>
                <w:b/>
                <w:color w:val="202428"/>
                <w:w w:val="95"/>
                <w:sz w:val="18"/>
              </w:rPr>
              <w:t>本年收入合</w:t>
            </w:r>
            <w:r>
              <w:rPr>
                <w:b/>
                <w:color w:val="202428"/>
                <w:spacing w:val="-10"/>
                <w:w w:val="95"/>
                <w:sz w:val="18"/>
              </w:rPr>
              <w:t>计</w:t>
            </w:r>
          </w:p>
        </w:tc>
        <w:tc>
          <w:tcPr>
            <w:tcW w:w="1321" w:type="dxa"/>
          </w:tcPr>
          <w:p>
            <w:pPr>
              <w:pStyle w:val="14"/>
              <w:spacing w:before="82"/>
              <w:ind w:right="3"/>
              <w:jc w:val="right"/>
              <w:rPr>
                <w:b/>
                <w:sz w:val="18"/>
              </w:rPr>
            </w:pPr>
            <w:r>
              <w:rPr>
                <w:b/>
                <w:color w:val="202428"/>
                <w:spacing w:val="-2"/>
                <w:sz w:val="18"/>
              </w:rPr>
              <w:t>51,312.02</w:t>
            </w:r>
          </w:p>
        </w:tc>
        <w:tc>
          <w:tcPr>
            <w:tcW w:w="1957" w:type="dxa"/>
          </w:tcPr>
          <w:p>
            <w:pPr>
              <w:pStyle w:val="14"/>
              <w:spacing w:before="82"/>
              <w:ind w:left="-3"/>
              <w:rPr>
                <w:b/>
                <w:sz w:val="18"/>
              </w:rPr>
            </w:pPr>
            <w:r>
              <w:rPr>
                <w:b/>
                <w:color w:val="202428"/>
                <w:w w:val="95"/>
                <w:sz w:val="18"/>
              </w:rPr>
              <w:t>本年支出合</w:t>
            </w:r>
            <w:r>
              <w:rPr>
                <w:b/>
                <w:color w:val="202428"/>
                <w:spacing w:val="-10"/>
                <w:w w:val="95"/>
                <w:sz w:val="18"/>
              </w:rPr>
              <w:t>计</w:t>
            </w:r>
          </w:p>
        </w:tc>
        <w:tc>
          <w:tcPr>
            <w:tcW w:w="1345" w:type="dxa"/>
          </w:tcPr>
          <w:p>
            <w:pPr>
              <w:pStyle w:val="14"/>
              <w:spacing w:before="82"/>
              <w:ind w:right="4"/>
              <w:jc w:val="right"/>
              <w:rPr>
                <w:b/>
                <w:sz w:val="18"/>
              </w:rPr>
            </w:pPr>
            <w:r>
              <w:rPr>
                <w:b/>
                <w:color w:val="202428"/>
                <w:spacing w:val="-2"/>
                <w:sz w:val="18"/>
              </w:rPr>
              <w:t>56,152.38</w:t>
            </w:r>
          </w:p>
        </w:tc>
        <w:tc>
          <w:tcPr>
            <w:tcW w:w="1333" w:type="dxa"/>
          </w:tcPr>
          <w:p>
            <w:pPr>
              <w:pStyle w:val="14"/>
              <w:spacing w:before="82"/>
              <w:ind w:right="5"/>
              <w:jc w:val="right"/>
              <w:rPr>
                <w:b/>
                <w:sz w:val="18"/>
              </w:rPr>
            </w:pPr>
            <w:r>
              <w:rPr>
                <w:b/>
                <w:color w:val="202428"/>
                <w:spacing w:val="-2"/>
                <w:sz w:val="18"/>
              </w:rPr>
              <w:t>51,312.02</w:t>
            </w:r>
          </w:p>
        </w:tc>
        <w:tc>
          <w:tcPr>
            <w:tcW w:w="1189" w:type="dxa"/>
          </w:tcPr>
          <w:p>
            <w:pPr>
              <w:pStyle w:val="14"/>
              <w:spacing w:before="82"/>
              <w:ind w:right="1"/>
              <w:jc w:val="right"/>
              <w:rPr>
                <w:b/>
                <w:sz w:val="18"/>
              </w:rPr>
            </w:pPr>
            <w:r>
              <w:rPr>
                <w:b/>
                <w:color w:val="202428"/>
                <w:spacing w:val="-2"/>
                <w:sz w:val="18"/>
              </w:rPr>
              <w:t>4,840.37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spacing w:before="82"/>
              <w:ind w:left="4"/>
              <w:rPr>
                <w:sz w:val="18"/>
              </w:rPr>
            </w:pPr>
            <w:r>
              <w:rPr>
                <w:color w:val="202428"/>
                <w:spacing w:val="-3"/>
                <w:sz w:val="18"/>
              </w:rPr>
              <w:t>上年结转</w:t>
            </w:r>
          </w:p>
        </w:tc>
        <w:tc>
          <w:tcPr>
            <w:tcW w:w="1321" w:type="dxa"/>
          </w:tcPr>
          <w:p>
            <w:pPr>
              <w:pStyle w:val="14"/>
              <w:spacing w:before="82"/>
              <w:ind w:right="-15"/>
              <w:jc w:val="right"/>
              <w:rPr>
                <w:sz w:val="18"/>
              </w:rPr>
            </w:pPr>
            <w:r>
              <w:rPr>
                <w:color w:val="202428"/>
                <w:spacing w:val="-2"/>
                <w:sz w:val="18"/>
              </w:rPr>
              <w:t>4,840.37</w:t>
            </w:r>
          </w:p>
        </w:tc>
        <w:tc>
          <w:tcPr>
            <w:tcW w:w="1957" w:type="dxa"/>
          </w:tcPr>
          <w:p>
            <w:pPr>
              <w:pStyle w:val="14"/>
              <w:spacing w:before="82"/>
              <w:ind w:left="3"/>
              <w:rPr>
                <w:sz w:val="18"/>
              </w:rPr>
            </w:pPr>
            <w:r>
              <w:rPr>
                <w:color w:val="202428"/>
                <w:spacing w:val="-3"/>
                <w:sz w:val="18"/>
              </w:rPr>
              <w:t>年终结转</w:t>
            </w:r>
          </w:p>
        </w:tc>
        <w:tc>
          <w:tcPr>
            <w:tcW w:w="1345" w:type="dxa"/>
          </w:tcPr>
          <w:p>
            <w:pPr>
              <w:pStyle w:val="14"/>
              <w:rPr>
                <w:rFonts w:ascii="Times New Roman"/>
                <w:sz w:val="16"/>
              </w:rPr>
            </w:pPr>
          </w:p>
        </w:tc>
        <w:tc>
          <w:tcPr>
            <w:tcW w:w="1333" w:type="dxa"/>
          </w:tcPr>
          <w:p>
            <w:pPr>
              <w:pStyle w:val="14"/>
              <w:rPr>
                <w:rFonts w:ascii="Times New Roman"/>
                <w:sz w:val="16"/>
              </w:rPr>
            </w:pPr>
          </w:p>
        </w:tc>
        <w:tc>
          <w:tcPr>
            <w:tcW w:w="1189"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873" w:type="dxa"/>
          </w:tcPr>
          <w:p>
            <w:pPr>
              <w:pStyle w:val="14"/>
              <w:spacing w:before="82"/>
              <w:ind w:left="-2"/>
              <w:rPr>
                <w:b/>
                <w:sz w:val="18"/>
              </w:rPr>
            </w:pPr>
            <w:r>
              <w:rPr>
                <w:b/>
                <w:color w:val="202428"/>
                <w:w w:val="95"/>
                <w:sz w:val="18"/>
              </w:rPr>
              <w:t>收入总</w:t>
            </w:r>
            <w:r>
              <w:rPr>
                <w:b/>
                <w:color w:val="202428"/>
                <w:spacing w:val="-10"/>
                <w:w w:val="95"/>
                <w:sz w:val="18"/>
              </w:rPr>
              <w:t>计</w:t>
            </w:r>
          </w:p>
        </w:tc>
        <w:tc>
          <w:tcPr>
            <w:tcW w:w="1321" w:type="dxa"/>
          </w:tcPr>
          <w:p>
            <w:pPr>
              <w:pStyle w:val="14"/>
              <w:spacing w:before="82"/>
              <w:ind w:right="3"/>
              <w:jc w:val="right"/>
              <w:rPr>
                <w:b/>
                <w:sz w:val="18"/>
              </w:rPr>
            </w:pPr>
            <w:r>
              <w:rPr>
                <w:b/>
                <w:color w:val="202428"/>
                <w:spacing w:val="-2"/>
                <w:sz w:val="18"/>
              </w:rPr>
              <w:t>56,152.38</w:t>
            </w:r>
          </w:p>
        </w:tc>
        <w:tc>
          <w:tcPr>
            <w:tcW w:w="1957" w:type="dxa"/>
          </w:tcPr>
          <w:p>
            <w:pPr>
              <w:pStyle w:val="14"/>
              <w:spacing w:before="82"/>
              <w:ind w:left="-3"/>
              <w:rPr>
                <w:b/>
                <w:sz w:val="18"/>
              </w:rPr>
            </w:pPr>
            <w:r>
              <w:rPr>
                <w:b/>
                <w:color w:val="202428"/>
                <w:w w:val="95"/>
                <w:sz w:val="18"/>
              </w:rPr>
              <w:t>支出总</w:t>
            </w:r>
            <w:r>
              <w:rPr>
                <w:b/>
                <w:color w:val="202428"/>
                <w:spacing w:val="-10"/>
                <w:w w:val="95"/>
                <w:sz w:val="18"/>
              </w:rPr>
              <w:t>计</w:t>
            </w:r>
          </w:p>
        </w:tc>
        <w:tc>
          <w:tcPr>
            <w:tcW w:w="1345" w:type="dxa"/>
          </w:tcPr>
          <w:p>
            <w:pPr>
              <w:pStyle w:val="14"/>
              <w:spacing w:before="82"/>
              <w:ind w:right="4"/>
              <w:jc w:val="right"/>
              <w:rPr>
                <w:b/>
                <w:sz w:val="18"/>
              </w:rPr>
            </w:pPr>
            <w:r>
              <w:rPr>
                <w:b/>
                <w:color w:val="202428"/>
                <w:spacing w:val="-2"/>
                <w:sz w:val="18"/>
              </w:rPr>
              <w:t>56,152.38</w:t>
            </w:r>
          </w:p>
        </w:tc>
        <w:tc>
          <w:tcPr>
            <w:tcW w:w="1333" w:type="dxa"/>
          </w:tcPr>
          <w:p>
            <w:pPr>
              <w:pStyle w:val="14"/>
              <w:spacing w:before="82"/>
              <w:ind w:right="5"/>
              <w:jc w:val="right"/>
              <w:rPr>
                <w:b/>
                <w:sz w:val="18"/>
              </w:rPr>
            </w:pPr>
            <w:r>
              <w:rPr>
                <w:b/>
                <w:color w:val="202428"/>
                <w:spacing w:val="-2"/>
                <w:sz w:val="18"/>
              </w:rPr>
              <w:t>51,312.02</w:t>
            </w:r>
          </w:p>
        </w:tc>
        <w:tc>
          <w:tcPr>
            <w:tcW w:w="1189" w:type="dxa"/>
          </w:tcPr>
          <w:p>
            <w:pPr>
              <w:pStyle w:val="14"/>
              <w:spacing w:before="82"/>
              <w:ind w:right="1"/>
              <w:jc w:val="right"/>
              <w:rPr>
                <w:b/>
                <w:sz w:val="18"/>
              </w:rPr>
            </w:pPr>
            <w:r>
              <w:rPr>
                <w:b/>
                <w:color w:val="202428"/>
                <w:spacing w:val="-2"/>
                <w:sz w:val="18"/>
              </w:rPr>
              <w:t>4,840.37</w:t>
            </w:r>
          </w:p>
        </w:tc>
      </w:tr>
    </w:tbl>
    <w:p>
      <w:pPr>
        <w:spacing w:after="0"/>
        <w:jc w:val="right"/>
        <w:rPr>
          <w:sz w:val="18"/>
        </w:rPr>
        <w:sectPr>
          <w:pgSz w:w="11900" w:h="16840"/>
          <w:pgMar w:top="880" w:right="1220" w:bottom="320" w:left="1180" w:header="363" w:footer="138" w:gutter="0"/>
          <w:cols w:space="720" w:num="1"/>
        </w:sectPr>
      </w:pPr>
    </w:p>
    <w:p>
      <w:pPr>
        <w:spacing w:before="6" w:line="240" w:lineRule="auto"/>
        <w:rPr>
          <w:sz w:val="12"/>
        </w:rPr>
      </w:pPr>
    </w:p>
    <w:p>
      <w:pPr>
        <w:spacing w:after="0" w:line="240" w:lineRule="auto"/>
        <w:rPr>
          <w:sz w:val="12"/>
        </w:rPr>
        <w:sectPr>
          <w:headerReference r:id="rId7" w:type="default"/>
          <w:footerReference r:id="rId8" w:type="default"/>
          <w:pgSz w:w="16840" w:h="11900" w:orient="landscape"/>
          <w:pgMar w:top="940" w:right="1320" w:bottom="1138" w:left="1320" w:header="363" w:footer="138" w:gutter="0"/>
          <w:cols w:space="720" w:num="1"/>
        </w:sectPr>
      </w:pPr>
    </w:p>
    <w:p>
      <w:pPr>
        <w:spacing w:before="6" w:line="240" w:lineRule="auto"/>
        <w:rPr>
          <w:sz w:val="30"/>
        </w:rPr>
      </w:pPr>
    </w:p>
    <w:p>
      <w:pPr>
        <w:spacing w:before="0"/>
        <w:ind w:left="0" w:right="0" w:firstLine="0"/>
        <w:jc w:val="right"/>
        <w:rPr>
          <w:b/>
          <w:sz w:val="24"/>
        </w:rPr>
      </w:pPr>
      <w:r>
        <w:rPr>
          <w:b/>
          <w:color w:val="202428"/>
          <w:w w:val="95"/>
          <w:sz w:val="24"/>
        </w:rPr>
        <w:t>2023年预算收入总</w:t>
      </w:r>
      <w:r>
        <w:rPr>
          <w:b/>
          <w:color w:val="202428"/>
          <w:spacing w:val="-10"/>
          <w:w w:val="95"/>
          <w:sz w:val="24"/>
        </w:rPr>
        <w:t>表</w:t>
      </w:r>
    </w:p>
    <w:p>
      <w:pPr>
        <w:spacing w:before="84"/>
        <w:ind w:left="0" w:right="125" w:firstLine="0"/>
        <w:jc w:val="right"/>
        <w:rPr>
          <w:sz w:val="15"/>
        </w:rPr>
      </w:pPr>
      <w:r>
        <w:br w:type="column"/>
      </w:r>
      <w:r>
        <w:rPr>
          <w:color w:val="202428"/>
          <w:sz w:val="15"/>
        </w:rPr>
        <w:t>预算公开表</w:t>
      </w:r>
      <w:r>
        <w:rPr>
          <w:color w:val="202428"/>
          <w:spacing w:val="-10"/>
          <w:sz w:val="15"/>
        </w:rPr>
        <w:t>2</w:t>
      </w:r>
    </w:p>
    <w:p>
      <w:pPr>
        <w:spacing w:after="0"/>
        <w:jc w:val="right"/>
        <w:rPr>
          <w:sz w:val="15"/>
        </w:rPr>
        <w:sectPr>
          <w:type w:val="continuous"/>
          <w:pgSz w:w="16840" w:h="11900" w:orient="landscape"/>
          <w:pgMar w:top="1940" w:right="1320" w:bottom="280" w:left="1320" w:header="363" w:footer="138" w:gutter="0"/>
          <w:cols w:equalWidth="0" w:num="2">
            <w:col w:w="8178" w:space="40"/>
            <w:col w:w="5982"/>
          </w:cols>
        </w:sectPr>
      </w:pPr>
    </w:p>
    <w:p>
      <w:pPr>
        <w:tabs>
          <w:tab w:val="left" w:pos="13297"/>
        </w:tabs>
        <w:spacing w:before="107"/>
        <w:ind w:left="12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 w:line="240" w:lineRule="auto"/>
        <w:rPr>
          <w:sz w:val="6"/>
        </w:rPr>
      </w:pPr>
    </w:p>
    <w:tbl>
      <w:tblPr>
        <w:tblStyle w:val="10"/>
        <w:tblW w:w="0" w:type="auto"/>
        <w:tblInd w:w="12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9"/>
        <w:gridCol w:w="2870"/>
        <w:gridCol w:w="1729"/>
        <w:gridCol w:w="1537"/>
        <w:gridCol w:w="1501"/>
        <w:gridCol w:w="1189"/>
        <w:gridCol w:w="1177"/>
        <w:gridCol w:w="949"/>
        <w:gridCol w:w="15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4359" w:type="dxa"/>
            <w:gridSpan w:val="2"/>
          </w:tcPr>
          <w:p>
            <w:pPr>
              <w:pStyle w:val="14"/>
              <w:spacing w:before="46"/>
              <w:ind w:left="1985" w:right="1985"/>
              <w:jc w:val="center"/>
              <w:rPr>
                <w:b/>
                <w:sz w:val="18"/>
              </w:rPr>
            </w:pPr>
            <w:r>
              <w:rPr>
                <w:b/>
                <w:color w:val="202428"/>
                <w:w w:val="95"/>
                <w:sz w:val="18"/>
              </w:rPr>
              <w:t>项</w:t>
            </w:r>
            <w:r>
              <w:rPr>
                <w:b/>
                <w:color w:val="202428"/>
                <w:spacing w:val="-10"/>
                <w:w w:val="95"/>
                <w:sz w:val="18"/>
              </w:rPr>
              <w:t>目</w:t>
            </w:r>
          </w:p>
        </w:tc>
        <w:tc>
          <w:tcPr>
            <w:tcW w:w="8082" w:type="dxa"/>
            <w:gridSpan w:val="6"/>
          </w:tcPr>
          <w:p>
            <w:pPr>
              <w:pStyle w:val="14"/>
              <w:spacing w:before="46"/>
              <w:ind w:left="3675" w:right="3675"/>
              <w:jc w:val="center"/>
              <w:rPr>
                <w:b/>
                <w:sz w:val="18"/>
              </w:rPr>
            </w:pPr>
            <w:r>
              <w:rPr>
                <w:b/>
                <w:color w:val="202428"/>
                <w:w w:val="95"/>
                <w:sz w:val="18"/>
              </w:rPr>
              <w:t>本年收</w:t>
            </w:r>
            <w:r>
              <w:rPr>
                <w:b/>
                <w:color w:val="202428"/>
                <w:spacing w:val="-10"/>
                <w:w w:val="95"/>
                <w:sz w:val="18"/>
              </w:rPr>
              <w:t>入</w:t>
            </w:r>
          </w:p>
        </w:tc>
        <w:tc>
          <w:tcPr>
            <w:tcW w:w="1525" w:type="dxa"/>
            <w:vMerge w:val="restart"/>
          </w:tcPr>
          <w:p>
            <w:pPr>
              <w:pStyle w:val="14"/>
              <w:spacing w:before="7"/>
              <w:rPr>
                <w:sz w:val="19"/>
              </w:rPr>
            </w:pPr>
          </w:p>
          <w:p>
            <w:pPr>
              <w:pStyle w:val="14"/>
              <w:ind w:left="392"/>
              <w:rPr>
                <w:b/>
                <w:sz w:val="18"/>
              </w:rPr>
            </w:pPr>
            <w:r>
              <w:rPr>
                <w:b/>
                <w:color w:val="202428"/>
                <w:w w:val="95"/>
                <w:sz w:val="18"/>
              </w:rPr>
              <w:t>上年结</w:t>
            </w:r>
            <w:r>
              <w:rPr>
                <w:b/>
                <w:color w:val="202428"/>
                <w:spacing w:val="-10"/>
                <w:w w:val="95"/>
                <w:sz w:val="18"/>
              </w:rPr>
              <w:t>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489" w:type="dxa"/>
          </w:tcPr>
          <w:p>
            <w:pPr>
              <w:pStyle w:val="14"/>
              <w:spacing w:before="70"/>
              <w:ind w:left="376"/>
              <w:rPr>
                <w:b/>
                <w:sz w:val="18"/>
              </w:rPr>
            </w:pPr>
            <w:r>
              <w:rPr>
                <w:b/>
                <w:color w:val="202428"/>
                <w:w w:val="95"/>
                <w:sz w:val="18"/>
              </w:rPr>
              <w:t>科目编</w:t>
            </w:r>
            <w:r>
              <w:rPr>
                <w:b/>
                <w:color w:val="202428"/>
                <w:spacing w:val="-10"/>
                <w:w w:val="95"/>
                <w:sz w:val="18"/>
              </w:rPr>
              <w:t>码</w:t>
            </w:r>
          </w:p>
        </w:tc>
        <w:tc>
          <w:tcPr>
            <w:tcW w:w="2870" w:type="dxa"/>
          </w:tcPr>
          <w:p>
            <w:pPr>
              <w:pStyle w:val="14"/>
              <w:spacing w:before="70"/>
              <w:ind w:left="1069" w:right="1069"/>
              <w:jc w:val="center"/>
              <w:rPr>
                <w:b/>
                <w:sz w:val="18"/>
              </w:rPr>
            </w:pPr>
            <w:r>
              <w:rPr>
                <w:b/>
                <w:color w:val="202428"/>
                <w:w w:val="95"/>
                <w:sz w:val="18"/>
              </w:rPr>
              <w:t>科目名</w:t>
            </w:r>
            <w:r>
              <w:rPr>
                <w:b/>
                <w:color w:val="202428"/>
                <w:spacing w:val="-10"/>
                <w:w w:val="95"/>
                <w:sz w:val="18"/>
              </w:rPr>
              <w:t>称</w:t>
            </w:r>
          </w:p>
        </w:tc>
        <w:tc>
          <w:tcPr>
            <w:tcW w:w="1729" w:type="dxa"/>
          </w:tcPr>
          <w:p>
            <w:pPr>
              <w:pStyle w:val="14"/>
              <w:spacing w:before="70"/>
              <w:ind w:left="669" w:right="670"/>
              <w:jc w:val="center"/>
              <w:rPr>
                <w:b/>
                <w:sz w:val="18"/>
              </w:rPr>
            </w:pPr>
            <w:r>
              <w:rPr>
                <w:b/>
                <w:color w:val="202428"/>
                <w:w w:val="95"/>
                <w:sz w:val="18"/>
              </w:rPr>
              <w:t>合</w:t>
            </w:r>
            <w:r>
              <w:rPr>
                <w:b/>
                <w:color w:val="202428"/>
                <w:spacing w:val="-10"/>
                <w:w w:val="95"/>
                <w:sz w:val="18"/>
              </w:rPr>
              <w:t>计</w:t>
            </w:r>
          </w:p>
        </w:tc>
        <w:tc>
          <w:tcPr>
            <w:tcW w:w="1537" w:type="dxa"/>
          </w:tcPr>
          <w:p>
            <w:pPr>
              <w:pStyle w:val="14"/>
              <w:spacing w:before="70"/>
              <w:ind w:left="220"/>
              <w:rPr>
                <w:b/>
                <w:sz w:val="18"/>
              </w:rPr>
            </w:pPr>
            <w:r>
              <w:rPr>
                <w:b/>
                <w:color w:val="202428"/>
                <w:w w:val="95"/>
                <w:sz w:val="18"/>
              </w:rPr>
              <w:t>一般公共预</w:t>
            </w:r>
            <w:r>
              <w:rPr>
                <w:b/>
                <w:color w:val="202428"/>
                <w:spacing w:val="-10"/>
                <w:w w:val="95"/>
                <w:sz w:val="18"/>
              </w:rPr>
              <w:t>算</w:t>
            </w:r>
          </w:p>
        </w:tc>
        <w:tc>
          <w:tcPr>
            <w:tcW w:w="1501" w:type="dxa"/>
          </w:tcPr>
          <w:p>
            <w:pPr>
              <w:pStyle w:val="14"/>
              <w:spacing w:before="70"/>
              <w:ind w:left="292"/>
              <w:rPr>
                <w:b/>
                <w:sz w:val="18"/>
              </w:rPr>
            </w:pPr>
            <w:r>
              <w:rPr>
                <w:b/>
                <w:color w:val="202428"/>
                <w:w w:val="95"/>
                <w:sz w:val="18"/>
              </w:rPr>
              <w:t>政府性基</w:t>
            </w:r>
            <w:r>
              <w:rPr>
                <w:b/>
                <w:color w:val="202428"/>
                <w:spacing w:val="-10"/>
                <w:w w:val="95"/>
                <w:sz w:val="18"/>
              </w:rPr>
              <w:t>金</w:t>
            </w:r>
          </w:p>
        </w:tc>
        <w:tc>
          <w:tcPr>
            <w:tcW w:w="1189" w:type="dxa"/>
          </w:tcPr>
          <w:p>
            <w:pPr>
              <w:pStyle w:val="14"/>
              <w:spacing w:line="192" w:lineRule="exact"/>
              <w:ind w:left="56" w:right="57"/>
              <w:jc w:val="center"/>
              <w:rPr>
                <w:b/>
                <w:sz w:val="18"/>
              </w:rPr>
            </w:pPr>
            <w:r>
              <w:rPr>
                <w:b/>
                <w:color w:val="202428"/>
                <w:w w:val="95"/>
                <w:sz w:val="18"/>
              </w:rPr>
              <w:t>国有资本经</w:t>
            </w:r>
            <w:r>
              <w:rPr>
                <w:b/>
                <w:color w:val="202428"/>
                <w:spacing w:val="-10"/>
                <w:w w:val="95"/>
                <w:sz w:val="18"/>
              </w:rPr>
              <w:t>营</w:t>
            </w:r>
          </w:p>
          <w:p>
            <w:pPr>
              <w:pStyle w:val="14"/>
              <w:spacing w:line="193" w:lineRule="exact"/>
              <w:ind w:left="56" w:right="57"/>
              <w:jc w:val="center"/>
              <w:rPr>
                <w:b/>
                <w:sz w:val="18"/>
              </w:rPr>
            </w:pPr>
            <w:r>
              <w:rPr>
                <w:b/>
                <w:color w:val="202428"/>
                <w:w w:val="95"/>
                <w:sz w:val="18"/>
              </w:rPr>
              <w:t>预</w:t>
            </w:r>
            <w:r>
              <w:rPr>
                <w:b/>
                <w:color w:val="202428"/>
                <w:spacing w:val="-10"/>
                <w:w w:val="95"/>
                <w:sz w:val="18"/>
              </w:rPr>
              <w:t>算</w:t>
            </w:r>
          </w:p>
        </w:tc>
        <w:tc>
          <w:tcPr>
            <w:tcW w:w="1177" w:type="dxa"/>
          </w:tcPr>
          <w:p>
            <w:pPr>
              <w:pStyle w:val="14"/>
              <w:spacing w:line="192" w:lineRule="exact"/>
              <w:ind w:left="51" w:right="51"/>
              <w:jc w:val="center"/>
              <w:rPr>
                <w:b/>
                <w:sz w:val="18"/>
              </w:rPr>
            </w:pPr>
            <w:r>
              <w:rPr>
                <w:b/>
                <w:color w:val="202428"/>
                <w:w w:val="95"/>
                <w:sz w:val="18"/>
              </w:rPr>
              <w:t>财政专户管</w:t>
            </w:r>
            <w:r>
              <w:rPr>
                <w:b/>
                <w:color w:val="202428"/>
                <w:spacing w:val="-10"/>
                <w:w w:val="95"/>
                <w:sz w:val="18"/>
              </w:rPr>
              <w:t>理</w:t>
            </w:r>
          </w:p>
          <w:p>
            <w:pPr>
              <w:pStyle w:val="14"/>
              <w:spacing w:line="193" w:lineRule="exact"/>
              <w:ind w:left="51" w:right="51"/>
              <w:jc w:val="center"/>
              <w:rPr>
                <w:b/>
                <w:sz w:val="18"/>
              </w:rPr>
            </w:pPr>
            <w:r>
              <w:rPr>
                <w:b/>
                <w:color w:val="202428"/>
                <w:w w:val="95"/>
                <w:sz w:val="18"/>
              </w:rPr>
              <w:t>资</w:t>
            </w:r>
            <w:r>
              <w:rPr>
                <w:b/>
                <w:color w:val="202428"/>
                <w:spacing w:val="-10"/>
                <w:w w:val="95"/>
                <w:sz w:val="18"/>
              </w:rPr>
              <w:t>金</w:t>
            </w:r>
          </w:p>
        </w:tc>
        <w:tc>
          <w:tcPr>
            <w:tcW w:w="949" w:type="dxa"/>
          </w:tcPr>
          <w:p>
            <w:pPr>
              <w:pStyle w:val="14"/>
              <w:spacing w:before="70"/>
              <w:ind w:left="105"/>
              <w:rPr>
                <w:b/>
                <w:sz w:val="18"/>
              </w:rPr>
            </w:pPr>
            <w:r>
              <w:rPr>
                <w:b/>
                <w:color w:val="202428"/>
                <w:w w:val="95"/>
                <w:sz w:val="18"/>
              </w:rPr>
              <w:t>单位资</w:t>
            </w:r>
            <w:r>
              <w:rPr>
                <w:b/>
                <w:color w:val="202428"/>
                <w:spacing w:val="-10"/>
                <w:w w:val="95"/>
                <w:sz w:val="18"/>
              </w:rPr>
              <w:t>金</w:t>
            </w:r>
          </w:p>
        </w:tc>
        <w:tc>
          <w:tcPr>
            <w:tcW w:w="1525"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4359" w:type="dxa"/>
            <w:gridSpan w:val="2"/>
          </w:tcPr>
          <w:p>
            <w:pPr>
              <w:pStyle w:val="14"/>
              <w:spacing w:before="46"/>
              <w:ind w:left="1985" w:right="1985"/>
              <w:jc w:val="center"/>
              <w:rPr>
                <w:b/>
                <w:sz w:val="18"/>
              </w:rPr>
            </w:pPr>
            <w:r>
              <w:rPr>
                <w:b/>
                <w:color w:val="202428"/>
                <w:w w:val="95"/>
                <w:sz w:val="18"/>
              </w:rPr>
              <w:t>合</w:t>
            </w:r>
            <w:r>
              <w:rPr>
                <w:b/>
                <w:color w:val="202428"/>
                <w:spacing w:val="-10"/>
                <w:w w:val="95"/>
                <w:sz w:val="18"/>
              </w:rPr>
              <w:t>计</w:t>
            </w:r>
          </w:p>
        </w:tc>
        <w:tc>
          <w:tcPr>
            <w:tcW w:w="1729" w:type="dxa"/>
          </w:tcPr>
          <w:p>
            <w:pPr>
              <w:pStyle w:val="14"/>
              <w:spacing w:before="46"/>
              <w:ind w:right="3"/>
              <w:jc w:val="right"/>
              <w:rPr>
                <w:b/>
                <w:sz w:val="18"/>
              </w:rPr>
            </w:pPr>
            <w:r>
              <w:rPr>
                <w:b/>
                <w:color w:val="202428"/>
                <w:spacing w:val="-2"/>
                <w:sz w:val="18"/>
              </w:rPr>
              <w:t>51,312.02</w:t>
            </w:r>
          </w:p>
        </w:tc>
        <w:tc>
          <w:tcPr>
            <w:tcW w:w="1537" w:type="dxa"/>
          </w:tcPr>
          <w:p>
            <w:pPr>
              <w:pStyle w:val="14"/>
              <w:spacing w:before="46"/>
              <w:ind w:right="3"/>
              <w:jc w:val="right"/>
              <w:rPr>
                <w:b/>
                <w:sz w:val="18"/>
              </w:rPr>
            </w:pPr>
            <w:r>
              <w:rPr>
                <w:b/>
                <w:color w:val="202428"/>
                <w:spacing w:val="-2"/>
                <w:sz w:val="18"/>
              </w:rPr>
              <w:t>49,512.02</w:t>
            </w:r>
          </w:p>
        </w:tc>
        <w:tc>
          <w:tcPr>
            <w:tcW w:w="1501" w:type="dxa"/>
          </w:tcPr>
          <w:p>
            <w:pPr>
              <w:pStyle w:val="14"/>
              <w:spacing w:before="46"/>
              <w:ind w:left="766" w:right="-15"/>
              <w:rPr>
                <w:b/>
                <w:sz w:val="18"/>
              </w:rPr>
            </w:pPr>
            <w:r>
              <w:rPr>
                <w:b/>
                <w:color w:val="202428"/>
                <w:spacing w:val="-2"/>
                <w:sz w:val="18"/>
              </w:rPr>
              <w:t>1,800.00</w:t>
            </w: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spacing w:before="46"/>
              <w:ind w:left="789"/>
              <w:rPr>
                <w:b/>
                <w:sz w:val="18"/>
              </w:rPr>
            </w:pPr>
            <w:r>
              <w:rPr>
                <w:b/>
                <w:color w:val="202428"/>
                <w:spacing w:val="-2"/>
                <w:w w:val="95"/>
                <w:sz w:val="18"/>
              </w:rPr>
              <w:t>4,840.37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203</w:t>
            </w:r>
          </w:p>
        </w:tc>
        <w:tc>
          <w:tcPr>
            <w:tcW w:w="2870" w:type="dxa"/>
          </w:tcPr>
          <w:p>
            <w:pPr>
              <w:pStyle w:val="14"/>
              <w:spacing w:before="46"/>
              <w:ind w:left="4"/>
              <w:rPr>
                <w:sz w:val="18"/>
              </w:rPr>
            </w:pPr>
            <w:r>
              <w:rPr>
                <w:color w:val="202428"/>
                <w:spacing w:val="-3"/>
                <w:sz w:val="18"/>
              </w:rPr>
              <w:t>国防支出</w:t>
            </w:r>
          </w:p>
        </w:tc>
        <w:tc>
          <w:tcPr>
            <w:tcW w:w="1729" w:type="dxa"/>
          </w:tcPr>
          <w:p>
            <w:pPr>
              <w:pStyle w:val="14"/>
              <w:spacing w:before="46"/>
              <w:ind w:right="-15"/>
              <w:jc w:val="right"/>
              <w:rPr>
                <w:sz w:val="18"/>
              </w:rPr>
            </w:pPr>
            <w:r>
              <w:rPr>
                <w:color w:val="202428"/>
                <w:spacing w:val="-4"/>
                <w:sz w:val="18"/>
              </w:rPr>
              <w:t>4.55</w:t>
            </w:r>
          </w:p>
        </w:tc>
        <w:tc>
          <w:tcPr>
            <w:tcW w:w="1537" w:type="dxa"/>
          </w:tcPr>
          <w:p>
            <w:pPr>
              <w:pStyle w:val="14"/>
              <w:spacing w:before="46"/>
              <w:ind w:right="-15"/>
              <w:jc w:val="right"/>
              <w:rPr>
                <w:sz w:val="18"/>
              </w:rPr>
            </w:pPr>
            <w:r>
              <w:rPr>
                <w:color w:val="202428"/>
                <w:spacing w:val="-4"/>
                <w:sz w:val="18"/>
              </w:rPr>
              <w:t>4.55</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20306</w:t>
            </w:r>
          </w:p>
        </w:tc>
        <w:tc>
          <w:tcPr>
            <w:tcW w:w="2870" w:type="dxa"/>
          </w:tcPr>
          <w:p>
            <w:pPr>
              <w:pStyle w:val="14"/>
              <w:spacing w:before="46"/>
              <w:ind w:left="4"/>
              <w:rPr>
                <w:sz w:val="18"/>
              </w:rPr>
            </w:pPr>
            <w:r>
              <w:rPr>
                <w:color w:val="202428"/>
                <w:spacing w:val="-3"/>
                <w:sz w:val="18"/>
              </w:rPr>
              <w:t>国防动员</w:t>
            </w:r>
          </w:p>
        </w:tc>
        <w:tc>
          <w:tcPr>
            <w:tcW w:w="1729" w:type="dxa"/>
          </w:tcPr>
          <w:p>
            <w:pPr>
              <w:pStyle w:val="14"/>
              <w:spacing w:before="46"/>
              <w:ind w:right="-15"/>
              <w:jc w:val="right"/>
              <w:rPr>
                <w:sz w:val="18"/>
              </w:rPr>
            </w:pPr>
            <w:r>
              <w:rPr>
                <w:color w:val="202428"/>
                <w:spacing w:val="-4"/>
                <w:sz w:val="18"/>
              </w:rPr>
              <w:t>4.55</w:t>
            </w:r>
          </w:p>
        </w:tc>
        <w:tc>
          <w:tcPr>
            <w:tcW w:w="1537" w:type="dxa"/>
          </w:tcPr>
          <w:p>
            <w:pPr>
              <w:pStyle w:val="14"/>
              <w:spacing w:before="46"/>
              <w:ind w:right="-15"/>
              <w:jc w:val="right"/>
              <w:rPr>
                <w:sz w:val="18"/>
              </w:rPr>
            </w:pPr>
            <w:r>
              <w:rPr>
                <w:color w:val="202428"/>
                <w:spacing w:val="-4"/>
                <w:sz w:val="18"/>
              </w:rPr>
              <w:t>4.55</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2030603</w:t>
            </w:r>
          </w:p>
        </w:tc>
        <w:tc>
          <w:tcPr>
            <w:tcW w:w="2870" w:type="dxa"/>
          </w:tcPr>
          <w:p>
            <w:pPr>
              <w:pStyle w:val="14"/>
              <w:spacing w:before="46"/>
              <w:ind w:left="4"/>
              <w:rPr>
                <w:sz w:val="18"/>
              </w:rPr>
            </w:pPr>
            <w:r>
              <w:rPr>
                <w:color w:val="202428"/>
                <w:spacing w:val="-3"/>
                <w:sz w:val="18"/>
              </w:rPr>
              <w:t>人民防空</w:t>
            </w:r>
          </w:p>
        </w:tc>
        <w:tc>
          <w:tcPr>
            <w:tcW w:w="1729" w:type="dxa"/>
          </w:tcPr>
          <w:p>
            <w:pPr>
              <w:pStyle w:val="14"/>
              <w:spacing w:before="46"/>
              <w:ind w:right="-15"/>
              <w:jc w:val="right"/>
              <w:rPr>
                <w:sz w:val="18"/>
              </w:rPr>
            </w:pPr>
            <w:r>
              <w:rPr>
                <w:color w:val="202428"/>
                <w:spacing w:val="-4"/>
                <w:sz w:val="18"/>
              </w:rPr>
              <w:t>4.55</w:t>
            </w:r>
          </w:p>
        </w:tc>
        <w:tc>
          <w:tcPr>
            <w:tcW w:w="1537" w:type="dxa"/>
          </w:tcPr>
          <w:p>
            <w:pPr>
              <w:pStyle w:val="14"/>
              <w:spacing w:before="46"/>
              <w:ind w:right="-15"/>
              <w:jc w:val="right"/>
              <w:rPr>
                <w:sz w:val="18"/>
              </w:rPr>
            </w:pPr>
            <w:r>
              <w:rPr>
                <w:color w:val="202428"/>
                <w:spacing w:val="-4"/>
                <w:sz w:val="18"/>
              </w:rPr>
              <w:t>4.55</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205</w:t>
            </w:r>
          </w:p>
        </w:tc>
        <w:tc>
          <w:tcPr>
            <w:tcW w:w="2870" w:type="dxa"/>
          </w:tcPr>
          <w:p>
            <w:pPr>
              <w:pStyle w:val="14"/>
              <w:spacing w:before="46"/>
              <w:ind w:left="4"/>
              <w:rPr>
                <w:sz w:val="18"/>
              </w:rPr>
            </w:pPr>
            <w:r>
              <w:rPr>
                <w:color w:val="202428"/>
                <w:spacing w:val="-3"/>
                <w:sz w:val="18"/>
              </w:rPr>
              <w:t>教育支出</w:t>
            </w:r>
          </w:p>
        </w:tc>
        <w:tc>
          <w:tcPr>
            <w:tcW w:w="1729" w:type="dxa"/>
          </w:tcPr>
          <w:p>
            <w:pPr>
              <w:pStyle w:val="14"/>
              <w:spacing w:before="46"/>
              <w:ind w:right="-15"/>
              <w:jc w:val="right"/>
              <w:rPr>
                <w:sz w:val="18"/>
              </w:rPr>
            </w:pPr>
            <w:r>
              <w:rPr>
                <w:color w:val="202428"/>
                <w:spacing w:val="-2"/>
                <w:sz w:val="18"/>
              </w:rPr>
              <w:t>159.56</w:t>
            </w:r>
          </w:p>
        </w:tc>
        <w:tc>
          <w:tcPr>
            <w:tcW w:w="1537" w:type="dxa"/>
          </w:tcPr>
          <w:p>
            <w:pPr>
              <w:pStyle w:val="14"/>
              <w:spacing w:before="46"/>
              <w:ind w:right="-15"/>
              <w:jc w:val="right"/>
              <w:rPr>
                <w:sz w:val="18"/>
              </w:rPr>
            </w:pPr>
            <w:r>
              <w:rPr>
                <w:color w:val="202428"/>
                <w:spacing w:val="-2"/>
                <w:sz w:val="18"/>
              </w:rPr>
              <w:t>159.56</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20502</w:t>
            </w:r>
          </w:p>
        </w:tc>
        <w:tc>
          <w:tcPr>
            <w:tcW w:w="2870" w:type="dxa"/>
          </w:tcPr>
          <w:p>
            <w:pPr>
              <w:pStyle w:val="14"/>
              <w:spacing w:before="46"/>
              <w:ind w:left="4"/>
              <w:rPr>
                <w:sz w:val="18"/>
              </w:rPr>
            </w:pPr>
            <w:r>
              <w:rPr>
                <w:color w:val="202428"/>
                <w:spacing w:val="-3"/>
                <w:sz w:val="18"/>
              </w:rPr>
              <w:t>普通教育</w:t>
            </w:r>
          </w:p>
        </w:tc>
        <w:tc>
          <w:tcPr>
            <w:tcW w:w="1729" w:type="dxa"/>
          </w:tcPr>
          <w:p>
            <w:pPr>
              <w:pStyle w:val="14"/>
              <w:spacing w:before="46"/>
              <w:ind w:right="-15"/>
              <w:jc w:val="right"/>
              <w:rPr>
                <w:sz w:val="18"/>
              </w:rPr>
            </w:pPr>
            <w:r>
              <w:rPr>
                <w:color w:val="202428"/>
                <w:spacing w:val="-2"/>
                <w:sz w:val="18"/>
              </w:rPr>
              <w:t>159.56</w:t>
            </w:r>
          </w:p>
        </w:tc>
        <w:tc>
          <w:tcPr>
            <w:tcW w:w="1537" w:type="dxa"/>
          </w:tcPr>
          <w:p>
            <w:pPr>
              <w:pStyle w:val="14"/>
              <w:spacing w:before="46"/>
              <w:ind w:right="-15"/>
              <w:jc w:val="right"/>
              <w:rPr>
                <w:sz w:val="18"/>
              </w:rPr>
            </w:pPr>
            <w:r>
              <w:rPr>
                <w:color w:val="202428"/>
                <w:spacing w:val="-2"/>
                <w:sz w:val="18"/>
              </w:rPr>
              <w:t>159.56</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2050201</w:t>
            </w:r>
          </w:p>
        </w:tc>
        <w:tc>
          <w:tcPr>
            <w:tcW w:w="2870" w:type="dxa"/>
          </w:tcPr>
          <w:p>
            <w:pPr>
              <w:pStyle w:val="14"/>
              <w:spacing w:before="46"/>
              <w:ind w:left="4"/>
              <w:rPr>
                <w:sz w:val="18"/>
              </w:rPr>
            </w:pPr>
            <w:r>
              <w:rPr>
                <w:color w:val="202428"/>
                <w:spacing w:val="-3"/>
                <w:sz w:val="18"/>
              </w:rPr>
              <w:t>学前教育</w:t>
            </w:r>
          </w:p>
        </w:tc>
        <w:tc>
          <w:tcPr>
            <w:tcW w:w="1729" w:type="dxa"/>
          </w:tcPr>
          <w:p>
            <w:pPr>
              <w:pStyle w:val="14"/>
              <w:spacing w:before="46"/>
              <w:ind w:right="-15"/>
              <w:jc w:val="right"/>
              <w:rPr>
                <w:sz w:val="18"/>
              </w:rPr>
            </w:pPr>
            <w:r>
              <w:rPr>
                <w:color w:val="202428"/>
                <w:spacing w:val="-2"/>
                <w:sz w:val="18"/>
              </w:rPr>
              <w:t>159.56</w:t>
            </w:r>
          </w:p>
        </w:tc>
        <w:tc>
          <w:tcPr>
            <w:tcW w:w="1537" w:type="dxa"/>
          </w:tcPr>
          <w:p>
            <w:pPr>
              <w:pStyle w:val="14"/>
              <w:spacing w:before="46"/>
              <w:ind w:right="-15"/>
              <w:jc w:val="right"/>
              <w:rPr>
                <w:sz w:val="18"/>
              </w:rPr>
            </w:pPr>
            <w:r>
              <w:rPr>
                <w:color w:val="202428"/>
                <w:spacing w:val="-2"/>
                <w:sz w:val="18"/>
              </w:rPr>
              <w:t>159.56</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207</w:t>
            </w:r>
          </w:p>
        </w:tc>
        <w:tc>
          <w:tcPr>
            <w:tcW w:w="2870" w:type="dxa"/>
          </w:tcPr>
          <w:p>
            <w:pPr>
              <w:pStyle w:val="14"/>
              <w:spacing w:before="46"/>
              <w:ind w:left="4"/>
              <w:rPr>
                <w:sz w:val="18"/>
              </w:rPr>
            </w:pPr>
            <w:r>
              <w:rPr>
                <w:color w:val="202428"/>
                <w:spacing w:val="-1"/>
                <w:sz w:val="18"/>
              </w:rPr>
              <w:t>文化旅游体育与传媒支出</w:t>
            </w:r>
          </w:p>
        </w:tc>
        <w:tc>
          <w:tcPr>
            <w:tcW w:w="1729" w:type="dxa"/>
          </w:tcPr>
          <w:p>
            <w:pPr>
              <w:pStyle w:val="14"/>
              <w:spacing w:before="46"/>
              <w:ind w:right="-15"/>
              <w:jc w:val="right"/>
              <w:rPr>
                <w:sz w:val="18"/>
              </w:rPr>
            </w:pPr>
            <w:r>
              <w:rPr>
                <w:color w:val="202428"/>
                <w:spacing w:val="-2"/>
                <w:sz w:val="18"/>
              </w:rPr>
              <w:t>140.00</w:t>
            </w:r>
          </w:p>
        </w:tc>
        <w:tc>
          <w:tcPr>
            <w:tcW w:w="1537" w:type="dxa"/>
          </w:tcPr>
          <w:p>
            <w:pPr>
              <w:pStyle w:val="14"/>
              <w:spacing w:before="46"/>
              <w:ind w:right="-15"/>
              <w:jc w:val="right"/>
              <w:rPr>
                <w:sz w:val="18"/>
              </w:rPr>
            </w:pPr>
            <w:r>
              <w:rPr>
                <w:color w:val="202428"/>
                <w:spacing w:val="-2"/>
                <w:sz w:val="18"/>
              </w:rPr>
              <w:t>140.00</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20701</w:t>
            </w:r>
          </w:p>
        </w:tc>
        <w:tc>
          <w:tcPr>
            <w:tcW w:w="2870" w:type="dxa"/>
          </w:tcPr>
          <w:p>
            <w:pPr>
              <w:pStyle w:val="14"/>
              <w:spacing w:before="46"/>
              <w:ind w:left="4"/>
              <w:rPr>
                <w:sz w:val="18"/>
              </w:rPr>
            </w:pPr>
            <w:r>
              <w:rPr>
                <w:color w:val="202428"/>
                <w:spacing w:val="-2"/>
                <w:sz w:val="18"/>
              </w:rPr>
              <w:t>文化和旅游</w:t>
            </w:r>
          </w:p>
        </w:tc>
        <w:tc>
          <w:tcPr>
            <w:tcW w:w="1729" w:type="dxa"/>
          </w:tcPr>
          <w:p>
            <w:pPr>
              <w:pStyle w:val="14"/>
              <w:spacing w:before="46"/>
              <w:ind w:right="-15"/>
              <w:jc w:val="right"/>
              <w:rPr>
                <w:sz w:val="18"/>
              </w:rPr>
            </w:pPr>
            <w:r>
              <w:rPr>
                <w:color w:val="202428"/>
                <w:spacing w:val="-2"/>
                <w:sz w:val="18"/>
              </w:rPr>
              <w:t>40.00</w:t>
            </w:r>
          </w:p>
        </w:tc>
        <w:tc>
          <w:tcPr>
            <w:tcW w:w="1537" w:type="dxa"/>
          </w:tcPr>
          <w:p>
            <w:pPr>
              <w:pStyle w:val="14"/>
              <w:spacing w:before="46"/>
              <w:ind w:right="-15"/>
              <w:jc w:val="right"/>
              <w:rPr>
                <w:sz w:val="18"/>
              </w:rPr>
            </w:pPr>
            <w:r>
              <w:rPr>
                <w:color w:val="202428"/>
                <w:spacing w:val="-2"/>
                <w:sz w:val="18"/>
              </w:rPr>
              <w:t>40.00</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2070199</w:t>
            </w:r>
          </w:p>
        </w:tc>
        <w:tc>
          <w:tcPr>
            <w:tcW w:w="2870" w:type="dxa"/>
          </w:tcPr>
          <w:p>
            <w:pPr>
              <w:pStyle w:val="14"/>
              <w:spacing w:before="46"/>
              <w:ind w:left="4"/>
              <w:rPr>
                <w:sz w:val="18"/>
              </w:rPr>
            </w:pPr>
            <w:r>
              <w:rPr>
                <w:color w:val="202428"/>
                <w:spacing w:val="-2"/>
                <w:sz w:val="18"/>
              </w:rPr>
              <w:t>其他文化和旅游支出</w:t>
            </w:r>
          </w:p>
        </w:tc>
        <w:tc>
          <w:tcPr>
            <w:tcW w:w="1729" w:type="dxa"/>
          </w:tcPr>
          <w:p>
            <w:pPr>
              <w:pStyle w:val="14"/>
              <w:spacing w:before="46"/>
              <w:ind w:right="-15"/>
              <w:jc w:val="right"/>
              <w:rPr>
                <w:sz w:val="18"/>
              </w:rPr>
            </w:pPr>
            <w:r>
              <w:rPr>
                <w:color w:val="202428"/>
                <w:spacing w:val="-2"/>
                <w:sz w:val="18"/>
              </w:rPr>
              <w:t>40.00</w:t>
            </w:r>
          </w:p>
        </w:tc>
        <w:tc>
          <w:tcPr>
            <w:tcW w:w="1537" w:type="dxa"/>
          </w:tcPr>
          <w:p>
            <w:pPr>
              <w:pStyle w:val="14"/>
              <w:spacing w:before="46"/>
              <w:ind w:right="-15"/>
              <w:jc w:val="right"/>
              <w:rPr>
                <w:sz w:val="18"/>
              </w:rPr>
            </w:pPr>
            <w:r>
              <w:rPr>
                <w:color w:val="202428"/>
                <w:spacing w:val="-2"/>
                <w:sz w:val="18"/>
              </w:rPr>
              <w:t>40.00</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20799</w:t>
            </w:r>
          </w:p>
        </w:tc>
        <w:tc>
          <w:tcPr>
            <w:tcW w:w="2870" w:type="dxa"/>
          </w:tcPr>
          <w:p>
            <w:pPr>
              <w:pStyle w:val="14"/>
              <w:spacing w:before="46"/>
              <w:ind w:left="4"/>
              <w:rPr>
                <w:sz w:val="18"/>
              </w:rPr>
            </w:pPr>
            <w:r>
              <w:rPr>
                <w:color w:val="202428"/>
                <w:spacing w:val="-1"/>
                <w:sz w:val="18"/>
              </w:rPr>
              <w:t>其他文化旅游体育与传媒支出</w:t>
            </w:r>
          </w:p>
        </w:tc>
        <w:tc>
          <w:tcPr>
            <w:tcW w:w="1729" w:type="dxa"/>
          </w:tcPr>
          <w:p>
            <w:pPr>
              <w:pStyle w:val="14"/>
              <w:spacing w:before="46"/>
              <w:ind w:right="-15"/>
              <w:jc w:val="right"/>
              <w:rPr>
                <w:sz w:val="18"/>
              </w:rPr>
            </w:pPr>
            <w:r>
              <w:rPr>
                <w:color w:val="202428"/>
                <w:spacing w:val="-2"/>
                <w:sz w:val="18"/>
              </w:rPr>
              <w:t>100.00</w:t>
            </w:r>
          </w:p>
        </w:tc>
        <w:tc>
          <w:tcPr>
            <w:tcW w:w="1537" w:type="dxa"/>
          </w:tcPr>
          <w:p>
            <w:pPr>
              <w:pStyle w:val="14"/>
              <w:spacing w:before="46"/>
              <w:ind w:right="-15"/>
              <w:jc w:val="right"/>
              <w:rPr>
                <w:sz w:val="18"/>
              </w:rPr>
            </w:pPr>
            <w:r>
              <w:rPr>
                <w:color w:val="202428"/>
                <w:spacing w:val="-2"/>
                <w:sz w:val="18"/>
              </w:rPr>
              <w:t>100.00</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2079999</w:t>
            </w:r>
          </w:p>
        </w:tc>
        <w:tc>
          <w:tcPr>
            <w:tcW w:w="2870" w:type="dxa"/>
          </w:tcPr>
          <w:p>
            <w:pPr>
              <w:pStyle w:val="14"/>
              <w:spacing w:before="46"/>
              <w:ind w:left="4"/>
              <w:rPr>
                <w:sz w:val="18"/>
              </w:rPr>
            </w:pPr>
            <w:r>
              <w:rPr>
                <w:color w:val="202428"/>
                <w:spacing w:val="-1"/>
                <w:sz w:val="18"/>
              </w:rPr>
              <w:t>其他文化旅游体育与传媒支出</w:t>
            </w:r>
          </w:p>
        </w:tc>
        <w:tc>
          <w:tcPr>
            <w:tcW w:w="1729" w:type="dxa"/>
          </w:tcPr>
          <w:p>
            <w:pPr>
              <w:pStyle w:val="14"/>
              <w:spacing w:before="46"/>
              <w:ind w:right="-15"/>
              <w:jc w:val="right"/>
              <w:rPr>
                <w:sz w:val="18"/>
              </w:rPr>
            </w:pPr>
            <w:r>
              <w:rPr>
                <w:color w:val="202428"/>
                <w:spacing w:val="-2"/>
                <w:sz w:val="18"/>
              </w:rPr>
              <w:t>100.00</w:t>
            </w:r>
          </w:p>
        </w:tc>
        <w:tc>
          <w:tcPr>
            <w:tcW w:w="1537" w:type="dxa"/>
          </w:tcPr>
          <w:p>
            <w:pPr>
              <w:pStyle w:val="14"/>
              <w:spacing w:before="46"/>
              <w:ind w:right="-15"/>
              <w:jc w:val="right"/>
              <w:rPr>
                <w:sz w:val="18"/>
              </w:rPr>
            </w:pPr>
            <w:r>
              <w:rPr>
                <w:color w:val="202428"/>
                <w:spacing w:val="-2"/>
                <w:sz w:val="18"/>
              </w:rPr>
              <w:t>100.00</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208</w:t>
            </w:r>
          </w:p>
        </w:tc>
        <w:tc>
          <w:tcPr>
            <w:tcW w:w="2870" w:type="dxa"/>
          </w:tcPr>
          <w:p>
            <w:pPr>
              <w:pStyle w:val="14"/>
              <w:spacing w:before="46"/>
              <w:ind w:left="4"/>
              <w:rPr>
                <w:sz w:val="18"/>
              </w:rPr>
            </w:pPr>
            <w:r>
              <w:rPr>
                <w:color w:val="202428"/>
                <w:spacing w:val="-2"/>
                <w:sz w:val="18"/>
              </w:rPr>
              <w:t>社会保障和就业支出</w:t>
            </w:r>
          </w:p>
        </w:tc>
        <w:tc>
          <w:tcPr>
            <w:tcW w:w="1729" w:type="dxa"/>
          </w:tcPr>
          <w:p>
            <w:pPr>
              <w:pStyle w:val="14"/>
              <w:spacing w:before="46"/>
              <w:ind w:right="-15"/>
              <w:jc w:val="right"/>
              <w:rPr>
                <w:sz w:val="18"/>
              </w:rPr>
            </w:pPr>
            <w:r>
              <w:rPr>
                <w:color w:val="202428"/>
                <w:spacing w:val="-2"/>
                <w:sz w:val="18"/>
              </w:rPr>
              <w:t>163.59</w:t>
            </w:r>
          </w:p>
        </w:tc>
        <w:tc>
          <w:tcPr>
            <w:tcW w:w="1537" w:type="dxa"/>
          </w:tcPr>
          <w:p>
            <w:pPr>
              <w:pStyle w:val="14"/>
              <w:spacing w:before="46"/>
              <w:ind w:right="-15"/>
              <w:jc w:val="right"/>
              <w:rPr>
                <w:sz w:val="18"/>
              </w:rPr>
            </w:pPr>
            <w:r>
              <w:rPr>
                <w:color w:val="202428"/>
                <w:spacing w:val="-2"/>
                <w:sz w:val="18"/>
              </w:rPr>
              <w:t>163.59</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20805</w:t>
            </w:r>
          </w:p>
        </w:tc>
        <w:tc>
          <w:tcPr>
            <w:tcW w:w="2870" w:type="dxa"/>
          </w:tcPr>
          <w:p>
            <w:pPr>
              <w:pStyle w:val="14"/>
              <w:spacing w:before="46"/>
              <w:ind w:left="4"/>
              <w:rPr>
                <w:sz w:val="18"/>
              </w:rPr>
            </w:pPr>
            <w:r>
              <w:rPr>
                <w:color w:val="202428"/>
                <w:spacing w:val="-1"/>
                <w:sz w:val="18"/>
              </w:rPr>
              <w:t>行政事业单位养老支出</w:t>
            </w:r>
          </w:p>
        </w:tc>
        <w:tc>
          <w:tcPr>
            <w:tcW w:w="1729" w:type="dxa"/>
          </w:tcPr>
          <w:p>
            <w:pPr>
              <w:pStyle w:val="14"/>
              <w:spacing w:before="46"/>
              <w:ind w:right="-15"/>
              <w:jc w:val="right"/>
              <w:rPr>
                <w:sz w:val="18"/>
              </w:rPr>
            </w:pPr>
            <w:r>
              <w:rPr>
                <w:color w:val="202428"/>
                <w:spacing w:val="-2"/>
                <w:sz w:val="18"/>
              </w:rPr>
              <w:t>161.58</w:t>
            </w:r>
          </w:p>
        </w:tc>
        <w:tc>
          <w:tcPr>
            <w:tcW w:w="1537" w:type="dxa"/>
          </w:tcPr>
          <w:p>
            <w:pPr>
              <w:pStyle w:val="14"/>
              <w:spacing w:before="46"/>
              <w:ind w:right="-15"/>
              <w:jc w:val="right"/>
              <w:rPr>
                <w:sz w:val="18"/>
              </w:rPr>
            </w:pPr>
            <w:r>
              <w:rPr>
                <w:color w:val="202428"/>
                <w:spacing w:val="-2"/>
                <w:sz w:val="18"/>
              </w:rPr>
              <w:t>161.58</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489" w:type="dxa"/>
          </w:tcPr>
          <w:p>
            <w:pPr>
              <w:pStyle w:val="14"/>
              <w:spacing w:before="70"/>
              <w:ind w:left="4"/>
              <w:rPr>
                <w:sz w:val="18"/>
              </w:rPr>
            </w:pPr>
            <w:r>
              <w:rPr>
                <w:color w:val="202428"/>
                <w:spacing w:val="-2"/>
                <w:sz w:val="18"/>
              </w:rPr>
              <w:t>2080505</w:t>
            </w:r>
          </w:p>
        </w:tc>
        <w:tc>
          <w:tcPr>
            <w:tcW w:w="2870" w:type="dxa"/>
          </w:tcPr>
          <w:p>
            <w:pPr>
              <w:pStyle w:val="14"/>
              <w:spacing w:line="192" w:lineRule="exact"/>
              <w:ind w:left="4"/>
              <w:rPr>
                <w:sz w:val="18"/>
              </w:rPr>
            </w:pPr>
            <w:r>
              <w:rPr>
                <w:color w:val="202428"/>
                <w:spacing w:val="-1"/>
                <w:sz w:val="18"/>
              </w:rPr>
              <w:t>机关事业单位基本养老保险缴费支</w:t>
            </w:r>
          </w:p>
          <w:p>
            <w:pPr>
              <w:pStyle w:val="14"/>
              <w:spacing w:line="193" w:lineRule="exact"/>
              <w:ind w:left="4"/>
              <w:rPr>
                <w:sz w:val="18"/>
              </w:rPr>
            </w:pPr>
            <w:r>
              <w:rPr>
                <w:color w:val="202428"/>
                <w:sz w:val="18"/>
              </w:rPr>
              <w:t>出</w:t>
            </w:r>
          </w:p>
        </w:tc>
        <w:tc>
          <w:tcPr>
            <w:tcW w:w="1729" w:type="dxa"/>
          </w:tcPr>
          <w:p>
            <w:pPr>
              <w:pStyle w:val="14"/>
              <w:spacing w:before="70"/>
              <w:ind w:right="-15"/>
              <w:jc w:val="right"/>
              <w:rPr>
                <w:sz w:val="18"/>
              </w:rPr>
            </w:pPr>
            <w:r>
              <w:rPr>
                <w:color w:val="202428"/>
                <w:spacing w:val="-2"/>
                <w:sz w:val="18"/>
              </w:rPr>
              <w:t>107.71</w:t>
            </w:r>
          </w:p>
        </w:tc>
        <w:tc>
          <w:tcPr>
            <w:tcW w:w="1537" w:type="dxa"/>
          </w:tcPr>
          <w:p>
            <w:pPr>
              <w:pStyle w:val="14"/>
              <w:spacing w:before="70"/>
              <w:ind w:right="-15"/>
              <w:jc w:val="right"/>
              <w:rPr>
                <w:sz w:val="18"/>
              </w:rPr>
            </w:pPr>
            <w:r>
              <w:rPr>
                <w:color w:val="202428"/>
                <w:spacing w:val="-2"/>
                <w:sz w:val="18"/>
              </w:rPr>
              <w:t>107.71</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2080506</w:t>
            </w:r>
          </w:p>
        </w:tc>
        <w:tc>
          <w:tcPr>
            <w:tcW w:w="2870" w:type="dxa"/>
          </w:tcPr>
          <w:p>
            <w:pPr>
              <w:pStyle w:val="14"/>
              <w:spacing w:before="46"/>
              <w:ind w:left="4"/>
              <w:rPr>
                <w:sz w:val="18"/>
              </w:rPr>
            </w:pPr>
            <w:r>
              <w:rPr>
                <w:color w:val="202428"/>
                <w:spacing w:val="-1"/>
                <w:sz w:val="18"/>
              </w:rPr>
              <w:t>机关事业单位职业年金缴费支出</w:t>
            </w:r>
          </w:p>
        </w:tc>
        <w:tc>
          <w:tcPr>
            <w:tcW w:w="1729" w:type="dxa"/>
          </w:tcPr>
          <w:p>
            <w:pPr>
              <w:pStyle w:val="14"/>
              <w:spacing w:before="46"/>
              <w:ind w:right="-15"/>
              <w:jc w:val="right"/>
              <w:rPr>
                <w:sz w:val="18"/>
              </w:rPr>
            </w:pPr>
            <w:r>
              <w:rPr>
                <w:color w:val="202428"/>
                <w:spacing w:val="-2"/>
                <w:sz w:val="18"/>
              </w:rPr>
              <w:t>53.87</w:t>
            </w:r>
          </w:p>
        </w:tc>
        <w:tc>
          <w:tcPr>
            <w:tcW w:w="1537" w:type="dxa"/>
          </w:tcPr>
          <w:p>
            <w:pPr>
              <w:pStyle w:val="14"/>
              <w:spacing w:before="46"/>
              <w:ind w:right="-15"/>
              <w:jc w:val="right"/>
              <w:rPr>
                <w:sz w:val="18"/>
              </w:rPr>
            </w:pPr>
            <w:r>
              <w:rPr>
                <w:color w:val="202428"/>
                <w:spacing w:val="-2"/>
                <w:sz w:val="18"/>
              </w:rPr>
              <w:t>53.87</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20899</w:t>
            </w:r>
          </w:p>
        </w:tc>
        <w:tc>
          <w:tcPr>
            <w:tcW w:w="2870" w:type="dxa"/>
          </w:tcPr>
          <w:p>
            <w:pPr>
              <w:pStyle w:val="14"/>
              <w:spacing w:before="46"/>
              <w:ind w:left="4"/>
              <w:rPr>
                <w:sz w:val="18"/>
              </w:rPr>
            </w:pPr>
            <w:r>
              <w:rPr>
                <w:color w:val="202428"/>
                <w:spacing w:val="-1"/>
                <w:sz w:val="18"/>
              </w:rPr>
              <w:t>其他社会保障和就业支出</w:t>
            </w:r>
          </w:p>
        </w:tc>
        <w:tc>
          <w:tcPr>
            <w:tcW w:w="1729" w:type="dxa"/>
          </w:tcPr>
          <w:p>
            <w:pPr>
              <w:pStyle w:val="14"/>
              <w:spacing w:before="46"/>
              <w:ind w:right="-15"/>
              <w:jc w:val="right"/>
              <w:rPr>
                <w:sz w:val="18"/>
              </w:rPr>
            </w:pPr>
            <w:r>
              <w:rPr>
                <w:color w:val="202428"/>
                <w:spacing w:val="-4"/>
                <w:sz w:val="18"/>
              </w:rPr>
              <w:t>2.01</w:t>
            </w:r>
          </w:p>
        </w:tc>
        <w:tc>
          <w:tcPr>
            <w:tcW w:w="1537" w:type="dxa"/>
          </w:tcPr>
          <w:p>
            <w:pPr>
              <w:pStyle w:val="14"/>
              <w:spacing w:before="46"/>
              <w:ind w:right="-15"/>
              <w:jc w:val="right"/>
              <w:rPr>
                <w:sz w:val="18"/>
              </w:rPr>
            </w:pPr>
            <w:r>
              <w:rPr>
                <w:color w:val="202428"/>
                <w:spacing w:val="-4"/>
                <w:sz w:val="18"/>
              </w:rPr>
              <w:t>2.01</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2089999</w:t>
            </w:r>
          </w:p>
        </w:tc>
        <w:tc>
          <w:tcPr>
            <w:tcW w:w="2870" w:type="dxa"/>
          </w:tcPr>
          <w:p>
            <w:pPr>
              <w:pStyle w:val="14"/>
              <w:spacing w:before="46"/>
              <w:ind w:left="4"/>
              <w:rPr>
                <w:sz w:val="18"/>
              </w:rPr>
            </w:pPr>
            <w:r>
              <w:rPr>
                <w:color w:val="202428"/>
                <w:spacing w:val="-1"/>
                <w:sz w:val="18"/>
              </w:rPr>
              <w:t>其他社会保障和就业支出</w:t>
            </w:r>
          </w:p>
        </w:tc>
        <w:tc>
          <w:tcPr>
            <w:tcW w:w="1729" w:type="dxa"/>
          </w:tcPr>
          <w:p>
            <w:pPr>
              <w:pStyle w:val="14"/>
              <w:spacing w:before="46"/>
              <w:ind w:right="-15"/>
              <w:jc w:val="right"/>
              <w:rPr>
                <w:sz w:val="18"/>
              </w:rPr>
            </w:pPr>
            <w:r>
              <w:rPr>
                <w:color w:val="202428"/>
                <w:spacing w:val="-4"/>
                <w:sz w:val="18"/>
              </w:rPr>
              <w:t>2.01</w:t>
            </w:r>
          </w:p>
        </w:tc>
        <w:tc>
          <w:tcPr>
            <w:tcW w:w="1537" w:type="dxa"/>
          </w:tcPr>
          <w:p>
            <w:pPr>
              <w:pStyle w:val="14"/>
              <w:spacing w:before="46"/>
              <w:ind w:right="-15"/>
              <w:jc w:val="right"/>
              <w:rPr>
                <w:sz w:val="18"/>
              </w:rPr>
            </w:pPr>
            <w:r>
              <w:rPr>
                <w:color w:val="202428"/>
                <w:spacing w:val="-4"/>
                <w:sz w:val="18"/>
              </w:rPr>
              <w:t>2.01</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210</w:t>
            </w:r>
          </w:p>
        </w:tc>
        <w:tc>
          <w:tcPr>
            <w:tcW w:w="2870" w:type="dxa"/>
          </w:tcPr>
          <w:p>
            <w:pPr>
              <w:pStyle w:val="14"/>
              <w:spacing w:before="46"/>
              <w:ind w:left="4"/>
              <w:rPr>
                <w:sz w:val="18"/>
              </w:rPr>
            </w:pPr>
            <w:r>
              <w:rPr>
                <w:color w:val="202428"/>
                <w:spacing w:val="-2"/>
                <w:sz w:val="18"/>
              </w:rPr>
              <w:t>卫生健康支出</w:t>
            </w:r>
          </w:p>
        </w:tc>
        <w:tc>
          <w:tcPr>
            <w:tcW w:w="1729" w:type="dxa"/>
          </w:tcPr>
          <w:p>
            <w:pPr>
              <w:pStyle w:val="14"/>
              <w:spacing w:before="46"/>
              <w:ind w:right="-15"/>
              <w:jc w:val="right"/>
              <w:rPr>
                <w:sz w:val="18"/>
              </w:rPr>
            </w:pPr>
            <w:r>
              <w:rPr>
                <w:color w:val="202428"/>
                <w:spacing w:val="-2"/>
                <w:sz w:val="18"/>
              </w:rPr>
              <w:t>45.42</w:t>
            </w:r>
          </w:p>
        </w:tc>
        <w:tc>
          <w:tcPr>
            <w:tcW w:w="1537" w:type="dxa"/>
          </w:tcPr>
          <w:p>
            <w:pPr>
              <w:pStyle w:val="14"/>
              <w:spacing w:before="46"/>
              <w:ind w:right="-15"/>
              <w:jc w:val="right"/>
              <w:rPr>
                <w:sz w:val="18"/>
              </w:rPr>
            </w:pPr>
            <w:r>
              <w:rPr>
                <w:color w:val="202428"/>
                <w:spacing w:val="-2"/>
                <w:sz w:val="18"/>
              </w:rPr>
              <w:t>45.42</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21007</w:t>
            </w:r>
          </w:p>
        </w:tc>
        <w:tc>
          <w:tcPr>
            <w:tcW w:w="2870" w:type="dxa"/>
          </w:tcPr>
          <w:p>
            <w:pPr>
              <w:pStyle w:val="14"/>
              <w:spacing w:before="46"/>
              <w:ind w:left="4"/>
              <w:rPr>
                <w:sz w:val="18"/>
              </w:rPr>
            </w:pPr>
            <w:r>
              <w:rPr>
                <w:color w:val="202428"/>
                <w:spacing w:val="-2"/>
                <w:sz w:val="18"/>
              </w:rPr>
              <w:t>计划生育事务</w:t>
            </w:r>
          </w:p>
        </w:tc>
        <w:tc>
          <w:tcPr>
            <w:tcW w:w="1729" w:type="dxa"/>
          </w:tcPr>
          <w:p>
            <w:pPr>
              <w:pStyle w:val="14"/>
              <w:spacing w:before="46"/>
              <w:ind w:right="-15"/>
              <w:jc w:val="right"/>
              <w:rPr>
                <w:sz w:val="18"/>
              </w:rPr>
            </w:pPr>
            <w:r>
              <w:rPr>
                <w:color w:val="202428"/>
                <w:spacing w:val="-4"/>
                <w:sz w:val="18"/>
              </w:rPr>
              <w:t>0.72</w:t>
            </w:r>
          </w:p>
        </w:tc>
        <w:tc>
          <w:tcPr>
            <w:tcW w:w="1537" w:type="dxa"/>
          </w:tcPr>
          <w:p>
            <w:pPr>
              <w:pStyle w:val="14"/>
              <w:spacing w:before="46"/>
              <w:ind w:right="-15"/>
              <w:jc w:val="right"/>
              <w:rPr>
                <w:sz w:val="18"/>
              </w:rPr>
            </w:pPr>
            <w:r>
              <w:rPr>
                <w:color w:val="202428"/>
                <w:spacing w:val="-4"/>
                <w:sz w:val="18"/>
              </w:rPr>
              <w:t>0.72</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2100799</w:t>
            </w:r>
          </w:p>
        </w:tc>
        <w:tc>
          <w:tcPr>
            <w:tcW w:w="2870" w:type="dxa"/>
          </w:tcPr>
          <w:p>
            <w:pPr>
              <w:pStyle w:val="14"/>
              <w:spacing w:before="46"/>
              <w:ind w:left="4"/>
              <w:rPr>
                <w:sz w:val="18"/>
              </w:rPr>
            </w:pPr>
            <w:r>
              <w:rPr>
                <w:color w:val="202428"/>
                <w:spacing w:val="-1"/>
                <w:sz w:val="18"/>
              </w:rPr>
              <w:t>其他计划生育事务支出</w:t>
            </w:r>
          </w:p>
        </w:tc>
        <w:tc>
          <w:tcPr>
            <w:tcW w:w="1729" w:type="dxa"/>
          </w:tcPr>
          <w:p>
            <w:pPr>
              <w:pStyle w:val="14"/>
              <w:spacing w:before="46"/>
              <w:ind w:right="-15"/>
              <w:jc w:val="right"/>
              <w:rPr>
                <w:sz w:val="18"/>
              </w:rPr>
            </w:pPr>
            <w:r>
              <w:rPr>
                <w:color w:val="202428"/>
                <w:spacing w:val="-4"/>
                <w:sz w:val="18"/>
              </w:rPr>
              <w:t>0.72</w:t>
            </w:r>
          </w:p>
        </w:tc>
        <w:tc>
          <w:tcPr>
            <w:tcW w:w="1537" w:type="dxa"/>
          </w:tcPr>
          <w:p>
            <w:pPr>
              <w:pStyle w:val="14"/>
              <w:spacing w:before="46"/>
              <w:ind w:right="-15"/>
              <w:jc w:val="right"/>
              <w:rPr>
                <w:sz w:val="18"/>
              </w:rPr>
            </w:pPr>
            <w:r>
              <w:rPr>
                <w:color w:val="202428"/>
                <w:spacing w:val="-4"/>
                <w:sz w:val="18"/>
              </w:rPr>
              <w:t>0.72</w:t>
            </w:r>
          </w:p>
        </w:tc>
        <w:tc>
          <w:tcPr>
            <w:tcW w:w="1501" w:type="dxa"/>
          </w:tcPr>
          <w:p>
            <w:pPr>
              <w:pStyle w:val="14"/>
              <w:rPr>
                <w:rFonts w:ascii="Times New Roman"/>
                <w:sz w:val="18"/>
              </w:rPr>
            </w:pPr>
          </w:p>
        </w:tc>
        <w:tc>
          <w:tcPr>
            <w:tcW w:w="1189" w:type="dxa"/>
          </w:tcPr>
          <w:p>
            <w:pPr>
              <w:pStyle w:val="14"/>
              <w:rPr>
                <w:rFonts w:ascii="Times New Roman"/>
                <w:sz w:val="18"/>
              </w:rPr>
            </w:pPr>
          </w:p>
        </w:tc>
        <w:tc>
          <w:tcPr>
            <w:tcW w:w="1177" w:type="dxa"/>
          </w:tcPr>
          <w:p>
            <w:pPr>
              <w:pStyle w:val="14"/>
              <w:rPr>
                <w:rFonts w:ascii="Times New Roman"/>
                <w:sz w:val="18"/>
              </w:rPr>
            </w:pPr>
          </w:p>
        </w:tc>
        <w:tc>
          <w:tcPr>
            <w:tcW w:w="949" w:type="dxa"/>
          </w:tcPr>
          <w:p>
            <w:pPr>
              <w:pStyle w:val="14"/>
              <w:rPr>
                <w:rFonts w:ascii="Times New Roman"/>
                <w:sz w:val="18"/>
              </w:rPr>
            </w:pPr>
          </w:p>
        </w:tc>
        <w:tc>
          <w:tcPr>
            <w:tcW w:w="1525" w:type="dxa"/>
          </w:tcPr>
          <w:p>
            <w:pPr>
              <w:pStyle w:val="14"/>
              <w:rPr>
                <w:rFonts w:ascii="Times New Roman"/>
                <w:sz w:val="18"/>
              </w:rPr>
            </w:pPr>
          </w:p>
        </w:tc>
      </w:tr>
    </w:tbl>
    <w:p>
      <w:pPr>
        <w:spacing w:after="0"/>
        <w:rPr>
          <w:rFonts w:ascii="Times New Roman"/>
          <w:sz w:val="18"/>
        </w:rPr>
        <w:sectPr>
          <w:type w:val="continuous"/>
          <w:pgSz w:w="16840" w:h="11900" w:orient="landscape"/>
          <w:pgMar w:top="1940" w:right="1320" w:bottom="280" w:left="1320" w:header="363" w:footer="138" w:gutter="0"/>
          <w:cols w:space="720" w:num="1"/>
        </w:sectPr>
      </w:pPr>
    </w:p>
    <w:tbl>
      <w:tblPr>
        <w:tblStyle w:val="10"/>
        <w:tblW w:w="0" w:type="auto"/>
        <w:tblInd w:w="12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9"/>
        <w:gridCol w:w="2870"/>
        <w:gridCol w:w="1729"/>
        <w:gridCol w:w="1537"/>
        <w:gridCol w:w="1501"/>
        <w:gridCol w:w="1189"/>
        <w:gridCol w:w="1177"/>
        <w:gridCol w:w="949"/>
        <w:gridCol w:w="15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21011</w:t>
            </w:r>
          </w:p>
        </w:tc>
        <w:tc>
          <w:tcPr>
            <w:tcW w:w="2870" w:type="dxa"/>
          </w:tcPr>
          <w:p>
            <w:pPr>
              <w:pStyle w:val="14"/>
              <w:spacing w:before="46"/>
              <w:ind w:left="4"/>
              <w:rPr>
                <w:sz w:val="18"/>
              </w:rPr>
            </w:pPr>
            <w:r>
              <w:rPr>
                <w:color w:val="202428"/>
                <w:spacing w:val="-2"/>
                <w:sz w:val="18"/>
              </w:rPr>
              <w:t>行政事业单位医疗</w:t>
            </w:r>
          </w:p>
        </w:tc>
        <w:tc>
          <w:tcPr>
            <w:tcW w:w="1729" w:type="dxa"/>
          </w:tcPr>
          <w:p>
            <w:pPr>
              <w:pStyle w:val="14"/>
              <w:spacing w:before="46"/>
              <w:ind w:right="-15"/>
              <w:jc w:val="right"/>
              <w:rPr>
                <w:sz w:val="18"/>
              </w:rPr>
            </w:pPr>
            <w:r>
              <w:rPr>
                <w:color w:val="202428"/>
                <w:spacing w:val="-2"/>
                <w:sz w:val="18"/>
              </w:rPr>
              <w:t>44.70</w:t>
            </w:r>
          </w:p>
        </w:tc>
        <w:tc>
          <w:tcPr>
            <w:tcW w:w="1537" w:type="dxa"/>
          </w:tcPr>
          <w:p>
            <w:pPr>
              <w:pStyle w:val="14"/>
              <w:spacing w:before="46"/>
              <w:ind w:right="-15"/>
              <w:jc w:val="right"/>
              <w:rPr>
                <w:sz w:val="18"/>
              </w:rPr>
            </w:pPr>
            <w:r>
              <w:rPr>
                <w:color w:val="202428"/>
                <w:spacing w:val="-2"/>
                <w:sz w:val="18"/>
              </w:rPr>
              <w:t>44.70</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2101101</w:t>
            </w:r>
          </w:p>
        </w:tc>
        <w:tc>
          <w:tcPr>
            <w:tcW w:w="2870" w:type="dxa"/>
          </w:tcPr>
          <w:p>
            <w:pPr>
              <w:pStyle w:val="14"/>
              <w:spacing w:before="46"/>
              <w:ind w:left="4"/>
              <w:rPr>
                <w:sz w:val="18"/>
              </w:rPr>
            </w:pPr>
            <w:r>
              <w:rPr>
                <w:color w:val="202428"/>
                <w:spacing w:val="-2"/>
                <w:sz w:val="18"/>
              </w:rPr>
              <w:t>行政单位医疗</w:t>
            </w:r>
          </w:p>
        </w:tc>
        <w:tc>
          <w:tcPr>
            <w:tcW w:w="1729" w:type="dxa"/>
          </w:tcPr>
          <w:p>
            <w:pPr>
              <w:pStyle w:val="14"/>
              <w:spacing w:before="46"/>
              <w:ind w:right="-15"/>
              <w:jc w:val="right"/>
              <w:rPr>
                <w:sz w:val="18"/>
              </w:rPr>
            </w:pPr>
            <w:r>
              <w:rPr>
                <w:color w:val="202428"/>
                <w:spacing w:val="-2"/>
                <w:sz w:val="18"/>
              </w:rPr>
              <w:t>44.70</w:t>
            </w:r>
          </w:p>
        </w:tc>
        <w:tc>
          <w:tcPr>
            <w:tcW w:w="1537" w:type="dxa"/>
          </w:tcPr>
          <w:p>
            <w:pPr>
              <w:pStyle w:val="14"/>
              <w:spacing w:before="46"/>
              <w:ind w:right="-15"/>
              <w:jc w:val="right"/>
              <w:rPr>
                <w:sz w:val="18"/>
              </w:rPr>
            </w:pPr>
            <w:r>
              <w:rPr>
                <w:color w:val="202428"/>
                <w:spacing w:val="-2"/>
                <w:sz w:val="18"/>
              </w:rPr>
              <w:t>44.70</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211</w:t>
            </w:r>
          </w:p>
        </w:tc>
        <w:tc>
          <w:tcPr>
            <w:tcW w:w="2870" w:type="dxa"/>
          </w:tcPr>
          <w:p>
            <w:pPr>
              <w:pStyle w:val="14"/>
              <w:spacing w:before="46"/>
              <w:ind w:left="4"/>
              <w:rPr>
                <w:sz w:val="18"/>
              </w:rPr>
            </w:pPr>
            <w:r>
              <w:rPr>
                <w:color w:val="202428"/>
                <w:spacing w:val="-2"/>
                <w:sz w:val="18"/>
              </w:rPr>
              <w:t>节能环保支出</w:t>
            </w:r>
          </w:p>
        </w:tc>
        <w:tc>
          <w:tcPr>
            <w:tcW w:w="1729" w:type="dxa"/>
          </w:tcPr>
          <w:p>
            <w:pPr>
              <w:pStyle w:val="14"/>
              <w:rPr>
                <w:rFonts w:ascii="Times New Roman"/>
                <w:sz w:val="16"/>
              </w:rPr>
            </w:pPr>
          </w:p>
        </w:tc>
        <w:tc>
          <w:tcPr>
            <w:tcW w:w="1537" w:type="dxa"/>
          </w:tcPr>
          <w:p>
            <w:pPr>
              <w:pStyle w:val="14"/>
              <w:rPr>
                <w:rFonts w:ascii="Times New Roman"/>
                <w:sz w:val="16"/>
              </w:rPr>
            </w:pP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jc w:val="right"/>
              <w:rPr>
                <w:sz w:val="18"/>
              </w:rPr>
            </w:pPr>
            <w:r>
              <w:rPr>
                <w:color w:val="202428"/>
                <w:spacing w:val="-2"/>
                <w:sz w:val="18"/>
              </w:rPr>
              <w:t>44.55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21199</w:t>
            </w:r>
          </w:p>
        </w:tc>
        <w:tc>
          <w:tcPr>
            <w:tcW w:w="2870" w:type="dxa"/>
          </w:tcPr>
          <w:p>
            <w:pPr>
              <w:pStyle w:val="14"/>
              <w:spacing w:before="46"/>
              <w:ind w:left="4"/>
              <w:rPr>
                <w:sz w:val="18"/>
              </w:rPr>
            </w:pPr>
            <w:r>
              <w:rPr>
                <w:color w:val="202428"/>
                <w:spacing w:val="-2"/>
                <w:sz w:val="18"/>
              </w:rPr>
              <w:t>其他节能环保支出</w:t>
            </w:r>
          </w:p>
        </w:tc>
        <w:tc>
          <w:tcPr>
            <w:tcW w:w="1729" w:type="dxa"/>
          </w:tcPr>
          <w:p>
            <w:pPr>
              <w:pStyle w:val="14"/>
              <w:rPr>
                <w:rFonts w:ascii="Times New Roman"/>
                <w:sz w:val="16"/>
              </w:rPr>
            </w:pPr>
          </w:p>
        </w:tc>
        <w:tc>
          <w:tcPr>
            <w:tcW w:w="1537" w:type="dxa"/>
          </w:tcPr>
          <w:p>
            <w:pPr>
              <w:pStyle w:val="14"/>
              <w:rPr>
                <w:rFonts w:ascii="Times New Roman"/>
                <w:sz w:val="16"/>
              </w:rPr>
            </w:pP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jc w:val="right"/>
              <w:rPr>
                <w:sz w:val="18"/>
              </w:rPr>
            </w:pPr>
            <w:r>
              <w:rPr>
                <w:color w:val="202428"/>
                <w:spacing w:val="-2"/>
                <w:sz w:val="18"/>
              </w:rPr>
              <w:t>44.55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2119999</w:t>
            </w:r>
          </w:p>
        </w:tc>
        <w:tc>
          <w:tcPr>
            <w:tcW w:w="2870" w:type="dxa"/>
          </w:tcPr>
          <w:p>
            <w:pPr>
              <w:pStyle w:val="14"/>
              <w:spacing w:before="46"/>
              <w:ind w:left="4"/>
              <w:rPr>
                <w:sz w:val="18"/>
              </w:rPr>
            </w:pPr>
            <w:r>
              <w:rPr>
                <w:color w:val="202428"/>
                <w:spacing w:val="-2"/>
                <w:sz w:val="18"/>
              </w:rPr>
              <w:t>其他节能环保支出</w:t>
            </w:r>
          </w:p>
        </w:tc>
        <w:tc>
          <w:tcPr>
            <w:tcW w:w="1729" w:type="dxa"/>
          </w:tcPr>
          <w:p>
            <w:pPr>
              <w:pStyle w:val="14"/>
              <w:rPr>
                <w:rFonts w:ascii="Times New Roman"/>
                <w:sz w:val="16"/>
              </w:rPr>
            </w:pPr>
          </w:p>
        </w:tc>
        <w:tc>
          <w:tcPr>
            <w:tcW w:w="1537" w:type="dxa"/>
          </w:tcPr>
          <w:p>
            <w:pPr>
              <w:pStyle w:val="14"/>
              <w:rPr>
                <w:rFonts w:ascii="Times New Roman"/>
                <w:sz w:val="16"/>
              </w:rPr>
            </w:pP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jc w:val="right"/>
              <w:rPr>
                <w:sz w:val="18"/>
              </w:rPr>
            </w:pPr>
            <w:r>
              <w:rPr>
                <w:color w:val="202428"/>
                <w:spacing w:val="-2"/>
                <w:sz w:val="18"/>
              </w:rPr>
              <w:t>44.55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212</w:t>
            </w:r>
          </w:p>
        </w:tc>
        <w:tc>
          <w:tcPr>
            <w:tcW w:w="2870" w:type="dxa"/>
          </w:tcPr>
          <w:p>
            <w:pPr>
              <w:pStyle w:val="14"/>
              <w:spacing w:before="46"/>
              <w:ind w:left="4"/>
              <w:rPr>
                <w:sz w:val="18"/>
              </w:rPr>
            </w:pPr>
            <w:r>
              <w:rPr>
                <w:color w:val="202428"/>
                <w:spacing w:val="-2"/>
                <w:sz w:val="18"/>
              </w:rPr>
              <w:t>城乡社区支出</w:t>
            </w:r>
          </w:p>
        </w:tc>
        <w:tc>
          <w:tcPr>
            <w:tcW w:w="1729" w:type="dxa"/>
          </w:tcPr>
          <w:p>
            <w:pPr>
              <w:pStyle w:val="14"/>
              <w:spacing w:before="46"/>
              <w:ind w:right="-15"/>
              <w:jc w:val="right"/>
              <w:rPr>
                <w:sz w:val="18"/>
              </w:rPr>
            </w:pPr>
            <w:r>
              <w:rPr>
                <w:color w:val="202428"/>
                <w:spacing w:val="-2"/>
                <w:sz w:val="18"/>
              </w:rPr>
              <w:t>48,178.68</w:t>
            </w:r>
          </w:p>
        </w:tc>
        <w:tc>
          <w:tcPr>
            <w:tcW w:w="1537" w:type="dxa"/>
          </w:tcPr>
          <w:p>
            <w:pPr>
              <w:pStyle w:val="14"/>
              <w:spacing w:before="46"/>
              <w:ind w:right="-15"/>
              <w:jc w:val="right"/>
              <w:rPr>
                <w:sz w:val="18"/>
              </w:rPr>
            </w:pPr>
            <w:r>
              <w:rPr>
                <w:color w:val="202428"/>
                <w:spacing w:val="-2"/>
                <w:sz w:val="18"/>
              </w:rPr>
              <w:t>48,178.68</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ind w:right="-15"/>
              <w:jc w:val="right"/>
              <w:rPr>
                <w:sz w:val="18"/>
              </w:rPr>
            </w:pPr>
            <w:r>
              <w:rPr>
                <w:color w:val="202428"/>
                <w:spacing w:val="-2"/>
                <w:sz w:val="18"/>
              </w:rPr>
              <w:t>1,555.30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21201</w:t>
            </w:r>
          </w:p>
        </w:tc>
        <w:tc>
          <w:tcPr>
            <w:tcW w:w="2870" w:type="dxa"/>
          </w:tcPr>
          <w:p>
            <w:pPr>
              <w:pStyle w:val="14"/>
              <w:spacing w:before="46"/>
              <w:ind w:left="4"/>
              <w:rPr>
                <w:sz w:val="18"/>
              </w:rPr>
            </w:pPr>
            <w:r>
              <w:rPr>
                <w:color w:val="202428"/>
                <w:spacing w:val="-2"/>
                <w:sz w:val="18"/>
              </w:rPr>
              <w:t>城乡社区管理事务</w:t>
            </w:r>
          </w:p>
        </w:tc>
        <w:tc>
          <w:tcPr>
            <w:tcW w:w="1729" w:type="dxa"/>
          </w:tcPr>
          <w:p>
            <w:pPr>
              <w:pStyle w:val="14"/>
              <w:spacing w:before="46"/>
              <w:ind w:right="-15"/>
              <w:jc w:val="right"/>
              <w:rPr>
                <w:sz w:val="18"/>
              </w:rPr>
            </w:pPr>
            <w:r>
              <w:rPr>
                <w:color w:val="202428"/>
                <w:spacing w:val="-2"/>
                <w:sz w:val="18"/>
              </w:rPr>
              <w:t>4,153.30</w:t>
            </w:r>
          </w:p>
        </w:tc>
        <w:tc>
          <w:tcPr>
            <w:tcW w:w="1537" w:type="dxa"/>
          </w:tcPr>
          <w:p>
            <w:pPr>
              <w:pStyle w:val="14"/>
              <w:spacing w:before="46"/>
              <w:ind w:right="-15"/>
              <w:jc w:val="right"/>
              <w:rPr>
                <w:sz w:val="18"/>
              </w:rPr>
            </w:pPr>
            <w:r>
              <w:rPr>
                <w:color w:val="202428"/>
                <w:spacing w:val="-2"/>
                <w:sz w:val="18"/>
              </w:rPr>
              <w:t>4,153.30</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ind w:right="-15"/>
              <w:jc w:val="right"/>
              <w:rPr>
                <w:sz w:val="18"/>
              </w:rPr>
            </w:pPr>
            <w:r>
              <w:rPr>
                <w:color w:val="202428"/>
                <w:spacing w:val="-2"/>
                <w:sz w:val="18"/>
              </w:rPr>
              <w:t>595.30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2120101</w:t>
            </w:r>
          </w:p>
        </w:tc>
        <w:tc>
          <w:tcPr>
            <w:tcW w:w="2870" w:type="dxa"/>
          </w:tcPr>
          <w:p>
            <w:pPr>
              <w:pStyle w:val="14"/>
              <w:spacing w:before="46"/>
              <w:ind w:left="4"/>
              <w:rPr>
                <w:sz w:val="18"/>
              </w:rPr>
            </w:pPr>
            <w:r>
              <w:rPr>
                <w:color w:val="202428"/>
                <w:spacing w:val="-3"/>
                <w:sz w:val="18"/>
              </w:rPr>
              <w:t>行政运行</w:t>
            </w:r>
          </w:p>
        </w:tc>
        <w:tc>
          <w:tcPr>
            <w:tcW w:w="1729" w:type="dxa"/>
          </w:tcPr>
          <w:p>
            <w:pPr>
              <w:pStyle w:val="14"/>
              <w:spacing w:before="46"/>
              <w:ind w:right="-15"/>
              <w:jc w:val="right"/>
              <w:rPr>
                <w:sz w:val="18"/>
              </w:rPr>
            </w:pPr>
            <w:r>
              <w:rPr>
                <w:color w:val="202428"/>
                <w:spacing w:val="-2"/>
                <w:sz w:val="18"/>
              </w:rPr>
              <w:t>261.11</w:t>
            </w:r>
          </w:p>
        </w:tc>
        <w:tc>
          <w:tcPr>
            <w:tcW w:w="1537" w:type="dxa"/>
          </w:tcPr>
          <w:p>
            <w:pPr>
              <w:pStyle w:val="14"/>
              <w:spacing w:before="46"/>
              <w:ind w:right="-15"/>
              <w:jc w:val="right"/>
              <w:rPr>
                <w:sz w:val="18"/>
              </w:rPr>
            </w:pPr>
            <w:r>
              <w:rPr>
                <w:color w:val="202428"/>
                <w:spacing w:val="-2"/>
                <w:sz w:val="18"/>
              </w:rPr>
              <w:t>261.11</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2120102</w:t>
            </w:r>
          </w:p>
        </w:tc>
        <w:tc>
          <w:tcPr>
            <w:tcW w:w="2870" w:type="dxa"/>
          </w:tcPr>
          <w:p>
            <w:pPr>
              <w:pStyle w:val="14"/>
              <w:spacing w:before="46"/>
              <w:ind w:left="4"/>
              <w:rPr>
                <w:sz w:val="18"/>
              </w:rPr>
            </w:pPr>
            <w:r>
              <w:rPr>
                <w:color w:val="202428"/>
                <w:spacing w:val="-2"/>
                <w:sz w:val="18"/>
              </w:rPr>
              <w:t>一般行政管理事务</w:t>
            </w:r>
          </w:p>
        </w:tc>
        <w:tc>
          <w:tcPr>
            <w:tcW w:w="1729" w:type="dxa"/>
          </w:tcPr>
          <w:p>
            <w:pPr>
              <w:pStyle w:val="14"/>
              <w:spacing w:before="46"/>
              <w:ind w:right="-15"/>
              <w:jc w:val="right"/>
              <w:rPr>
                <w:sz w:val="18"/>
              </w:rPr>
            </w:pPr>
            <w:r>
              <w:rPr>
                <w:color w:val="202428"/>
                <w:spacing w:val="-2"/>
                <w:sz w:val="18"/>
              </w:rPr>
              <w:t>709.64</w:t>
            </w:r>
          </w:p>
        </w:tc>
        <w:tc>
          <w:tcPr>
            <w:tcW w:w="1537" w:type="dxa"/>
          </w:tcPr>
          <w:p>
            <w:pPr>
              <w:pStyle w:val="14"/>
              <w:spacing w:before="46"/>
              <w:ind w:right="-15"/>
              <w:jc w:val="right"/>
              <w:rPr>
                <w:sz w:val="18"/>
              </w:rPr>
            </w:pPr>
            <w:r>
              <w:rPr>
                <w:color w:val="202428"/>
                <w:spacing w:val="-2"/>
                <w:sz w:val="18"/>
              </w:rPr>
              <w:t>709.64</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ind w:right="-15"/>
              <w:jc w:val="right"/>
              <w:rPr>
                <w:sz w:val="18"/>
              </w:rPr>
            </w:pPr>
            <w:r>
              <w:rPr>
                <w:color w:val="202428"/>
                <w:spacing w:val="-2"/>
                <w:sz w:val="18"/>
              </w:rPr>
              <w:t>595.30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2120199</w:t>
            </w:r>
          </w:p>
        </w:tc>
        <w:tc>
          <w:tcPr>
            <w:tcW w:w="2870" w:type="dxa"/>
          </w:tcPr>
          <w:p>
            <w:pPr>
              <w:pStyle w:val="14"/>
              <w:spacing w:before="46"/>
              <w:ind w:left="4"/>
              <w:rPr>
                <w:sz w:val="18"/>
              </w:rPr>
            </w:pPr>
            <w:r>
              <w:rPr>
                <w:color w:val="202428"/>
                <w:spacing w:val="-1"/>
                <w:sz w:val="18"/>
              </w:rPr>
              <w:t>其他城乡社区管理事务支出</w:t>
            </w:r>
          </w:p>
        </w:tc>
        <w:tc>
          <w:tcPr>
            <w:tcW w:w="1729" w:type="dxa"/>
          </w:tcPr>
          <w:p>
            <w:pPr>
              <w:pStyle w:val="14"/>
              <w:spacing w:before="46"/>
              <w:ind w:right="-15"/>
              <w:jc w:val="right"/>
              <w:rPr>
                <w:sz w:val="18"/>
              </w:rPr>
            </w:pPr>
            <w:r>
              <w:rPr>
                <w:color w:val="202428"/>
                <w:spacing w:val="-2"/>
                <w:sz w:val="18"/>
              </w:rPr>
              <w:t>3,182.55</w:t>
            </w:r>
          </w:p>
        </w:tc>
        <w:tc>
          <w:tcPr>
            <w:tcW w:w="1537" w:type="dxa"/>
          </w:tcPr>
          <w:p>
            <w:pPr>
              <w:pStyle w:val="14"/>
              <w:spacing w:before="46"/>
              <w:ind w:right="-15"/>
              <w:jc w:val="right"/>
              <w:rPr>
                <w:sz w:val="18"/>
              </w:rPr>
            </w:pPr>
            <w:r>
              <w:rPr>
                <w:color w:val="202428"/>
                <w:spacing w:val="-2"/>
                <w:sz w:val="18"/>
              </w:rPr>
              <w:t>3,182.55</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21203</w:t>
            </w:r>
          </w:p>
        </w:tc>
        <w:tc>
          <w:tcPr>
            <w:tcW w:w="2870" w:type="dxa"/>
          </w:tcPr>
          <w:p>
            <w:pPr>
              <w:pStyle w:val="14"/>
              <w:spacing w:before="46"/>
              <w:ind w:left="4"/>
              <w:rPr>
                <w:sz w:val="18"/>
              </w:rPr>
            </w:pPr>
            <w:r>
              <w:rPr>
                <w:color w:val="202428"/>
                <w:spacing w:val="-2"/>
                <w:sz w:val="18"/>
              </w:rPr>
              <w:t>城乡社区公共设施</w:t>
            </w:r>
          </w:p>
        </w:tc>
        <w:tc>
          <w:tcPr>
            <w:tcW w:w="1729" w:type="dxa"/>
          </w:tcPr>
          <w:p>
            <w:pPr>
              <w:pStyle w:val="14"/>
              <w:spacing w:before="46"/>
              <w:ind w:right="-15"/>
              <w:jc w:val="right"/>
              <w:rPr>
                <w:sz w:val="18"/>
              </w:rPr>
            </w:pPr>
            <w:r>
              <w:rPr>
                <w:color w:val="202428"/>
                <w:spacing w:val="-2"/>
                <w:sz w:val="18"/>
              </w:rPr>
              <w:t>44,025.38</w:t>
            </w:r>
          </w:p>
        </w:tc>
        <w:tc>
          <w:tcPr>
            <w:tcW w:w="1537" w:type="dxa"/>
          </w:tcPr>
          <w:p>
            <w:pPr>
              <w:pStyle w:val="14"/>
              <w:spacing w:before="46"/>
              <w:ind w:right="-15"/>
              <w:jc w:val="right"/>
              <w:rPr>
                <w:sz w:val="18"/>
              </w:rPr>
            </w:pPr>
            <w:r>
              <w:rPr>
                <w:color w:val="202428"/>
                <w:spacing w:val="-2"/>
                <w:sz w:val="18"/>
              </w:rPr>
              <w:t>44,025.38</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ind w:right="-15"/>
              <w:jc w:val="right"/>
              <w:rPr>
                <w:sz w:val="18"/>
              </w:rPr>
            </w:pPr>
            <w:r>
              <w:rPr>
                <w:color w:val="202428"/>
                <w:spacing w:val="-2"/>
                <w:sz w:val="18"/>
              </w:rPr>
              <w:t>960.00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2120399</w:t>
            </w:r>
          </w:p>
        </w:tc>
        <w:tc>
          <w:tcPr>
            <w:tcW w:w="2870" w:type="dxa"/>
          </w:tcPr>
          <w:p>
            <w:pPr>
              <w:pStyle w:val="14"/>
              <w:spacing w:before="46"/>
              <w:ind w:left="4"/>
              <w:rPr>
                <w:sz w:val="18"/>
              </w:rPr>
            </w:pPr>
            <w:r>
              <w:rPr>
                <w:color w:val="202428"/>
                <w:spacing w:val="-1"/>
                <w:sz w:val="18"/>
              </w:rPr>
              <w:t>其他城乡社区公共设施支出</w:t>
            </w:r>
          </w:p>
        </w:tc>
        <w:tc>
          <w:tcPr>
            <w:tcW w:w="1729" w:type="dxa"/>
          </w:tcPr>
          <w:p>
            <w:pPr>
              <w:pStyle w:val="14"/>
              <w:spacing w:before="46"/>
              <w:ind w:right="-15"/>
              <w:jc w:val="right"/>
              <w:rPr>
                <w:sz w:val="18"/>
              </w:rPr>
            </w:pPr>
            <w:r>
              <w:rPr>
                <w:color w:val="202428"/>
                <w:spacing w:val="-2"/>
                <w:sz w:val="18"/>
              </w:rPr>
              <w:t>44,025.38</w:t>
            </w:r>
          </w:p>
        </w:tc>
        <w:tc>
          <w:tcPr>
            <w:tcW w:w="1537" w:type="dxa"/>
          </w:tcPr>
          <w:p>
            <w:pPr>
              <w:pStyle w:val="14"/>
              <w:spacing w:before="46"/>
              <w:ind w:right="-15"/>
              <w:jc w:val="right"/>
              <w:rPr>
                <w:sz w:val="18"/>
              </w:rPr>
            </w:pPr>
            <w:r>
              <w:rPr>
                <w:color w:val="202428"/>
                <w:spacing w:val="-2"/>
                <w:sz w:val="18"/>
              </w:rPr>
              <w:t>44,025.38</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ind w:right="-15"/>
              <w:jc w:val="right"/>
              <w:rPr>
                <w:sz w:val="18"/>
              </w:rPr>
            </w:pPr>
            <w:r>
              <w:rPr>
                <w:color w:val="202428"/>
                <w:spacing w:val="-2"/>
                <w:sz w:val="18"/>
              </w:rPr>
              <w:t>960.00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213</w:t>
            </w:r>
          </w:p>
        </w:tc>
        <w:tc>
          <w:tcPr>
            <w:tcW w:w="2870" w:type="dxa"/>
          </w:tcPr>
          <w:p>
            <w:pPr>
              <w:pStyle w:val="14"/>
              <w:spacing w:before="46"/>
              <w:ind w:left="4"/>
              <w:rPr>
                <w:sz w:val="18"/>
              </w:rPr>
            </w:pPr>
            <w:r>
              <w:rPr>
                <w:color w:val="202428"/>
                <w:spacing w:val="-2"/>
                <w:sz w:val="18"/>
              </w:rPr>
              <w:t>农林水支出</w:t>
            </w:r>
          </w:p>
        </w:tc>
        <w:tc>
          <w:tcPr>
            <w:tcW w:w="1729" w:type="dxa"/>
          </w:tcPr>
          <w:p>
            <w:pPr>
              <w:pStyle w:val="14"/>
              <w:spacing w:before="46"/>
              <w:ind w:right="-15"/>
              <w:jc w:val="right"/>
              <w:rPr>
                <w:sz w:val="18"/>
              </w:rPr>
            </w:pPr>
            <w:r>
              <w:rPr>
                <w:color w:val="202428"/>
                <w:spacing w:val="-2"/>
                <w:sz w:val="18"/>
              </w:rPr>
              <w:t>385.95</w:t>
            </w:r>
          </w:p>
        </w:tc>
        <w:tc>
          <w:tcPr>
            <w:tcW w:w="1537" w:type="dxa"/>
          </w:tcPr>
          <w:p>
            <w:pPr>
              <w:pStyle w:val="14"/>
              <w:spacing w:before="46"/>
              <w:ind w:right="-15"/>
              <w:jc w:val="right"/>
              <w:rPr>
                <w:sz w:val="18"/>
              </w:rPr>
            </w:pPr>
            <w:r>
              <w:rPr>
                <w:color w:val="202428"/>
                <w:spacing w:val="-2"/>
                <w:sz w:val="18"/>
              </w:rPr>
              <w:t>385.95</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21301</w:t>
            </w:r>
          </w:p>
        </w:tc>
        <w:tc>
          <w:tcPr>
            <w:tcW w:w="2870" w:type="dxa"/>
          </w:tcPr>
          <w:p>
            <w:pPr>
              <w:pStyle w:val="14"/>
              <w:spacing w:before="46"/>
              <w:ind w:left="4"/>
              <w:rPr>
                <w:sz w:val="18"/>
              </w:rPr>
            </w:pPr>
            <w:r>
              <w:rPr>
                <w:color w:val="202428"/>
                <w:spacing w:val="-3"/>
                <w:sz w:val="18"/>
              </w:rPr>
              <w:t>农业农村</w:t>
            </w:r>
          </w:p>
        </w:tc>
        <w:tc>
          <w:tcPr>
            <w:tcW w:w="1729" w:type="dxa"/>
          </w:tcPr>
          <w:p>
            <w:pPr>
              <w:pStyle w:val="14"/>
              <w:spacing w:before="46"/>
              <w:ind w:right="-15"/>
              <w:jc w:val="right"/>
              <w:rPr>
                <w:sz w:val="18"/>
              </w:rPr>
            </w:pPr>
            <w:r>
              <w:rPr>
                <w:color w:val="202428"/>
                <w:spacing w:val="-2"/>
                <w:sz w:val="18"/>
              </w:rPr>
              <w:t>385.95</w:t>
            </w:r>
          </w:p>
        </w:tc>
        <w:tc>
          <w:tcPr>
            <w:tcW w:w="1537" w:type="dxa"/>
          </w:tcPr>
          <w:p>
            <w:pPr>
              <w:pStyle w:val="14"/>
              <w:spacing w:before="46"/>
              <w:ind w:right="-15"/>
              <w:jc w:val="right"/>
              <w:rPr>
                <w:sz w:val="18"/>
              </w:rPr>
            </w:pPr>
            <w:r>
              <w:rPr>
                <w:color w:val="202428"/>
                <w:spacing w:val="-2"/>
                <w:sz w:val="18"/>
              </w:rPr>
              <w:t>385.95</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2130199</w:t>
            </w:r>
          </w:p>
        </w:tc>
        <w:tc>
          <w:tcPr>
            <w:tcW w:w="2870" w:type="dxa"/>
          </w:tcPr>
          <w:p>
            <w:pPr>
              <w:pStyle w:val="14"/>
              <w:spacing w:before="46"/>
              <w:ind w:left="4"/>
              <w:rPr>
                <w:sz w:val="18"/>
              </w:rPr>
            </w:pPr>
            <w:r>
              <w:rPr>
                <w:color w:val="202428"/>
                <w:spacing w:val="-2"/>
                <w:sz w:val="18"/>
              </w:rPr>
              <w:t>其他农业农村支出</w:t>
            </w:r>
          </w:p>
        </w:tc>
        <w:tc>
          <w:tcPr>
            <w:tcW w:w="1729" w:type="dxa"/>
          </w:tcPr>
          <w:p>
            <w:pPr>
              <w:pStyle w:val="14"/>
              <w:spacing w:before="46"/>
              <w:ind w:right="-15"/>
              <w:jc w:val="right"/>
              <w:rPr>
                <w:sz w:val="18"/>
              </w:rPr>
            </w:pPr>
            <w:r>
              <w:rPr>
                <w:color w:val="202428"/>
                <w:spacing w:val="-2"/>
                <w:sz w:val="18"/>
              </w:rPr>
              <w:t>385.95</w:t>
            </w:r>
          </w:p>
        </w:tc>
        <w:tc>
          <w:tcPr>
            <w:tcW w:w="1537" w:type="dxa"/>
          </w:tcPr>
          <w:p>
            <w:pPr>
              <w:pStyle w:val="14"/>
              <w:spacing w:before="46"/>
              <w:ind w:right="-15"/>
              <w:jc w:val="right"/>
              <w:rPr>
                <w:sz w:val="18"/>
              </w:rPr>
            </w:pPr>
            <w:r>
              <w:rPr>
                <w:color w:val="202428"/>
                <w:spacing w:val="-2"/>
                <w:sz w:val="18"/>
              </w:rPr>
              <w:t>385.95</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221</w:t>
            </w:r>
          </w:p>
        </w:tc>
        <w:tc>
          <w:tcPr>
            <w:tcW w:w="2870" w:type="dxa"/>
          </w:tcPr>
          <w:p>
            <w:pPr>
              <w:pStyle w:val="14"/>
              <w:spacing w:before="46"/>
              <w:ind w:left="4"/>
              <w:rPr>
                <w:sz w:val="18"/>
              </w:rPr>
            </w:pPr>
            <w:r>
              <w:rPr>
                <w:color w:val="202428"/>
                <w:spacing w:val="-2"/>
                <w:sz w:val="18"/>
              </w:rPr>
              <w:t>住房保障支出</w:t>
            </w:r>
          </w:p>
        </w:tc>
        <w:tc>
          <w:tcPr>
            <w:tcW w:w="1729" w:type="dxa"/>
          </w:tcPr>
          <w:p>
            <w:pPr>
              <w:pStyle w:val="14"/>
              <w:spacing w:before="46"/>
              <w:ind w:right="-15"/>
              <w:jc w:val="right"/>
              <w:rPr>
                <w:sz w:val="18"/>
              </w:rPr>
            </w:pPr>
            <w:r>
              <w:rPr>
                <w:color w:val="202428"/>
                <w:spacing w:val="-2"/>
                <w:sz w:val="18"/>
              </w:rPr>
              <w:t>434.27</w:t>
            </w:r>
          </w:p>
        </w:tc>
        <w:tc>
          <w:tcPr>
            <w:tcW w:w="1537" w:type="dxa"/>
          </w:tcPr>
          <w:p>
            <w:pPr>
              <w:pStyle w:val="14"/>
              <w:spacing w:before="46"/>
              <w:ind w:right="-15"/>
              <w:jc w:val="right"/>
              <w:rPr>
                <w:sz w:val="18"/>
              </w:rPr>
            </w:pPr>
            <w:r>
              <w:rPr>
                <w:color w:val="202428"/>
                <w:spacing w:val="-2"/>
                <w:sz w:val="18"/>
              </w:rPr>
              <w:t>434.27</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ind w:right="-15"/>
              <w:jc w:val="right"/>
              <w:rPr>
                <w:sz w:val="18"/>
              </w:rPr>
            </w:pPr>
            <w:r>
              <w:rPr>
                <w:color w:val="202428"/>
                <w:spacing w:val="-2"/>
                <w:sz w:val="18"/>
              </w:rPr>
              <w:t>3,240.52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22101</w:t>
            </w:r>
          </w:p>
        </w:tc>
        <w:tc>
          <w:tcPr>
            <w:tcW w:w="2870" w:type="dxa"/>
          </w:tcPr>
          <w:p>
            <w:pPr>
              <w:pStyle w:val="14"/>
              <w:spacing w:before="46"/>
              <w:ind w:left="4"/>
              <w:rPr>
                <w:sz w:val="18"/>
              </w:rPr>
            </w:pPr>
            <w:r>
              <w:rPr>
                <w:color w:val="202428"/>
                <w:spacing w:val="-2"/>
                <w:sz w:val="18"/>
              </w:rPr>
              <w:t>保障性安居工程支出</w:t>
            </w:r>
          </w:p>
        </w:tc>
        <w:tc>
          <w:tcPr>
            <w:tcW w:w="1729" w:type="dxa"/>
          </w:tcPr>
          <w:p>
            <w:pPr>
              <w:pStyle w:val="14"/>
              <w:spacing w:before="46"/>
              <w:ind w:right="-15"/>
              <w:jc w:val="right"/>
              <w:rPr>
                <w:sz w:val="18"/>
              </w:rPr>
            </w:pPr>
            <w:r>
              <w:rPr>
                <w:color w:val="202428"/>
                <w:spacing w:val="-2"/>
                <w:sz w:val="18"/>
              </w:rPr>
              <w:t>346.16</w:t>
            </w:r>
          </w:p>
        </w:tc>
        <w:tc>
          <w:tcPr>
            <w:tcW w:w="1537" w:type="dxa"/>
          </w:tcPr>
          <w:p>
            <w:pPr>
              <w:pStyle w:val="14"/>
              <w:spacing w:before="46"/>
              <w:ind w:right="-15"/>
              <w:jc w:val="right"/>
              <w:rPr>
                <w:sz w:val="18"/>
              </w:rPr>
            </w:pPr>
            <w:r>
              <w:rPr>
                <w:color w:val="202428"/>
                <w:spacing w:val="-2"/>
                <w:sz w:val="18"/>
              </w:rPr>
              <w:t>346.16</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ind w:right="-15"/>
              <w:jc w:val="right"/>
              <w:rPr>
                <w:sz w:val="18"/>
              </w:rPr>
            </w:pPr>
            <w:r>
              <w:rPr>
                <w:color w:val="202428"/>
                <w:spacing w:val="-2"/>
                <w:sz w:val="18"/>
              </w:rPr>
              <w:t>3,240.52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2210103</w:t>
            </w:r>
          </w:p>
        </w:tc>
        <w:tc>
          <w:tcPr>
            <w:tcW w:w="2870" w:type="dxa"/>
          </w:tcPr>
          <w:p>
            <w:pPr>
              <w:pStyle w:val="14"/>
              <w:spacing w:before="46"/>
              <w:ind w:left="4"/>
              <w:rPr>
                <w:sz w:val="18"/>
              </w:rPr>
            </w:pPr>
            <w:r>
              <w:rPr>
                <w:color w:val="202428"/>
                <w:spacing w:val="-2"/>
                <w:sz w:val="18"/>
              </w:rPr>
              <w:t>棚户区改造</w:t>
            </w:r>
          </w:p>
        </w:tc>
        <w:tc>
          <w:tcPr>
            <w:tcW w:w="1729" w:type="dxa"/>
          </w:tcPr>
          <w:p>
            <w:pPr>
              <w:pStyle w:val="14"/>
              <w:spacing w:before="46"/>
              <w:ind w:right="-15"/>
              <w:jc w:val="right"/>
              <w:rPr>
                <w:sz w:val="18"/>
              </w:rPr>
            </w:pPr>
            <w:r>
              <w:rPr>
                <w:color w:val="202428"/>
                <w:spacing w:val="-2"/>
                <w:sz w:val="18"/>
              </w:rPr>
              <w:t>324.28</w:t>
            </w:r>
          </w:p>
        </w:tc>
        <w:tc>
          <w:tcPr>
            <w:tcW w:w="1537" w:type="dxa"/>
          </w:tcPr>
          <w:p>
            <w:pPr>
              <w:pStyle w:val="14"/>
              <w:spacing w:before="46"/>
              <w:ind w:right="-15"/>
              <w:jc w:val="right"/>
              <w:rPr>
                <w:sz w:val="18"/>
              </w:rPr>
            </w:pPr>
            <w:r>
              <w:rPr>
                <w:color w:val="202428"/>
                <w:spacing w:val="-2"/>
                <w:sz w:val="18"/>
              </w:rPr>
              <w:t>324.28</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2210105</w:t>
            </w:r>
          </w:p>
        </w:tc>
        <w:tc>
          <w:tcPr>
            <w:tcW w:w="2870" w:type="dxa"/>
          </w:tcPr>
          <w:p>
            <w:pPr>
              <w:pStyle w:val="14"/>
              <w:spacing w:before="46"/>
              <w:ind w:left="4"/>
              <w:rPr>
                <w:sz w:val="18"/>
              </w:rPr>
            </w:pPr>
            <w:r>
              <w:rPr>
                <w:color w:val="202428"/>
                <w:spacing w:val="-2"/>
                <w:sz w:val="18"/>
              </w:rPr>
              <w:t>农村危房改造</w:t>
            </w:r>
          </w:p>
        </w:tc>
        <w:tc>
          <w:tcPr>
            <w:tcW w:w="1729" w:type="dxa"/>
          </w:tcPr>
          <w:p>
            <w:pPr>
              <w:pStyle w:val="14"/>
              <w:rPr>
                <w:rFonts w:ascii="Times New Roman"/>
                <w:sz w:val="16"/>
              </w:rPr>
            </w:pPr>
          </w:p>
        </w:tc>
        <w:tc>
          <w:tcPr>
            <w:tcW w:w="1537" w:type="dxa"/>
          </w:tcPr>
          <w:p>
            <w:pPr>
              <w:pStyle w:val="14"/>
              <w:rPr>
                <w:rFonts w:ascii="Times New Roman"/>
                <w:sz w:val="16"/>
              </w:rPr>
            </w:pP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jc w:val="right"/>
              <w:rPr>
                <w:sz w:val="18"/>
              </w:rPr>
            </w:pPr>
            <w:r>
              <w:rPr>
                <w:color w:val="202428"/>
                <w:spacing w:val="-2"/>
                <w:sz w:val="18"/>
              </w:rPr>
              <w:t>56.40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2210107</w:t>
            </w:r>
          </w:p>
        </w:tc>
        <w:tc>
          <w:tcPr>
            <w:tcW w:w="2870" w:type="dxa"/>
          </w:tcPr>
          <w:p>
            <w:pPr>
              <w:pStyle w:val="14"/>
              <w:spacing w:before="46"/>
              <w:ind w:left="4"/>
              <w:rPr>
                <w:sz w:val="18"/>
              </w:rPr>
            </w:pPr>
            <w:r>
              <w:rPr>
                <w:color w:val="202428"/>
                <w:spacing w:val="-2"/>
                <w:sz w:val="18"/>
              </w:rPr>
              <w:t>保障性住房租金补贴</w:t>
            </w:r>
          </w:p>
        </w:tc>
        <w:tc>
          <w:tcPr>
            <w:tcW w:w="1729" w:type="dxa"/>
          </w:tcPr>
          <w:p>
            <w:pPr>
              <w:pStyle w:val="14"/>
              <w:spacing w:before="46"/>
              <w:ind w:right="-15"/>
              <w:jc w:val="right"/>
              <w:rPr>
                <w:sz w:val="18"/>
              </w:rPr>
            </w:pPr>
            <w:r>
              <w:rPr>
                <w:color w:val="202428"/>
                <w:spacing w:val="-2"/>
                <w:sz w:val="18"/>
              </w:rPr>
              <w:t>20.00</w:t>
            </w:r>
          </w:p>
        </w:tc>
        <w:tc>
          <w:tcPr>
            <w:tcW w:w="1537" w:type="dxa"/>
          </w:tcPr>
          <w:p>
            <w:pPr>
              <w:pStyle w:val="14"/>
              <w:spacing w:before="46"/>
              <w:ind w:right="-15"/>
              <w:jc w:val="right"/>
              <w:rPr>
                <w:sz w:val="18"/>
              </w:rPr>
            </w:pPr>
            <w:r>
              <w:rPr>
                <w:color w:val="202428"/>
                <w:spacing w:val="-2"/>
                <w:sz w:val="18"/>
              </w:rPr>
              <w:t>20.00</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jc w:val="right"/>
              <w:rPr>
                <w:sz w:val="18"/>
              </w:rPr>
            </w:pPr>
            <w:r>
              <w:rPr>
                <w:color w:val="202428"/>
                <w:spacing w:val="-2"/>
                <w:sz w:val="18"/>
              </w:rPr>
              <w:t>29.93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2210108</w:t>
            </w:r>
          </w:p>
        </w:tc>
        <w:tc>
          <w:tcPr>
            <w:tcW w:w="2870" w:type="dxa"/>
          </w:tcPr>
          <w:p>
            <w:pPr>
              <w:pStyle w:val="14"/>
              <w:spacing w:before="46"/>
              <w:ind w:left="4"/>
              <w:rPr>
                <w:sz w:val="18"/>
              </w:rPr>
            </w:pPr>
            <w:r>
              <w:rPr>
                <w:color w:val="202428"/>
                <w:spacing w:val="-2"/>
                <w:sz w:val="18"/>
              </w:rPr>
              <w:t>老旧小区改造</w:t>
            </w:r>
          </w:p>
        </w:tc>
        <w:tc>
          <w:tcPr>
            <w:tcW w:w="1729" w:type="dxa"/>
          </w:tcPr>
          <w:p>
            <w:pPr>
              <w:pStyle w:val="14"/>
              <w:rPr>
                <w:rFonts w:ascii="Times New Roman"/>
                <w:sz w:val="16"/>
              </w:rPr>
            </w:pPr>
          </w:p>
        </w:tc>
        <w:tc>
          <w:tcPr>
            <w:tcW w:w="1537" w:type="dxa"/>
          </w:tcPr>
          <w:p>
            <w:pPr>
              <w:pStyle w:val="14"/>
              <w:rPr>
                <w:rFonts w:ascii="Times New Roman"/>
                <w:sz w:val="16"/>
              </w:rPr>
            </w:pP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spacing w:before="46"/>
              <w:ind w:right="-15"/>
              <w:jc w:val="right"/>
              <w:rPr>
                <w:sz w:val="18"/>
              </w:rPr>
            </w:pPr>
            <w:r>
              <w:rPr>
                <w:color w:val="202428"/>
                <w:spacing w:val="-2"/>
                <w:sz w:val="18"/>
              </w:rPr>
              <w:t>3,154.19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2210199</w:t>
            </w:r>
          </w:p>
        </w:tc>
        <w:tc>
          <w:tcPr>
            <w:tcW w:w="2870" w:type="dxa"/>
          </w:tcPr>
          <w:p>
            <w:pPr>
              <w:pStyle w:val="14"/>
              <w:spacing w:before="46"/>
              <w:ind w:left="4"/>
              <w:rPr>
                <w:sz w:val="18"/>
              </w:rPr>
            </w:pPr>
            <w:r>
              <w:rPr>
                <w:color w:val="202428"/>
                <w:spacing w:val="-1"/>
                <w:sz w:val="18"/>
              </w:rPr>
              <w:t>其他保障性安居工程支出</w:t>
            </w:r>
          </w:p>
        </w:tc>
        <w:tc>
          <w:tcPr>
            <w:tcW w:w="1729" w:type="dxa"/>
          </w:tcPr>
          <w:p>
            <w:pPr>
              <w:pStyle w:val="14"/>
              <w:spacing w:before="46"/>
              <w:ind w:right="-15"/>
              <w:jc w:val="right"/>
              <w:rPr>
                <w:sz w:val="18"/>
              </w:rPr>
            </w:pPr>
            <w:r>
              <w:rPr>
                <w:color w:val="202428"/>
                <w:spacing w:val="-4"/>
                <w:sz w:val="18"/>
              </w:rPr>
              <w:t>1.88</w:t>
            </w:r>
          </w:p>
        </w:tc>
        <w:tc>
          <w:tcPr>
            <w:tcW w:w="1537" w:type="dxa"/>
          </w:tcPr>
          <w:p>
            <w:pPr>
              <w:pStyle w:val="14"/>
              <w:spacing w:before="46"/>
              <w:ind w:right="-15"/>
              <w:jc w:val="right"/>
              <w:rPr>
                <w:sz w:val="18"/>
              </w:rPr>
            </w:pPr>
            <w:r>
              <w:rPr>
                <w:color w:val="202428"/>
                <w:spacing w:val="-4"/>
                <w:sz w:val="18"/>
              </w:rPr>
              <w:t>1.88</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22102</w:t>
            </w:r>
          </w:p>
        </w:tc>
        <w:tc>
          <w:tcPr>
            <w:tcW w:w="2870" w:type="dxa"/>
          </w:tcPr>
          <w:p>
            <w:pPr>
              <w:pStyle w:val="14"/>
              <w:spacing w:before="46"/>
              <w:ind w:left="4"/>
              <w:rPr>
                <w:sz w:val="18"/>
              </w:rPr>
            </w:pPr>
            <w:r>
              <w:rPr>
                <w:color w:val="202428"/>
                <w:spacing w:val="-2"/>
                <w:sz w:val="18"/>
              </w:rPr>
              <w:t>住房改革支出</w:t>
            </w:r>
          </w:p>
        </w:tc>
        <w:tc>
          <w:tcPr>
            <w:tcW w:w="1729" w:type="dxa"/>
          </w:tcPr>
          <w:p>
            <w:pPr>
              <w:pStyle w:val="14"/>
              <w:spacing w:before="46"/>
              <w:ind w:right="-15"/>
              <w:jc w:val="right"/>
              <w:rPr>
                <w:sz w:val="18"/>
              </w:rPr>
            </w:pPr>
            <w:r>
              <w:rPr>
                <w:color w:val="202428"/>
                <w:spacing w:val="-2"/>
                <w:sz w:val="18"/>
              </w:rPr>
              <w:t>88.10</w:t>
            </w:r>
          </w:p>
        </w:tc>
        <w:tc>
          <w:tcPr>
            <w:tcW w:w="1537" w:type="dxa"/>
          </w:tcPr>
          <w:p>
            <w:pPr>
              <w:pStyle w:val="14"/>
              <w:spacing w:before="46"/>
              <w:ind w:right="-15"/>
              <w:jc w:val="right"/>
              <w:rPr>
                <w:sz w:val="18"/>
              </w:rPr>
            </w:pPr>
            <w:r>
              <w:rPr>
                <w:color w:val="202428"/>
                <w:spacing w:val="-2"/>
                <w:sz w:val="18"/>
              </w:rPr>
              <w:t>88.10</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2"/>
                <w:sz w:val="18"/>
              </w:rPr>
              <w:t>2210201</w:t>
            </w:r>
          </w:p>
        </w:tc>
        <w:tc>
          <w:tcPr>
            <w:tcW w:w="2870" w:type="dxa"/>
          </w:tcPr>
          <w:p>
            <w:pPr>
              <w:pStyle w:val="14"/>
              <w:spacing w:before="46"/>
              <w:ind w:left="4"/>
              <w:rPr>
                <w:sz w:val="18"/>
              </w:rPr>
            </w:pPr>
            <w:r>
              <w:rPr>
                <w:color w:val="202428"/>
                <w:spacing w:val="-2"/>
                <w:sz w:val="18"/>
              </w:rPr>
              <w:t>住房公积金</w:t>
            </w:r>
          </w:p>
        </w:tc>
        <w:tc>
          <w:tcPr>
            <w:tcW w:w="1729" w:type="dxa"/>
          </w:tcPr>
          <w:p>
            <w:pPr>
              <w:pStyle w:val="14"/>
              <w:spacing w:before="46"/>
              <w:ind w:right="-15"/>
              <w:jc w:val="right"/>
              <w:rPr>
                <w:sz w:val="18"/>
              </w:rPr>
            </w:pPr>
            <w:r>
              <w:rPr>
                <w:color w:val="202428"/>
                <w:spacing w:val="-2"/>
                <w:sz w:val="18"/>
              </w:rPr>
              <w:t>88.10</w:t>
            </w:r>
          </w:p>
        </w:tc>
        <w:tc>
          <w:tcPr>
            <w:tcW w:w="1537" w:type="dxa"/>
          </w:tcPr>
          <w:p>
            <w:pPr>
              <w:pStyle w:val="14"/>
              <w:spacing w:before="46"/>
              <w:ind w:right="-15"/>
              <w:jc w:val="right"/>
              <w:rPr>
                <w:sz w:val="18"/>
              </w:rPr>
            </w:pPr>
            <w:r>
              <w:rPr>
                <w:color w:val="202428"/>
                <w:spacing w:val="-2"/>
                <w:sz w:val="18"/>
              </w:rPr>
              <w:t>88.10</w:t>
            </w:r>
          </w:p>
        </w:tc>
        <w:tc>
          <w:tcPr>
            <w:tcW w:w="1501" w:type="dxa"/>
          </w:tcPr>
          <w:p>
            <w:pPr>
              <w:pStyle w:val="14"/>
              <w:rPr>
                <w:rFonts w:ascii="Times New Roman"/>
                <w:sz w:val="16"/>
              </w:rPr>
            </w:pP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489" w:type="dxa"/>
          </w:tcPr>
          <w:p>
            <w:pPr>
              <w:pStyle w:val="14"/>
              <w:spacing w:before="46"/>
              <w:ind w:left="4"/>
              <w:rPr>
                <w:sz w:val="18"/>
              </w:rPr>
            </w:pPr>
            <w:r>
              <w:rPr>
                <w:color w:val="202428"/>
                <w:spacing w:val="-5"/>
                <w:sz w:val="18"/>
              </w:rPr>
              <w:t>229</w:t>
            </w:r>
          </w:p>
        </w:tc>
        <w:tc>
          <w:tcPr>
            <w:tcW w:w="2870" w:type="dxa"/>
          </w:tcPr>
          <w:p>
            <w:pPr>
              <w:pStyle w:val="14"/>
              <w:spacing w:before="46"/>
              <w:ind w:left="4"/>
              <w:rPr>
                <w:sz w:val="18"/>
              </w:rPr>
            </w:pPr>
            <w:r>
              <w:rPr>
                <w:color w:val="202428"/>
                <w:spacing w:val="-3"/>
                <w:sz w:val="18"/>
              </w:rPr>
              <w:t>其他支出</w:t>
            </w:r>
          </w:p>
        </w:tc>
        <w:tc>
          <w:tcPr>
            <w:tcW w:w="1729" w:type="dxa"/>
          </w:tcPr>
          <w:p>
            <w:pPr>
              <w:pStyle w:val="14"/>
              <w:spacing w:before="46"/>
              <w:ind w:right="-15"/>
              <w:jc w:val="right"/>
              <w:rPr>
                <w:sz w:val="18"/>
              </w:rPr>
            </w:pPr>
            <w:r>
              <w:rPr>
                <w:color w:val="202428"/>
                <w:spacing w:val="-2"/>
                <w:sz w:val="18"/>
              </w:rPr>
              <w:t>1,800.00</w:t>
            </w:r>
          </w:p>
        </w:tc>
        <w:tc>
          <w:tcPr>
            <w:tcW w:w="1537" w:type="dxa"/>
          </w:tcPr>
          <w:p>
            <w:pPr>
              <w:pStyle w:val="14"/>
              <w:rPr>
                <w:rFonts w:ascii="Times New Roman"/>
                <w:sz w:val="16"/>
              </w:rPr>
            </w:pPr>
          </w:p>
        </w:tc>
        <w:tc>
          <w:tcPr>
            <w:tcW w:w="1501" w:type="dxa"/>
          </w:tcPr>
          <w:p>
            <w:pPr>
              <w:pStyle w:val="14"/>
              <w:spacing w:before="46"/>
              <w:ind w:right="-15"/>
              <w:jc w:val="right"/>
              <w:rPr>
                <w:sz w:val="18"/>
              </w:rPr>
            </w:pPr>
            <w:r>
              <w:rPr>
                <w:color w:val="202428"/>
                <w:spacing w:val="-2"/>
                <w:sz w:val="18"/>
              </w:rPr>
              <w:t>1,800.00</w:t>
            </w: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489" w:type="dxa"/>
          </w:tcPr>
          <w:p>
            <w:pPr>
              <w:pStyle w:val="14"/>
              <w:spacing w:before="70"/>
              <w:ind w:left="4"/>
              <w:rPr>
                <w:sz w:val="18"/>
              </w:rPr>
            </w:pPr>
            <w:r>
              <w:rPr>
                <w:color w:val="202428"/>
                <w:spacing w:val="-2"/>
                <w:sz w:val="18"/>
              </w:rPr>
              <w:t>22904</w:t>
            </w:r>
          </w:p>
        </w:tc>
        <w:tc>
          <w:tcPr>
            <w:tcW w:w="2870" w:type="dxa"/>
          </w:tcPr>
          <w:p>
            <w:pPr>
              <w:pStyle w:val="14"/>
              <w:spacing w:line="192" w:lineRule="exact"/>
              <w:ind w:left="4"/>
              <w:rPr>
                <w:sz w:val="18"/>
              </w:rPr>
            </w:pPr>
            <w:r>
              <w:rPr>
                <w:color w:val="202428"/>
                <w:spacing w:val="-1"/>
                <w:sz w:val="18"/>
              </w:rPr>
              <w:t>其他政府性基金及对应专项债务收</w:t>
            </w:r>
          </w:p>
          <w:p>
            <w:pPr>
              <w:pStyle w:val="14"/>
              <w:spacing w:line="193" w:lineRule="exact"/>
              <w:ind w:left="4"/>
              <w:rPr>
                <w:sz w:val="18"/>
              </w:rPr>
            </w:pPr>
            <w:r>
              <w:rPr>
                <w:color w:val="202428"/>
                <w:spacing w:val="-2"/>
                <w:sz w:val="18"/>
              </w:rPr>
              <w:t>入安排的支出</w:t>
            </w:r>
          </w:p>
        </w:tc>
        <w:tc>
          <w:tcPr>
            <w:tcW w:w="1729" w:type="dxa"/>
          </w:tcPr>
          <w:p>
            <w:pPr>
              <w:pStyle w:val="14"/>
              <w:spacing w:before="70"/>
              <w:ind w:right="-15"/>
              <w:jc w:val="right"/>
              <w:rPr>
                <w:sz w:val="18"/>
              </w:rPr>
            </w:pPr>
            <w:r>
              <w:rPr>
                <w:color w:val="202428"/>
                <w:spacing w:val="-2"/>
                <w:sz w:val="18"/>
              </w:rPr>
              <w:t>1,800.00</w:t>
            </w:r>
          </w:p>
        </w:tc>
        <w:tc>
          <w:tcPr>
            <w:tcW w:w="1537" w:type="dxa"/>
          </w:tcPr>
          <w:p>
            <w:pPr>
              <w:pStyle w:val="14"/>
              <w:rPr>
                <w:rFonts w:ascii="Times New Roman"/>
                <w:sz w:val="16"/>
              </w:rPr>
            </w:pPr>
          </w:p>
        </w:tc>
        <w:tc>
          <w:tcPr>
            <w:tcW w:w="1501" w:type="dxa"/>
          </w:tcPr>
          <w:p>
            <w:pPr>
              <w:pStyle w:val="14"/>
              <w:spacing w:before="70"/>
              <w:ind w:right="-15"/>
              <w:jc w:val="right"/>
              <w:rPr>
                <w:sz w:val="18"/>
              </w:rPr>
            </w:pPr>
            <w:r>
              <w:rPr>
                <w:color w:val="202428"/>
                <w:spacing w:val="-2"/>
                <w:sz w:val="18"/>
              </w:rPr>
              <w:t>1,800.00</w:t>
            </w: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489" w:type="dxa"/>
          </w:tcPr>
          <w:p>
            <w:pPr>
              <w:pStyle w:val="14"/>
              <w:spacing w:before="70"/>
              <w:ind w:left="4"/>
              <w:rPr>
                <w:sz w:val="18"/>
              </w:rPr>
            </w:pPr>
            <w:r>
              <w:rPr>
                <w:color w:val="202428"/>
                <w:spacing w:val="-2"/>
                <w:sz w:val="18"/>
              </w:rPr>
              <w:t>2290402</w:t>
            </w:r>
          </w:p>
        </w:tc>
        <w:tc>
          <w:tcPr>
            <w:tcW w:w="2870" w:type="dxa"/>
          </w:tcPr>
          <w:p>
            <w:pPr>
              <w:pStyle w:val="14"/>
              <w:spacing w:line="192" w:lineRule="exact"/>
              <w:ind w:left="4"/>
              <w:rPr>
                <w:sz w:val="18"/>
              </w:rPr>
            </w:pPr>
            <w:r>
              <w:rPr>
                <w:color w:val="202428"/>
                <w:spacing w:val="-1"/>
                <w:sz w:val="18"/>
              </w:rPr>
              <w:t>其他地方自行试点项目收益专项债</w:t>
            </w:r>
          </w:p>
          <w:p>
            <w:pPr>
              <w:pStyle w:val="14"/>
              <w:spacing w:line="193" w:lineRule="exact"/>
              <w:ind w:left="4"/>
              <w:rPr>
                <w:sz w:val="18"/>
              </w:rPr>
            </w:pPr>
            <w:r>
              <w:rPr>
                <w:color w:val="202428"/>
                <w:spacing w:val="-2"/>
                <w:sz w:val="18"/>
              </w:rPr>
              <w:t>券收入安排的支出</w:t>
            </w:r>
          </w:p>
        </w:tc>
        <w:tc>
          <w:tcPr>
            <w:tcW w:w="1729" w:type="dxa"/>
          </w:tcPr>
          <w:p>
            <w:pPr>
              <w:pStyle w:val="14"/>
              <w:spacing w:before="70"/>
              <w:ind w:right="-15"/>
              <w:jc w:val="right"/>
              <w:rPr>
                <w:sz w:val="18"/>
              </w:rPr>
            </w:pPr>
            <w:r>
              <w:rPr>
                <w:color w:val="202428"/>
                <w:spacing w:val="-2"/>
                <w:sz w:val="18"/>
              </w:rPr>
              <w:t>1,800.00</w:t>
            </w:r>
          </w:p>
        </w:tc>
        <w:tc>
          <w:tcPr>
            <w:tcW w:w="1537" w:type="dxa"/>
          </w:tcPr>
          <w:p>
            <w:pPr>
              <w:pStyle w:val="14"/>
              <w:rPr>
                <w:rFonts w:ascii="Times New Roman"/>
                <w:sz w:val="16"/>
              </w:rPr>
            </w:pPr>
          </w:p>
        </w:tc>
        <w:tc>
          <w:tcPr>
            <w:tcW w:w="1501" w:type="dxa"/>
          </w:tcPr>
          <w:p>
            <w:pPr>
              <w:pStyle w:val="14"/>
              <w:spacing w:before="70"/>
              <w:ind w:right="-15"/>
              <w:jc w:val="right"/>
              <w:rPr>
                <w:sz w:val="18"/>
              </w:rPr>
            </w:pPr>
            <w:r>
              <w:rPr>
                <w:color w:val="202428"/>
                <w:spacing w:val="-2"/>
                <w:sz w:val="18"/>
              </w:rPr>
              <w:t>1,800.00</w:t>
            </w:r>
          </w:p>
        </w:tc>
        <w:tc>
          <w:tcPr>
            <w:tcW w:w="1189" w:type="dxa"/>
          </w:tcPr>
          <w:p>
            <w:pPr>
              <w:pStyle w:val="14"/>
              <w:rPr>
                <w:rFonts w:ascii="Times New Roman"/>
                <w:sz w:val="16"/>
              </w:rPr>
            </w:pPr>
          </w:p>
        </w:tc>
        <w:tc>
          <w:tcPr>
            <w:tcW w:w="1177" w:type="dxa"/>
          </w:tcPr>
          <w:p>
            <w:pPr>
              <w:pStyle w:val="14"/>
              <w:rPr>
                <w:rFonts w:ascii="Times New Roman"/>
                <w:sz w:val="16"/>
              </w:rPr>
            </w:pPr>
          </w:p>
        </w:tc>
        <w:tc>
          <w:tcPr>
            <w:tcW w:w="949" w:type="dxa"/>
          </w:tcPr>
          <w:p>
            <w:pPr>
              <w:pStyle w:val="14"/>
              <w:rPr>
                <w:rFonts w:ascii="Times New Roman"/>
                <w:sz w:val="16"/>
              </w:rPr>
            </w:pPr>
          </w:p>
        </w:tc>
        <w:tc>
          <w:tcPr>
            <w:tcW w:w="1525" w:type="dxa"/>
          </w:tcPr>
          <w:p>
            <w:pPr>
              <w:pStyle w:val="14"/>
              <w:rPr>
                <w:rFonts w:ascii="Times New Roman"/>
                <w:sz w:val="16"/>
              </w:rPr>
            </w:pPr>
          </w:p>
        </w:tc>
      </w:tr>
    </w:tbl>
    <w:p>
      <w:pPr>
        <w:spacing w:after="0"/>
        <w:rPr>
          <w:rFonts w:ascii="Times New Roman"/>
          <w:sz w:val="16"/>
        </w:rPr>
        <w:sectPr>
          <w:type w:val="continuous"/>
          <w:pgSz w:w="16840" w:h="11900" w:orient="landscape"/>
          <w:pgMar w:top="940" w:right="1320" w:bottom="320" w:left="1320" w:header="363" w:footer="138" w:gutter="0"/>
          <w:cols w:space="720" w:num="1"/>
        </w:sectPr>
      </w:pPr>
    </w:p>
    <w:p>
      <w:pPr>
        <w:spacing w:before="7" w:line="240" w:lineRule="auto"/>
        <w:rPr>
          <w:sz w:val="15"/>
        </w:rPr>
      </w:pPr>
    </w:p>
    <w:p>
      <w:pPr>
        <w:spacing w:after="0" w:line="240" w:lineRule="auto"/>
        <w:rPr>
          <w:sz w:val="15"/>
        </w:rPr>
        <w:sectPr>
          <w:pgSz w:w="16840" w:h="11900" w:orient="landscape"/>
          <w:pgMar w:top="940" w:right="1320" w:bottom="320" w:left="1320" w:header="363" w:footer="138" w:gutter="0"/>
          <w:cols w:space="720" w:num="1"/>
        </w:sectPr>
      </w:pPr>
    </w:p>
    <w:p>
      <w:pPr>
        <w:spacing w:before="10" w:line="240" w:lineRule="auto"/>
        <w:rPr>
          <w:sz w:val="17"/>
        </w:rPr>
      </w:pPr>
    </w:p>
    <w:p>
      <w:pPr>
        <w:spacing w:after="0" w:line="240" w:lineRule="auto"/>
        <w:rPr>
          <w:sz w:val="17"/>
        </w:rPr>
        <w:sectPr>
          <w:headerReference r:id="rId9" w:type="default"/>
          <w:footerReference r:id="rId10" w:type="default"/>
          <w:pgSz w:w="11900" w:h="16840"/>
          <w:pgMar w:top="880" w:right="1020" w:bottom="320" w:left="1060" w:header="363" w:footer="138" w:gutter="0"/>
          <w:cols w:space="720" w:num="1"/>
        </w:sectPr>
      </w:pPr>
    </w:p>
    <w:p>
      <w:pPr>
        <w:spacing w:before="6" w:line="240" w:lineRule="auto"/>
        <w:rPr>
          <w:sz w:val="30"/>
        </w:rPr>
      </w:pPr>
    </w:p>
    <w:p>
      <w:pPr>
        <w:spacing w:before="0"/>
        <w:ind w:left="3801" w:right="0" w:firstLine="0"/>
        <w:jc w:val="left"/>
        <w:rPr>
          <w:b/>
          <w:sz w:val="24"/>
        </w:rPr>
      </w:pPr>
      <w:r>
        <w:rPr>
          <w:b/>
          <w:color w:val="202428"/>
          <w:w w:val="95"/>
          <w:sz w:val="24"/>
        </w:rPr>
        <w:t>2023年预算支出总</w:t>
      </w:r>
      <w:r>
        <w:rPr>
          <w:b/>
          <w:color w:val="202428"/>
          <w:spacing w:val="-10"/>
          <w:w w:val="95"/>
          <w:sz w:val="24"/>
        </w:rPr>
        <w:t>表</w:t>
      </w:r>
    </w:p>
    <w:p>
      <w:pPr>
        <w:spacing w:before="85"/>
        <w:ind w:left="2522" w:right="0" w:firstLine="0"/>
        <w:jc w:val="left"/>
        <w:rPr>
          <w:sz w:val="15"/>
        </w:rPr>
      </w:pPr>
      <w:r>
        <w:br w:type="column"/>
      </w:r>
      <w:r>
        <w:rPr>
          <w:color w:val="202428"/>
          <w:sz w:val="15"/>
        </w:rPr>
        <w:t>预算公开表</w:t>
      </w:r>
      <w:r>
        <w:rPr>
          <w:color w:val="202428"/>
          <w:spacing w:val="-10"/>
          <w:sz w:val="15"/>
        </w:rPr>
        <w:t>3</w:t>
      </w:r>
    </w:p>
    <w:p>
      <w:pPr>
        <w:spacing w:after="0"/>
        <w:jc w:val="left"/>
        <w:rPr>
          <w:sz w:val="15"/>
        </w:rPr>
        <w:sectPr>
          <w:type w:val="continuous"/>
          <w:pgSz w:w="11900" w:h="16840"/>
          <w:pgMar w:top="1940" w:right="1020" w:bottom="280" w:left="1060" w:header="363" w:footer="138" w:gutter="0"/>
          <w:cols w:equalWidth="0" w:num="2">
            <w:col w:w="5962" w:space="40"/>
            <w:col w:w="3818"/>
          </w:cols>
        </w:sectPr>
      </w:pPr>
    </w:p>
    <w:p>
      <w:pPr>
        <w:tabs>
          <w:tab w:val="left" w:pos="8608"/>
        </w:tabs>
        <w:spacing w:before="107"/>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 w:line="240" w:lineRule="auto"/>
        <w:rPr>
          <w:sz w:val="6"/>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68"/>
        <w:gridCol w:w="2712"/>
        <w:gridCol w:w="1608"/>
        <w:gridCol w:w="1464"/>
        <w:gridCol w:w="1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4380" w:type="dxa"/>
            <w:gridSpan w:val="2"/>
          </w:tcPr>
          <w:p>
            <w:pPr>
              <w:pStyle w:val="14"/>
              <w:spacing w:before="46"/>
              <w:ind w:left="1996" w:right="1995"/>
              <w:jc w:val="center"/>
              <w:rPr>
                <w:b/>
                <w:sz w:val="18"/>
              </w:rPr>
            </w:pPr>
            <w:r>
              <w:rPr>
                <w:b/>
                <w:color w:val="202428"/>
                <w:w w:val="95"/>
                <w:sz w:val="18"/>
              </w:rPr>
              <w:t>项</w:t>
            </w:r>
            <w:r>
              <w:rPr>
                <w:b/>
                <w:color w:val="202428"/>
                <w:spacing w:val="-10"/>
                <w:w w:val="95"/>
                <w:sz w:val="18"/>
              </w:rPr>
              <w:t>目</w:t>
            </w:r>
          </w:p>
        </w:tc>
        <w:tc>
          <w:tcPr>
            <w:tcW w:w="4632" w:type="dxa"/>
            <w:gridSpan w:val="3"/>
          </w:tcPr>
          <w:p>
            <w:pPr>
              <w:pStyle w:val="14"/>
              <w:spacing w:before="46"/>
              <w:ind w:left="1779" w:right="1776"/>
              <w:jc w:val="center"/>
              <w:rPr>
                <w:b/>
                <w:sz w:val="18"/>
              </w:rPr>
            </w:pPr>
            <w:r>
              <w:rPr>
                <w:b/>
                <w:color w:val="202428"/>
                <w:w w:val="95"/>
                <w:sz w:val="18"/>
              </w:rPr>
              <w:t>2023年预算</w:t>
            </w:r>
            <w:r>
              <w:rPr>
                <w:b/>
                <w:color w:val="202428"/>
                <w:spacing w:val="-10"/>
                <w:w w:val="95"/>
                <w:sz w:val="18"/>
              </w:rPr>
              <w:t>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66"/>
              <w:rPr>
                <w:b/>
                <w:sz w:val="18"/>
              </w:rPr>
            </w:pPr>
            <w:r>
              <w:rPr>
                <w:b/>
                <w:color w:val="202428"/>
                <w:w w:val="95"/>
                <w:sz w:val="18"/>
              </w:rPr>
              <w:t>科目编</w:t>
            </w:r>
            <w:r>
              <w:rPr>
                <w:b/>
                <w:color w:val="202428"/>
                <w:spacing w:val="-10"/>
                <w:w w:val="95"/>
                <w:sz w:val="18"/>
              </w:rPr>
              <w:t>码</w:t>
            </w:r>
          </w:p>
        </w:tc>
        <w:tc>
          <w:tcPr>
            <w:tcW w:w="2712" w:type="dxa"/>
          </w:tcPr>
          <w:p>
            <w:pPr>
              <w:pStyle w:val="14"/>
              <w:spacing w:before="46"/>
              <w:ind w:left="990" w:right="989"/>
              <w:jc w:val="center"/>
              <w:rPr>
                <w:b/>
                <w:sz w:val="18"/>
              </w:rPr>
            </w:pPr>
            <w:r>
              <w:rPr>
                <w:b/>
                <w:color w:val="202428"/>
                <w:w w:val="95"/>
                <w:sz w:val="18"/>
              </w:rPr>
              <w:t>科目名</w:t>
            </w:r>
            <w:r>
              <w:rPr>
                <w:b/>
                <w:color w:val="202428"/>
                <w:spacing w:val="-10"/>
                <w:w w:val="95"/>
                <w:sz w:val="18"/>
              </w:rPr>
              <w:t>称</w:t>
            </w:r>
          </w:p>
        </w:tc>
        <w:tc>
          <w:tcPr>
            <w:tcW w:w="1608" w:type="dxa"/>
          </w:tcPr>
          <w:p>
            <w:pPr>
              <w:pStyle w:val="14"/>
              <w:spacing w:before="46"/>
              <w:ind w:left="610" w:right="608"/>
              <w:jc w:val="center"/>
              <w:rPr>
                <w:b/>
                <w:sz w:val="18"/>
              </w:rPr>
            </w:pPr>
            <w:r>
              <w:rPr>
                <w:b/>
                <w:color w:val="202428"/>
                <w:w w:val="95"/>
                <w:sz w:val="18"/>
              </w:rPr>
              <w:t>合</w:t>
            </w:r>
            <w:r>
              <w:rPr>
                <w:b/>
                <w:color w:val="202428"/>
                <w:spacing w:val="-10"/>
                <w:w w:val="95"/>
                <w:sz w:val="18"/>
              </w:rPr>
              <w:t>计</w:t>
            </w:r>
          </w:p>
        </w:tc>
        <w:tc>
          <w:tcPr>
            <w:tcW w:w="1464" w:type="dxa"/>
          </w:tcPr>
          <w:p>
            <w:pPr>
              <w:pStyle w:val="14"/>
              <w:spacing w:before="46"/>
              <w:ind w:left="366"/>
              <w:rPr>
                <w:b/>
                <w:sz w:val="18"/>
              </w:rPr>
            </w:pPr>
            <w:r>
              <w:rPr>
                <w:b/>
                <w:color w:val="202428"/>
                <w:w w:val="95"/>
                <w:sz w:val="18"/>
              </w:rPr>
              <w:t>基本支</w:t>
            </w:r>
            <w:r>
              <w:rPr>
                <w:b/>
                <w:color w:val="202428"/>
                <w:spacing w:val="-10"/>
                <w:w w:val="95"/>
                <w:sz w:val="18"/>
              </w:rPr>
              <w:t>出</w:t>
            </w:r>
          </w:p>
        </w:tc>
        <w:tc>
          <w:tcPr>
            <w:tcW w:w="1560" w:type="dxa"/>
          </w:tcPr>
          <w:p>
            <w:pPr>
              <w:pStyle w:val="14"/>
              <w:spacing w:before="46"/>
              <w:ind w:left="414"/>
              <w:rPr>
                <w:b/>
                <w:sz w:val="18"/>
              </w:rPr>
            </w:pPr>
            <w:r>
              <w:rPr>
                <w:b/>
                <w:color w:val="202428"/>
                <w:w w:val="95"/>
                <w:sz w:val="18"/>
              </w:rPr>
              <w:t>项目支</w:t>
            </w:r>
            <w:r>
              <w:rPr>
                <w:b/>
                <w:color w:val="202428"/>
                <w:spacing w:val="-10"/>
                <w:w w:val="95"/>
                <w:sz w:val="18"/>
              </w:rPr>
              <w:t>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4380" w:type="dxa"/>
            <w:gridSpan w:val="2"/>
          </w:tcPr>
          <w:p>
            <w:pPr>
              <w:pStyle w:val="14"/>
              <w:spacing w:before="46"/>
              <w:ind w:left="1996" w:right="1995"/>
              <w:jc w:val="center"/>
              <w:rPr>
                <w:b/>
                <w:sz w:val="18"/>
              </w:rPr>
            </w:pPr>
            <w:r>
              <w:rPr>
                <w:b/>
                <w:color w:val="202428"/>
                <w:w w:val="95"/>
                <w:sz w:val="18"/>
              </w:rPr>
              <w:t>合</w:t>
            </w:r>
            <w:r>
              <w:rPr>
                <w:b/>
                <w:color w:val="202428"/>
                <w:spacing w:val="-10"/>
                <w:w w:val="95"/>
                <w:sz w:val="18"/>
              </w:rPr>
              <w:t>计</w:t>
            </w:r>
          </w:p>
        </w:tc>
        <w:tc>
          <w:tcPr>
            <w:tcW w:w="1608" w:type="dxa"/>
          </w:tcPr>
          <w:p>
            <w:pPr>
              <w:pStyle w:val="14"/>
              <w:spacing w:before="46"/>
              <w:jc w:val="right"/>
              <w:rPr>
                <w:b/>
                <w:sz w:val="18"/>
              </w:rPr>
            </w:pPr>
            <w:r>
              <w:rPr>
                <w:b/>
                <w:color w:val="202428"/>
                <w:spacing w:val="-2"/>
                <w:sz w:val="18"/>
              </w:rPr>
              <w:t>56,152.38</w:t>
            </w:r>
          </w:p>
        </w:tc>
        <w:tc>
          <w:tcPr>
            <w:tcW w:w="1464" w:type="dxa"/>
          </w:tcPr>
          <w:p>
            <w:pPr>
              <w:pStyle w:val="14"/>
              <w:spacing w:before="46"/>
              <w:ind w:right="-15"/>
              <w:jc w:val="right"/>
              <w:rPr>
                <w:b/>
                <w:sz w:val="18"/>
              </w:rPr>
            </w:pPr>
            <w:r>
              <w:rPr>
                <w:b/>
                <w:color w:val="202428"/>
                <w:spacing w:val="-2"/>
                <w:sz w:val="18"/>
              </w:rPr>
              <w:t>1,241.69</w:t>
            </w:r>
          </w:p>
        </w:tc>
        <w:tc>
          <w:tcPr>
            <w:tcW w:w="1560" w:type="dxa"/>
          </w:tcPr>
          <w:p>
            <w:pPr>
              <w:pStyle w:val="14"/>
              <w:spacing w:before="46"/>
              <w:ind w:right="1"/>
              <w:jc w:val="right"/>
              <w:rPr>
                <w:b/>
                <w:sz w:val="18"/>
              </w:rPr>
            </w:pPr>
            <w:r>
              <w:rPr>
                <w:b/>
                <w:color w:val="202428"/>
                <w:spacing w:val="-2"/>
                <w:sz w:val="18"/>
              </w:rPr>
              <w:t>54,910.69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203</w:t>
            </w:r>
          </w:p>
        </w:tc>
        <w:tc>
          <w:tcPr>
            <w:tcW w:w="2712" w:type="dxa"/>
          </w:tcPr>
          <w:p>
            <w:pPr>
              <w:pStyle w:val="14"/>
              <w:spacing w:before="46"/>
              <w:ind w:left="4"/>
              <w:rPr>
                <w:sz w:val="18"/>
              </w:rPr>
            </w:pPr>
            <w:r>
              <w:rPr>
                <w:color w:val="202428"/>
                <w:spacing w:val="-3"/>
                <w:sz w:val="18"/>
              </w:rPr>
              <w:t>国防支出</w:t>
            </w:r>
          </w:p>
        </w:tc>
        <w:tc>
          <w:tcPr>
            <w:tcW w:w="1608" w:type="dxa"/>
          </w:tcPr>
          <w:p>
            <w:pPr>
              <w:pStyle w:val="14"/>
              <w:spacing w:before="46"/>
              <w:ind w:right="-15"/>
              <w:jc w:val="right"/>
              <w:rPr>
                <w:sz w:val="18"/>
              </w:rPr>
            </w:pPr>
            <w:r>
              <w:rPr>
                <w:color w:val="202428"/>
                <w:spacing w:val="-4"/>
                <w:sz w:val="18"/>
              </w:rPr>
              <w:t>4.55</w:t>
            </w:r>
          </w:p>
        </w:tc>
        <w:tc>
          <w:tcPr>
            <w:tcW w:w="1464" w:type="dxa"/>
          </w:tcPr>
          <w:p>
            <w:pPr>
              <w:pStyle w:val="14"/>
              <w:rPr>
                <w:rFonts w:ascii="Times New Roman"/>
                <w:sz w:val="18"/>
              </w:rPr>
            </w:pPr>
          </w:p>
        </w:tc>
        <w:tc>
          <w:tcPr>
            <w:tcW w:w="1560" w:type="dxa"/>
          </w:tcPr>
          <w:p>
            <w:pPr>
              <w:pStyle w:val="14"/>
              <w:spacing w:before="46"/>
              <w:ind w:right="-15"/>
              <w:jc w:val="right"/>
              <w:rPr>
                <w:b/>
                <w:sz w:val="18"/>
              </w:rPr>
            </w:pPr>
            <w:r>
              <w:rPr>
                <w:b/>
                <w:color w:val="202428"/>
                <w:spacing w:val="-4"/>
                <w:sz w:val="18"/>
              </w:rPr>
              <w:t>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20306</w:t>
            </w:r>
          </w:p>
        </w:tc>
        <w:tc>
          <w:tcPr>
            <w:tcW w:w="2712" w:type="dxa"/>
          </w:tcPr>
          <w:p>
            <w:pPr>
              <w:pStyle w:val="14"/>
              <w:spacing w:before="46"/>
              <w:ind w:left="4"/>
              <w:rPr>
                <w:sz w:val="18"/>
              </w:rPr>
            </w:pPr>
            <w:r>
              <w:rPr>
                <w:color w:val="202428"/>
                <w:spacing w:val="-3"/>
                <w:sz w:val="18"/>
              </w:rPr>
              <w:t>国防动员</w:t>
            </w:r>
          </w:p>
        </w:tc>
        <w:tc>
          <w:tcPr>
            <w:tcW w:w="1608" w:type="dxa"/>
          </w:tcPr>
          <w:p>
            <w:pPr>
              <w:pStyle w:val="14"/>
              <w:spacing w:before="46"/>
              <w:ind w:right="-15"/>
              <w:jc w:val="right"/>
              <w:rPr>
                <w:sz w:val="18"/>
              </w:rPr>
            </w:pPr>
            <w:r>
              <w:rPr>
                <w:color w:val="202428"/>
                <w:spacing w:val="-4"/>
                <w:sz w:val="18"/>
              </w:rPr>
              <w:t>4.55</w:t>
            </w:r>
          </w:p>
        </w:tc>
        <w:tc>
          <w:tcPr>
            <w:tcW w:w="1464" w:type="dxa"/>
          </w:tcPr>
          <w:p>
            <w:pPr>
              <w:pStyle w:val="14"/>
              <w:rPr>
                <w:rFonts w:ascii="Times New Roman"/>
                <w:sz w:val="18"/>
              </w:rPr>
            </w:pPr>
          </w:p>
        </w:tc>
        <w:tc>
          <w:tcPr>
            <w:tcW w:w="1560" w:type="dxa"/>
          </w:tcPr>
          <w:p>
            <w:pPr>
              <w:pStyle w:val="14"/>
              <w:spacing w:before="46"/>
              <w:ind w:right="-15"/>
              <w:jc w:val="right"/>
              <w:rPr>
                <w:b/>
                <w:sz w:val="18"/>
              </w:rPr>
            </w:pPr>
            <w:r>
              <w:rPr>
                <w:b/>
                <w:color w:val="202428"/>
                <w:spacing w:val="-4"/>
                <w:sz w:val="18"/>
              </w:rPr>
              <w:t>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2030603</w:t>
            </w:r>
          </w:p>
        </w:tc>
        <w:tc>
          <w:tcPr>
            <w:tcW w:w="2712" w:type="dxa"/>
          </w:tcPr>
          <w:p>
            <w:pPr>
              <w:pStyle w:val="14"/>
              <w:spacing w:before="46"/>
              <w:ind w:left="4"/>
              <w:rPr>
                <w:sz w:val="18"/>
              </w:rPr>
            </w:pPr>
            <w:r>
              <w:rPr>
                <w:color w:val="202428"/>
                <w:spacing w:val="-3"/>
                <w:sz w:val="18"/>
              </w:rPr>
              <w:t>人民防空</w:t>
            </w:r>
          </w:p>
        </w:tc>
        <w:tc>
          <w:tcPr>
            <w:tcW w:w="1608" w:type="dxa"/>
          </w:tcPr>
          <w:p>
            <w:pPr>
              <w:pStyle w:val="14"/>
              <w:spacing w:before="46"/>
              <w:ind w:right="-15"/>
              <w:jc w:val="right"/>
              <w:rPr>
                <w:sz w:val="18"/>
              </w:rPr>
            </w:pPr>
            <w:r>
              <w:rPr>
                <w:color w:val="202428"/>
                <w:spacing w:val="-4"/>
                <w:sz w:val="18"/>
              </w:rPr>
              <w:t>4.55</w:t>
            </w:r>
          </w:p>
        </w:tc>
        <w:tc>
          <w:tcPr>
            <w:tcW w:w="1464" w:type="dxa"/>
          </w:tcPr>
          <w:p>
            <w:pPr>
              <w:pStyle w:val="14"/>
              <w:rPr>
                <w:rFonts w:ascii="Times New Roman"/>
                <w:sz w:val="18"/>
              </w:rPr>
            </w:pPr>
          </w:p>
        </w:tc>
        <w:tc>
          <w:tcPr>
            <w:tcW w:w="1560" w:type="dxa"/>
          </w:tcPr>
          <w:p>
            <w:pPr>
              <w:pStyle w:val="14"/>
              <w:spacing w:before="46"/>
              <w:ind w:right="-15"/>
              <w:jc w:val="right"/>
              <w:rPr>
                <w:sz w:val="18"/>
              </w:rPr>
            </w:pPr>
            <w:r>
              <w:rPr>
                <w:color w:val="202428"/>
                <w:spacing w:val="-4"/>
                <w:sz w:val="18"/>
              </w:rPr>
              <w:t>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205</w:t>
            </w:r>
          </w:p>
        </w:tc>
        <w:tc>
          <w:tcPr>
            <w:tcW w:w="2712" w:type="dxa"/>
          </w:tcPr>
          <w:p>
            <w:pPr>
              <w:pStyle w:val="14"/>
              <w:spacing w:before="46"/>
              <w:ind w:left="4"/>
              <w:rPr>
                <w:sz w:val="18"/>
              </w:rPr>
            </w:pPr>
            <w:r>
              <w:rPr>
                <w:color w:val="202428"/>
                <w:spacing w:val="-3"/>
                <w:sz w:val="18"/>
              </w:rPr>
              <w:t>教育支出</w:t>
            </w:r>
          </w:p>
        </w:tc>
        <w:tc>
          <w:tcPr>
            <w:tcW w:w="1608" w:type="dxa"/>
          </w:tcPr>
          <w:p>
            <w:pPr>
              <w:pStyle w:val="14"/>
              <w:spacing w:before="46"/>
              <w:ind w:right="-15"/>
              <w:jc w:val="right"/>
              <w:rPr>
                <w:sz w:val="18"/>
              </w:rPr>
            </w:pPr>
            <w:r>
              <w:rPr>
                <w:color w:val="202428"/>
                <w:spacing w:val="-2"/>
                <w:sz w:val="18"/>
              </w:rPr>
              <w:t>159.56</w:t>
            </w:r>
          </w:p>
        </w:tc>
        <w:tc>
          <w:tcPr>
            <w:tcW w:w="1464" w:type="dxa"/>
          </w:tcPr>
          <w:p>
            <w:pPr>
              <w:pStyle w:val="14"/>
              <w:rPr>
                <w:rFonts w:ascii="Times New Roman"/>
                <w:sz w:val="18"/>
              </w:rPr>
            </w:pPr>
          </w:p>
        </w:tc>
        <w:tc>
          <w:tcPr>
            <w:tcW w:w="1560" w:type="dxa"/>
          </w:tcPr>
          <w:p>
            <w:pPr>
              <w:pStyle w:val="14"/>
              <w:spacing w:before="46"/>
              <w:ind w:right="-15"/>
              <w:jc w:val="right"/>
              <w:rPr>
                <w:b/>
                <w:sz w:val="18"/>
              </w:rPr>
            </w:pPr>
            <w:r>
              <w:rPr>
                <w:b/>
                <w:color w:val="202428"/>
                <w:spacing w:val="-2"/>
                <w:sz w:val="18"/>
              </w:rPr>
              <w:t>159.56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20502</w:t>
            </w:r>
          </w:p>
        </w:tc>
        <w:tc>
          <w:tcPr>
            <w:tcW w:w="2712" w:type="dxa"/>
          </w:tcPr>
          <w:p>
            <w:pPr>
              <w:pStyle w:val="14"/>
              <w:spacing w:before="46"/>
              <w:ind w:left="4"/>
              <w:rPr>
                <w:sz w:val="18"/>
              </w:rPr>
            </w:pPr>
            <w:r>
              <w:rPr>
                <w:color w:val="202428"/>
                <w:spacing w:val="-3"/>
                <w:sz w:val="18"/>
              </w:rPr>
              <w:t>普通教育</w:t>
            </w:r>
          </w:p>
        </w:tc>
        <w:tc>
          <w:tcPr>
            <w:tcW w:w="1608" w:type="dxa"/>
          </w:tcPr>
          <w:p>
            <w:pPr>
              <w:pStyle w:val="14"/>
              <w:spacing w:before="46"/>
              <w:ind w:right="-15"/>
              <w:jc w:val="right"/>
              <w:rPr>
                <w:sz w:val="18"/>
              </w:rPr>
            </w:pPr>
            <w:r>
              <w:rPr>
                <w:color w:val="202428"/>
                <w:spacing w:val="-2"/>
                <w:sz w:val="18"/>
              </w:rPr>
              <w:t>159.56</w:t>
            </w:r>
          </w:p>
        </w:tc>
        <w:tc>
          <w:tcPr>
            <w:tcW w:w="1464" w:type="dxa"/>
          </w:tcPr>
          <w:p>
            <w:pPr>
              <w:pStyle w:val="14"/>
              <w:rPr>
                <w:rFonts w:ascii="Times New Roman"/>
                <w:sz w:val="18"/>
              </w:rPr>
            </w:pPr>
          </w:p>
        </w:tc>
        <w:tc>
          <w:tcPr>
            <w:tcW w:w="1560" w:type="dxa"/>
          </w:tcPr>
          <w:p>
            <w:pPr>
              <w:pStyle w:val="14"/>
              <w:spacing w:before="46"/>
              <w:ind w:right="-15"/>
              <w:jc w:val="right"/>
              <w:rPr>
                <w:b/>
                <w:sz w:val="18"/>
              </w:rPr>
            </w:pPr>
            <w:r>
              <w:rPr>
                <w:b/>
                <w:color w:val="202428"/>
                <w:spacing w:val="-2"/>
                <w:sz w:val="18"/>
              </w:rPr>
              <w:t>159.56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2050201</w:t>
            </w:r>
          </w:p>
        </w:tc>
        <w:tc>
          <w:tcPr>
            <w:tcW w:w="2712" w:type="dxa"/>
          </w:tcPr>
          <w:p>
            <w:pPr>
              <w:pStyle w:val="14"/>
              <w:spacing w:before="46"/>
              <w:ind w:left="4"/>
              <w:rPr>
                <w:sz w:val="18"/>
              </w:rPr>
            </w:pPr>
            <w:r>
              <w:rPr>
                <w:color w:val="202428"/>
                <w:spacing w:val="-3"/>
                <w:sz w:val="18"/>
              </w:rPr>
              <w:t>学前教育</w:t>
            </w:r>
          </w:p>
        </w:tc>
        <w:tc>
          <w:tcPr>
            <w:tcW w:w="1608" w:type="dxa"/>
          </w:tcPr>
          <w:p>
            <w:pPr>
              <w:pStyle w:val="14"/>
              <w:spacing w:before="46"/>
              <w:ind w:right="-15"/>
              <w:jc w:val="right"/>
              <w:rPr>
                <w:sz w:val="18"/>
              </w:rPr>
            </w:pPr>
            <w:r>
              <w:rPr>
                <w:color w:val="202428"/>
                <w:spacing w:val="-2"/>
                <w:sz w:val="18"/>
              </w:rPr>
              <w:t>159.56</w:t>
            </w:r>
          </w:p>
        </w:tc>
        <w:tc>
          <w:tcPr>
            <w:tcW w:w="1464" w:type="dxa"/>
          </w:tcPr>
          <w:p>
            <w:pPr>
              <w:pStyle w:val="14"/>
              <w:rPr>
                <w:rFonts w:ascii="Times New Roman"/>
                <w:sz w:val="18"/>
              </w:rPr>
            </w:pPr>
          </w:p>
        </w:tc>
        <w:tc>
          <w:tcPr>
            <w:tcW w:w="1560" w:type="dxa"/>
          </w:tcPr>
          <w:p>
            <w:pPr>
              <w:pStyle w:val="14"/>
              <w:spacing w:before="46"/>
              <w:ind w:right="-15"/>
              <w:jc w:val="right"/>
              <w:rPr>
                <w:sz w:val="18"/>
              </w:rPr>
            </w:pPr>
            <w:r>
              <w:rPr>
                <w:color w:val="202428"/>
                <w:spacing w:val="-2"/>
                <w:sz w:val="18"/>
              </w:rPr>
              <w:t>159.56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207</w:t>
            </w:r>
          </w:p>
        </w:tc>
        <w:tc>
          <w:tcPr>
            <w:tcW w:w="2712" w:type="dxa"/>
          </w:tcPr>
          <w:p>
            <w:pPr>
              <w:pStyle w:val="14"/>
              <w:spacing w:before="46"/>
              <w:ind w:left="4"/>
              <w:rPr>
                <w:sz w:val="18"/>
              </w:rPr>
            </w:pPr>
            <w:r>
              <w:rPr>
                <w:color w:val="202428"/>
                <w:spacing w:val="-1"/>
                <w:sz w:val="18"/>
              </w:rPr>
              <w:t>文化旅游体育与传媒支出</w:t>
            </w:r>
          </w:p>
        </w:tc>
        <w:tc>
          <w:tcPr>
            <w:tcW w:w="1608" w:type="dxa"/>
          </w:tcPr>
          <w:p>
            <w:pPr>
              <w:pStyle w:val="14"/>
              <w:spacing w:before="46"/>
              <w:ind w:right="-15"/>
              <w:jc w:val="right"/>
              <w:rPr>
                <w:sz w:val="18"/>
              </w:rPr>
            </w:pPr>
            <w:r>
              <w:rPr>
                <w:color w:val="202428"/>
                <w:spacing w:val="-2"/>
                <w:sz w:val="18"/>
              </w:rPr>
              <w:t>140.00</w:t>
            </w:r>
          </w:p>
        </w:tc>
        <w:tc>
          <w:tcPr>
            <w:tcW w:w="1464" w:type="dxa"/>
          </w:tcPr>
          <w:p>
            <w:pPr>
              <w:pStyle w:val="14"/>
              <w:rPr>
                <w:rFonts w:ascii="Times New Roman"/>
                <w:sz w:val="18"/>
              </w:rPr>
            </w:pPr>
          </w:p>
        </w:tc>
        <w:tc>
          <w:tcPr>
            <w:tcW w:w="1560" w:type="dxa"/>
          </w:tcPr>
          <w:p>
            <w:pPr>
              <w:pStyle w:val="14"/>
              <w:spacing w:before="46"/>
              <w:ind w:right="-15"/>
              <w:jc w:val="right"/>
              <w:rPr>
                <w:b/>
                <w:sz w:val="18"/>
              </w:rPr>
            </w:pPr>
            <w:r>
              <w:rPr>
                <w:b/>
                <w:color w:val="202428"/>
                <w:spacing w:val="-2"/>
                <w:sz w:val="18"/>
              </w:rPr>
              <w:t>140.00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20701</w:t>
            </w:r>
          </w:p>
        </w:tc>
        <w:tc>
          <w:tcPr>
            <w:tcW w:w="2712" w:type="dxa"/>
          </w:tcPr>
          <w:p>
            <w:pPr>
              <w:pStyle w:val="14"/>
              <w:spacing w:before="46"/>
              <w:ind w:left="4"/>
              <w:rPr>
                <w:sz w:val="18"/>
              </w:rPr>
            </w:pPr>
            <w:r>
              <w:rPr>
                <w:color w:val="202428"/>
                <w:spacing w:val="-2"/>
                <w:sz w:val="18"/>
              </w:rPr>
              <w:t>文化和旅游</w:t>
            </w:r>
          </w:p>
        </w:tc>
        <w:tc>
          <w:tcPr>
            <w:tcW w:w="1608" w:type="dxa"/>
          </w:tcPr>
          <w:p>
            <w:pPr>
              <w:pStyle w:val="14"/>
              <w:spacing w:before="46"/>
              <w:ind w:right="-15"/>
              <w:jc w:val="right"/>
              <w:rPr>
                <w:sz w:val="18"/>
              </w:rPr>
            </w:pPr>
            <w:r>
              <w:rPr>
                <w:color w:val="202428"/>
                <w:spacing w:val="-2"/>
                <w:sz w:val="18"/>
              </w:rPr>
              <w:t>40.00</w:t>
            </w:r>
          </w:p>
        </w:tc>
        <w:tc>
          <w:tcPr>
            <w:tcW w:w="1464" w:type="dxa"/>
          </w:tcPr>
          <w:p>
            <w:pPr>
              <w:pStyle w:val="14"/>
              <w:rPr>
                <w:rFonts w:ascii="Times New Roman"/>
                <w:sz w:val="18"/>
              </w:rPr>
            </w:pPr>
          </w:p>
        </w:tc>
        <w:tc>
          <w:tcPr>
            <w:tcW w:w="1560" w:type="dxa"/>
          </w:tcPr>
          <w:p>
            <w:pPr>
              <w:pStyle w:val="14"/>
              <w:spacing w:before="46"/>
              <w:ind w:right="1"/>
              <w:jc w:val="right"/>
              <w:rPr>
                <w:b/>
                <w:sz w:val="18"/>
              </w:rPr>
            </w:pPr>
            <w:r>
              <w:rPr>
                <w:b/>
                <w:color w:val="202428"/>
                <w:spacing w:val="-2"/>
                <w:sz w:val="18"/>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2070199</w:t>
            </w:r>
          </w:p>
        </w:tc>
        <w:tc>
          <w:tcPr>
            <w:tcW w:w="2712" w:type="dxa"/>
          </w:tcPr>
          <w:p>
            <w:pPr>
              <w:pStyle w:val="14"/>
              <w:spacing w:before="46"/>
              <w:ind w:left="4"/>
              <w:rPr>
                <w:sz w:val="18"/>
              </w:rPr>
            </w:pPr>
            <w:r>
              <w:rPr>
                <w:color w:val="202428"/>
                <w:spacing w:val="-2"/>
                <w:sz w:val="18"/>
              </w:rPr>
              <w:t>其他文化和旅游支出</w:t>
            </w:r>
          </w:p>
        </w:tc>
        <w:tc>
          <w:tcPr>
            <w:tcW w:w="1608" w:type="dxa"/>
          </w:tcPr>
          <w:p>
            <w:pPr>
              <w:pStyle w:val="14"/>
              <w:spacing w:before="46"/>
              <w:ind w:right="-15"/>
              <w:jc w:val="right"/>
              <w:rPr>
                <w:sz w:val="18"/>
              </w:rPr>
            </w:pPr>
            <w:r>
              <w:rPr>
                <w:color w:val="202428"/>
                <w:spacing w:val="-2"/>
                <w:sz w:val="18"/>
              </w:rPr>
              <w:t>40.00</w:t>
            </w:r>
          </w:p>
        </w:tc>
        <w:tc>
          <w:tcPr>
            <w:tcW w:w="1464" w:type="dxa"/>
          </w:tcPr>
          <w:p>
            <w:pPr>
              <w:pStyle w:val="14"/>
              <w:rPr>
                <w:rFonts w:ascii="Times New Roman"/>
                <w:sz w:val="18"/>
              </w:rPr>
            </w:pPr>
          </w:p>
        </w:tc>
        <w:tc>
          <w:tcPr>
            <w:tcW w:w="1560" w:type="dxa"/>
          </w:tcPr>
          <w:p>
            <w:pPr>
              <w:pStyle w:val="14"/>
              <w:spacing w:before="46"/>
              <w:ind w:right="-15"/>
              <w:jc w:val="right"/>
              <w:rPr>
                <w:sz w:val="18"/>
              </w:rPr>
            </w:pPr>
            <w:r>
              <w:rPr>
                <w:color w:val="202428"/>
                <w:spacing w:val="-2"/>
                <w:sz w:val="18"/>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20799</w:t>
            </w:r>
          </w:p>
        </w:tc>
        <w:tc>
          <w:tcPr>
            <w:tcW w:w="2712" w:type="dxa"/>
          </w:tcPr>
          <w:p>
            <w:pPr>
              <w:pStyle w:val="14"/>
              <w:spacing w:before="46"/>
              <w:ind w:left="4"/>
              <w:rPr>
                <w:sz w:val="18"/>
              </w:rPr>
            </w:pPr>
            <w:r>
              <w:rPr>
                <w:color w:val="202428"/>
                <w:spacing w:val="-1"/>
                <w:sz w:val="18"/>
              </w:rPr>
              <w:t>其他文化旅游体育与传媒支出</w:t>
            </w:r>
          </w:p>
        </w:tc>
        <w:tc>
          <w:tcPr>
            <w:tcW w:w="1608" w:type="dxa"/>
          </w:tcPr>
          <w:p>
            <w:pPr>
              <w:pStyle w:val="14"/>
              <w:spacing w:before="46"/>
              <w:ind w:right="-15"/>
              <w:jc w:val="right"/>
              <w:rPr>
                <w:sz w:val="18"/>
              </w:rPr>
            </w:pPr>
            <w:r>
              <w:rPr>
                <w:color w:val="202428"/>
                <w:spacing w:val="-2"/>
                <w:sz w:val="18"/>
              </w:rPr>
              <w:t>100.00</w:t>
            </w:r>
          </w:p>
        </w:tc>
        <w:tc>
          <w:tcPr>
            <w:tcW w:w="1464" w:type="dxa"/>
          </w:tcPr>
          <w:p>
            <w:pPr>
              <w:pStyle w:val="14"/>
              <w:rPr>
                <w:rFonts w:ascii="Times New Roman"/>
                <w:sz w:val="18"/>
              </w:rPr>
            </w:pPr>
          </w:p>
        </w:tc>
        <w:tc>
          <w:tcPr>
            <w:tcW w:w="1560" w:type="dxa"/>
          </w:tcPr>
          <w:p>
            <w:pPr>
              <w:pStyle w:val="14"/>
              <w:spacing w:before="46"/>
              <w:ind w:right="-15"/>
              <w:jc w:val="right"/>
              <w:rPr>
                <w:b/>
                <w:sz w:val="18"/>
              </w:rPr>
            </w:pPr>
            <w:r>
              <w:rPr>
                <w:b/>
                <w:color w:val="202428"/>
                <w:spacing w:val="-2"/>
                <w:sz w:val="18"/>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2079999</w:t>
            </w:r>
          </w:p>
        </w:tc>
        <w:tc>
          <w:tcPr>
            <w:tcW w:w="2712" w:type="dxa"/>
          </w:tcPr>
          <w:p>
            <w:pPr>
              <w:pStyle w:val="14"/>
              <w:spacing w:before="46"/>
              <w:ind w:left="4"/>
              <w:rPr>
                <w:sz w:val="18"/>
              </w:rPr>
            </w:pPr>
            <w:r>
              <w:rPr>
                <w:color w:val="202428"/>
                <w:spacing w:val="-1"/>
                <w:sz w:val="18"/>
              </w:rPr>
              <w:t>其他文化旅游体育与传媒支出</w:t>
            </w:r>
          </w:p>
        </w:tc>
        <w:tc>
          <w:tcPr>
            <w:tcW w:w="1608" w:type="dxa"/>
          </w:tcPr>
          <w:p>
            <w:pPr>
              <w:pStyle w:val="14"/>
              <w:spacing w:before="46"/>
              <w:ind w:right="-15"/>
              <w:jc w:val="right"/>
              <w:rPr>
                <w:sz w:val="18"/>
              </w:rPr>
            </w:pPr>
            <w:r>
              <w:rPr>
                <w:color w:val="202428"/>
                <w:spacing w:val="-2"/>
                <w:sz w:val="18"/>
              </w:rPr>
              <w:t>100.00</w:t>
            </w:r>
          </w:p>
        </w:tc>
        <w:tc>
          <w:tcPr>
            <w:tcW w:w="1464" w:type="dxa"/>
          </w:tcPr>
          <w:p>
            <w:pPr>
              <w:pStyle w:val="14"/>
              <w:rPr>
                <w:rFonts w:ascii="Times New Roman"/>
                <w:sz w:val="18"/>
              </w:rPr>
            </w:pPr>
          </w:p>
        </w:tc>
        <w:tc>
          <w:tcPr>
            <w:tcW w:w="1560" w:type="dxa"/>
          </w:tcPr>
          <w:p>
            <w:pPr>
              <w:pStyle w:val="14"/>
              <w:spacing w:before="46"/>
              <w:ind w:right="-15"/>
              <w:jc w:val="right"/>
              <w:rPr>
                <w:sz w:val="18"/>
              </w:rPr>
            </w:pPr>
            <w:r>
              <w:rPr>
                <w:color w:val="202428"/>
                <w:spacing w:val="-2"/>
                <w:sz w:val="18"/>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208</w:t>
            </w:r>
          </w:p>
        </w:tc>
        <w:tc>
          <w:tcPr>
            <w:tcW w:w="2712" w:type="dxa"/>
          </w:tcPr>
          <w:p>
            <w:pPr>
              <w:pStyle w:val="14"/>
              <w:spacing w:before="46"/>
              <w:ind w:left="4"/>
              <w:rPr>
                <w:sz w:val="18"/>
              </w:rPr>
            </w:pPr>
            <w:r>
              <w:rPr>
                <w:color w:val="202428"/>
                <w:spacing w:val="-2"/>
                <w:sz w:val="18"/>
              </w:rPr>
              <w:t>社会保障和就业支出</w:t>
            </w:r>
          </w:p>
        </w:tc>
        <w:tc>
          <w:tcPr>
            <w:tcW w:w="1608" w:type="dxa"/>
          </w:tcPr>
          <w:p>
            <w:pPr>
              <w:pStyle w:val="14"/>
              <w:spacing w:before="46"/>
              <w:ind w:right="-15"/>
              <w:jc w:val="right"/>
              <w:rPr>
                <w:sz w:val="18"/>
              </w:rPr>
            </w:pPr>
            <w:r>
              <w:rPr>
                <w:color w:val="202428"/>
                <w:spacing w:val="-2"/>
                <w:sz w:val="18"/>
              </w:rPr>
              <w:t>163.59</w:t>
            </w:r>
          </w:p>
        </w:tc>
        <w:tc>
          <w:tcPr>
            <w:tcW w:w="1464" w:type="dxa"/>
          </w:tcPr>
          <w:p>
            <w:pPr>
              <w:pStyle w:val="14"/>
              <w:spacing w:before="46"/>
              <w:ind w:right="-15"/>
              <w:jc w:val="right"/>
              <w:rPr>
                <w:b/>
                <w:sz w:val="18"/>
              </w:rPr>
            </w:pPr>
            <w:r>
              <w:rPr>
                <w:b/>
                <w:color w:val="202428"/>
                <w:spacing w:val="-2"/>
                <w:sz w:val="18"/>
              </w:rPr>
              <w:t>163.59</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20805</w:t>
            </w:r>
          </w:p>
        </w:tc>
        <w:tc>
          <w:tcPr>
            <w:tcW w:w="2712" w:type="dxa"/>
          </w:tcPr>
          <w:p>
            <w:pPr>
              <w:pStyle w:val="14"/>
              <w:spacing w:before="46"/>
              <w:ind w:left="4"/>
              <w:rPr>
                <w:sz w:val="18"/>
              </w:rPr>
            </w:pPr>
            <w:r>
              <w:rPr>
                <w:color w:val="202428"/>
                <w:spacing w:val="-1"/>
                <w:sz w:val="18"/>
              </w:rPr>
              <w:t>行政事业单位养老支出</w:t>
            </w:r>
          </w:p>
        </w:tc>
        <w:tc>
          <w:tcPr>
            <w:tcW w:w="1608" w:type="dxa"/>
          </w:tcPr>
          <w:p>
            <w:pPr>
              <w:pStyle w:val="14"/>
              <w:spacing w:before="46"/>
              <w:ind w:right="-15"/>
              <w:jc w:val="right"/>
              <w:rPr>
                <w:sz w:val="18"/>
              </w:rPr>
            </w:pPr>
            <w:r>
              <w:rPr>
                <w:color w:val="202428"/>
                <w:spacing w:val="-2"/>
                <w:sz w:val="18"/>
              </w:rPr>
              <w:t>161.58</w:t>
            </w:r>
          </w:p>
        </w:tc>
        <w:tc>
          <w:tcPr>
            <w:tcW w:w="1464" w:type="dxa"/>
          </w:tcPr>
          <w:p>
            <w:pPr>
              <w:pStyle w:val="14"/>
              <w:spacing w:before="46"/>
              <w:ind w:right="-15"/>
              <w:jc w:val="right"/>
              <w:rPr>
                <w:b/>
                <w:sz w:val="18"/>
              </w:rPr>
            </w:pPr>
            <w:r>
              <w:rPr>
                <w:b/>
                <w:color w:val="202428"/>
                <w:spacing w:val="-2"/>
                <w:sz w:val="18"/>
              </w:rPr>
              <w:t>161.58</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668" w:type="dxa"/>
          </w:tcPr>
          <w:p>
            <w:pPr>
              <w:pStyle w:val="14"/>
              <w:spacing w:before="70"/>
              <w:ind w:left="4"/>
              <w:rPr>
                <w:sz w:val="18"/>
              </w:rPr>
            </w:pPr>
            <w:r>
              <w:rPr>
                <w:color w:val="202428"/>
                <w:spacing w:val="-2"/>
                <w:sz w:val="18"/>
              </w:rPr>
              <w:t>2080505</w:t>
            </w:r>
          </w:p>
        </w:tc>
        <w:tc>
          <w:tcPr>
            <w:tcW w:w="2712" w:type="dxa"/>
          </w:tcPr>
          <w:p>
            <w:pPr>
              <w:pStyle w:val="14"/>
              <w:spacing w:line="192" w:lineRule="exact"/>
              <w:ind w:left="4" w:right="-15"/>
              <w:rPr>
                <w:sz w:val="18"/>
              </w:rPr>
            </w:pPr>
            <w:r>
              <w:rPr>
                <w:color w:val="202428"/>
                <w:spacing w:val="-1"/>
                <w:sz w:val="18"/>
              </w:rPr>
              <w:t>机关事业单位基本养老保险缴费支</w:t>
            </w:r>
          </w:p>
          <w:p>
            <w:pPr>
              <w:pStyle w:val="14"/>
              <w:spacing w:line="193" w:lineRule="exact"/>
              <w:ind w:left="4"/>
              <w:rPr>
                <w:sz w:val="18"/>
              </w:rPr>
            </w:pPr>
            <w:r>
              <w:rPr>
                <w:color w:val="202428"/>
                <w:sz w:val="18"/>
              </w:rPr>
              <w:t>出</w:t>
            </w:r>
          </w:p>
        </w:tc>
        <w:tc>
          <w:tcPr>
            <w:tcW w:w="1608" w:type="dxa"/>
          </w:tcPr>
          <w:p>
            <w:pPr>
              <w:pStyle w:val="14"/>
              <w:spacing w:before="70"/>
              <w:ind w:right="-15"/>
              <w:jc w:val="right"/>
              <w:rPr>
                <w:sz w:val="18"/>
              </w:rPr>
            </w:pPr>
            <w:r>
              <w:rPr>
                <w:color w:val="202428"/>
                <w:spacing w:val="-2"/>
                <w:sz w:val="18"/>
              </w:rPr>
              <w:t>107.71</w:t>
            </w:r>
          </w:p>
        </w:tc>
        <w:tc>
          <w:tcPr>
            <w:tcW w:w="1464" w:type="dxa"/>
          </w:tcPr>
          <w:p>
            <w:pPr>
              <w:pStyle w:val="14"/>
              <w:spacing w:before="70"/>
              <w:ind w:right="-15"/>
              <w:jc w:val="right"/>
              <w:rPr>
                <w:sz w:val="18"/>
              </w:rPr>
            </w:pPr>
            <w:r>
              <w:rPr>
                <w:color w:val="202428"/>
                <w:spacing w:val="-2"/>
                <w:sz w:val="18"/>
              </w:rPr>
              <w:t>107.71</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2080506</w:t>
            </w:r>
          </w:p>
        </w:tc>
        <w:tc>
          <w:tcPr>
            <w:tcW w:w="2712" w:type="dxa"/>
          </w:tcPr>
          <w:p>
            <w:pPr>
              <w:pStyle w:val="14"/>
              <w:spacing w:before="46"/>
              <w:ind w:left="4"/>
              <w:rPr>
                <w:sz w:val="18"/>
              </w:rPr>
            </w:pPr>
            <w:r>
              <w:rPr>
                <w:color w:val="202428"/>
                <w:spacing w:val="-1"/>
                <w:sz w:val="18"/>
              </w:rPr>
              <w:t>机关事业单位职业年金缴费支出</w:t>
            </w:r>
          </w:p>
        </w:tc>
        <w:tc>
          <w:tcPr>
            <w:tcW w:w="1608" w:type="dxa"/>
          </w:tcPr>
          <w:p>
            <w:pPr>
              <w:pStyle w:val="14"/>
              <w:spacing w:before="46"/>
              <w:ind w:right="-15"/>
              <w:jc w:val="right"/>
              <w:rPr>
                <w:sz w:val="18"/>
              </w:rPr>
            </w:pPr>
            <w:r>
              <w:rPr>
                <w:color w:val="202428"/>
                <w:spacing w:val="-2"/>
                <w:sz w:val="18"/>
              </w:rPr>
              <w:t>53.87</w:t>
            </w:r>
          </w:p>
        </w:tc>
        <w:tc>
          <w:tcPr>
            <w:tcW w:w="1464" w:type="dxa"/>
          </w:tcPr>
          <w:p>
            <w:pPr>
              <w:pStyle w:val="14"/>
              <w:spacing w:before="46"/>
              <w:ind w:right="-15"/>
              <w:jc w:val="right"/>
              <w:rPr>
                <w:sz w:val="18"/>
              </w:rPr>
            </w:pPr>
            <w:r>
              <w:rPr>
                <w:color w:val="202428"/>
                <w:spacing w:val="-2"/>
                <w:sz w:val="18"/>
              </w:rPr>
              <w:t>53.87</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20899</w:t>
            </w:r>
          </w:p>
        </w:tc>
        <w:tc>
          <w:tcPr>
            <w:tcW w:w="2712" w:type="dxa"/>
          </w:tcPr>
          <w:p>
            <w:pPr>
              <w:pStyle w:val="14"/>
              <w:spacing w:before="46"/>
              <w:ind w:left="4"/>
              <w:rPr>
                <w:sz w:val="18"/>
              </w:rPr>
            </w:pPr>
            <w:r>
              <w:rPr>
                <w:color w:val="202428"/>
                <w:spacing w:val="-1"/>
                <w:sz w:val="18"/>
              </w:rPr>
              <w:t>其他社会保障和就业支出</w:t>
            </w:r>
          </w:p>
        </w:tc>
        <w:tc>
          <w:tcPr>
            <w:tcW w:w="1608" w:type="dxa"/>
          </w:tcPr>
          <w:p>
            <w:pPr>
              <w:pStyle w:val="14"/>
              <w:spacing w:before="46"/>
              <w:ind w:right="-15"/>
              <w:jc w:val="right"/>
              <w:rPr>
                <w:sz w:val="18"/>
              </w:rPr>
            </w:pPr>
            <w:r>
              <w:rPr>
                <w:color w:val="202428"/>
                <w:spacing w:val="-4"/>
                <w:sz w:val="18"/>
              </w:rPr>
              <w:t>2.01</w:t>
            </w:r>
          </w:p>
        </w:tc>
        <w:tc>
          <w:tcPr>
            <w:tcW w:w="1464" w:type="dxa"/>
          </w:tcPr>
          <w:p>
            <w:pPr>
              <w:pStyle w:val="14"/>
              <w:spacing w:before="46"/>
              <w:ind w:right="-15"/>
              <w:jc w:val="right"/>
              <w:rPr>
                <w:b/>
                <w:sz w:val="18"/>
              </w:rPr>
            </w:pPr>
            <w:r>
              <w:rPr>
                <w:b/>
                <w:color w:val="202428"/>
                <w:spacing w:val="-4"/>
                <w:sz w:val="18"/>
              </w:rPr>
              <w:t>2.01</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2089999</w:t>
            </w:r>
          </w:p>
        </w:tc>
        <w:tc>
          <w:tcPr>
            <w:tcW w:w="2712" w:type="dxa"/>
          </w:tcPr>
          <w:p>
            <w:pPr>
              <w:pStyle w:val="14"/>
              <w:spacing w:before="46"/>
              <w:ind w:left="4"/>
              <w:rPr>
                <w:sz w:val="18"/>
              </w:rPr>
            </w:pPr>
            <w:r>
              <w:rPr>
                <w:color w:val="202428"/>
                <w:spacing w:val="-1"/>
                <w:sz w:val="18"/>
              </w:rPr>
              <w:t>其他社会保障和就业支出</w:t>
            </w:r>
          </w:p>
        </w:tc>
        <w:tc>
          <w:tcPr>
            <w:tcW w:w="1608" w:type="dxa"/>
          </w:tcPr>
          <w:p>
            <w:pPr>
              <w:pStyle w:val="14"/>
              <w:spacing w:before="46"/>
              <w:ind w:right="-15"/>
              <w:jc w:val="right"/>
              <w:rPr>
                <w:sz w:val="18"/>
              </w:rPr>
            </w:pPr>
            <w:r>
              <w:rPr>
                <w:color w:val="202428"/>
                <w:spacing w:val="-4"/>
                <w:sz w:val="18"/>
              </w:rPr>
              <w:t>2.01</w:t>
            </w:r>
          </w:p>
        </w:tc>
        <w:tc>
          <w:tcPr>
            <w:tcW w:w="1464" w:type="dxa"/>
          </w:tcPr>
          <w:p>
            <w:pPr>
              <w:pStyle w:val="14"/>
              <w:spacing w:before="46"/>
              <w:ind w:right="-15"/>
              <w:jc w:val="right"/>
              <w:rPr>
                <w:sz w:val="18"/>
              </w:rPr>
            </w:pPr>
            <w:r>
              <w:rPr>
                <w:color w:val="202428"/>
                <w:spacing w:val="-4"/>
                <w:sz w:val="18"/>
              </w:rPr>
              <w:t>2.01</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210</w:t>
            </w:r>
          </w:p>
        </w:tc>
        <w:tc>
          <w:tcPr>
            <w:tcW w:w="2712" w:type="dxa"/>
          </w:tcPr>
          <w:p>
            <w:pPr>
              <w:pStyle w:val="14"/>
              <w:spacing w:before="46"/>
              <w:ind w:left="4"/>
              <w:rPr>
                <w:sz w:val="18"/>
              </w:rPr>
            </w:pPr>
            <w:r>
              <w:rPr>
                <w:color w:val="202428"/>
                <w:spacing w:val="-2"/>
                <w:sz w:val="18"/>
              </w:rPr>
              <w:t>卫生健康支出</w:t>
            </w:r>
          </w:p>
        </w:tc>
        <w:tc>
          <w:tcPr>
            <w:tcW w:w="1608" w:type="dxa"/>
          </w:tcPr>
          <w:p>
            <w:pPr>
              <w:pStyle w:val="14"/>
              <w:spacing w:before="46"/>
              <w:ind w:right="-15"/>
              <w:jc w:val="right"/>
              <w:rPr>
                <w:sz w:val="18"/>
              </w:rPr>
            </w:pPr>
            <w:r>
              <w:rPr>
                <w:color w:val="202428"/>
                <w:spacing w:val="-2"/>
                <w:sz w:val="18"/>
              </w:rPr>
              <w:t>45.42</w:t>
            </w:r>
          </w:p>
        </w:tc>
        <w:tc>
          <w:tcPr>
            <w:tcW w:w="1464" w:type="dxa"/>
          </w:tcPr>
          <w:p>
            <w:pPr>
              <w:pStyle w:val="14"/>
              <w:spacing w:before="46"/>
              <w:jc w:val="right"/>
              <w:rPr>
                <w:b/>
                <w:sz w:val="18"/>
              </w:rPr>
            </w:pPr>
            <w:r>
              <w:rPr>
                <w:b/>
                <w:color w:val="202428"/>
                <w:spacing w:val="-2"/>
                <w:sz w:val="18"/>
              </w:rPr>
              <w:t>45.42</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21007</w:t>
            </w:r>
          </w:p>
        </w:tc>
        <w:tc>
          <w:tcPr>
            <w:tcW w:w="2712" w:type="dxa"/>
          </w:tcPr>
          <w:p>
            <w:pPr>
              <w:pStyle w:val="14"/>
              <w:spacing w:before="46"/>
              <w:ind w:left="4"/>
              <w:rPr>
                <w:sz w:val="18"/>
              </w:rPr>
            </w:pPr>
            <w:r>
              <w:rPr>
                <w:color w:val="202428"/>
                <w:spacing w:val="-2"/>
                <w:sz w:val="18"/>
              </w:rPr>
              <w:t>计划生育事务</w:t>
            </w:r>
          </w:p>
        </w:tc>
        <w:tc>
          <w:tcPr>
            <w:tcW w:w="1608" w:type="dxa"/>
          </w:tcPr>
          <w:p>
            <w:pPr>
              <w:pStyle w:val="14"/>
              <w:spacing w:before="46"/>
              <w:ind w:right="-15"/>
              <w:jc w:val="right"/>
              <w:rPr>
                <w:sz w:val="18"/>
              </w:rPr>
            </w:pPr>
            <w:r>
              <w:rPr>
                <w:color w:val="202428"/>
                <w:spacing w:val="-4"/>
                <w:sz w:val="18"/>
              </w:rPr>
              <w:t>0.72</w:t>
            </w:r>
          </w:p>
        </w:tc>
        <w:tc>
          <w:tcPr>
            <w:tcW w:w="1464" w:type="dxa"/>
          </w:tcPr>
          <w:p>
            <w:pPr>
              <w:pStyle w:val="14"/>
              <w:spacing w:before="46"/>
              <w:ind w:right="-15"/>
              <w:jc w:val="right"/>
              <w:rPr>
                <w:b/>
                <w:sz w:val="18"/>
              </w:rPr>
            </w:pPr>
            <w:r>
              <w:rPr>
                <w:b/>
                <w:color w:val="202428"/>
                <w:spacing w:val="-4"/>
                <w:sz w:val="18"/>
              </w:rPr>
              <w:t>0.72</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2100799</w:t>
            </w:r>
          </w:p>
        </w:tc>
        <w:tc>
          <w:tcPr>
            <w:tcW w:w="2712" w:type="dxa"/>
          </w:tcPr>
          <w:p>
            <w:pPr>
              <w:pStyle w:val="14"/>
              <w:spacing w:before="46"/>
              <w:ind w:left="4"/>
              <w:rPr>
                <w:sz w:val="18"/>
              </w:rPr>
            </w:pPr>
            <w:r>
              <w:rPr>
                <w:color w:val="202428"/>
                <w:spacing w:val="-1"/>
                <w:sz w:val="18"/>
              </w:rPr>
              <w:t>其他计划生育事务支出</w:t>
            </w:r>
          </w:p>
        </w:tc>
        <w:tc>
          <w:tcPr>
            <w:tcW w:w="1608" w:type="dxa"/>
          </w:tcPr>
          <w:p>
            <w:pPr>
              <w:pStyle w:val="14"/>
              <w:spacing w:before="46"/>
              <w:ind w:right="-15"/>
              <w:jc w:val="right"/>
              <w:rPr>
                <w:sz w:val="18"/>
              </w:rPr>
            </w:pPr>
            <w:r>
              <w:rPr>
                <w:color w:val="202428"/>
                <w:spacing w:val="-4"/>
                <w:sz w:val="18"/>
              </w:rPr>
              <w:t>0.72</w:t>
            </w:r>
          </w:p>
        </w:tc>
        <w:tc>
          <w:tcPr>
            <w:tcW w:w="1464" w:type="dxa"/>
          </w:tcPr>
          <w:p>
            <w:pPr>
              <w:pStyle w:val="14"/>
              <w:spacing w:before="46"/>
              <w:ind w:right="-15"/>
              <w:jc w:val="right"/>
              <w:rPr>
                <w:sz w:val="18"/>
              </w:rPr>
            </w:pPr>
            <w:r>
              <w:rPr>
                <w:color w:val="202428"/>
                <w:spacing w:val="-4"/>
                <w:sz w:val="18"/>
              </w:rPr>
              <w:t>0.72</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21011</w:t>
            </w:r>
          </w:p>
        </w:tc>
        <w:tc>
          <w:tcPr>
            <w:tcW w:w="2712" w:type="dxa"/>
          </w:tcPr>
          <w:p>
            <w:pPr>
              <w:pStyle w:val="14"/>
              <w:spacing w:before="46"/>
              <w:ind w:left="4"/>
              <w:rPr>
                <w:sz w:val="18"/>
              </w:rPr>
            </w:pPr>
            <w:r>
              <w:rPr>
                <w:color w:val="202428"/>
                <w:spacing w:val="-2"/>
                <w:sz w:val="18"/>
              </w:rPr>
              <w:t>行政事业单位医疗</w:t>
            </w:r>
          </w:p>
        </w:tc>
        <w:tc>
          <w:tcPr>
            <w:tcW w:w="1608" w:type="dxa"/>
          </w:tcPr>
          <w:p>
            <w:pPr>
              <w:pStyle w:val="14"/>
              <w:spacing w:before="46"/>
              <w:ind w:right="-15"/>
              <w:jc w:val="right"/>
              <w:rPr>
                <w:sz w:val="18"/>
              </w:rPr>
            </w:pPr>
            <w:r>
              <w:rPr>
                <w:color w:val="202428"/>
                <w:spacing w:val="-2"/>
                <w:sz w:val="18"/>
              </w:rPr>
              <w:t>44.70</w:t>
            </w:r>
          </w:p>
        </w:tc>
        <w:tc>
          <w:tcPr>
            <w:tcW w:w="1464" w:type="dxa"/>
          </w:tcPr>
          <w:p>
            <w:pPr>
              <w:pStyle w:val="14"/>
              <w:spacing w:before="46"/>
              <w:jc w:val="right"/>
              <w:rPr>
                <w:b/>
                <w:sz w:val="18"/>
              </w:rPr>
            </w:pPr>
            <w:r>
              <w:rPr>
                <w:b/>
                <w:color w:val="202428"/>
                <w:spacing w:val="-2"/>
                <w:sz w:val="18"/>
              </w:rPr>
              <w:t>44.70</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2101101</w:t>
            </w:r>
          </w:p>
        </w:tc>
        <w:tc>
          <w:tcPr>
            <w:tcW w:w="2712" w:type="dxa"/>
          </w:tcPr>
          <w:p>
            <w:pPr>
              <w:pStyle w:val="14"/>
              <w:spacing w:before="46"/>
              <w:ind w:left="4"/>
              <w:rPr>
                <w:sz w:val="18"/>
              </w:rPr>
            </w:pPr>
            <w:r>
              <w:rPr>
                <w:color w:val="202428"/>
                <w:spacing w:val="-2"/>
                <w:sz w:val="18"/>
              </w:rPr>
              <w:t>行政单位医疗</w:t>
            </w:r>
          </w:p>
        </w:tc>
        <w:tc>
          <w:tcPr>
            <w:tcW w:w="1608" w:type="dxa"/>
          </w:tcPr>
          <w:p>
            <w:pPr>
              <w:pStyle w:val="14"/>
              <w:spacing w:before="46"/>
              <w:ind w:right="-15"/>
              <w:jc w:val="right"/>
              <w:rPr>
                <w:sz w:val="18"/>
              </w:rPr>
            </w:pPr>
            <w:r>
              <w:rPr>
                <w:color w:val="202428"/>
                <w:spacing w:val="-2"/>
                <w:sz w:val="18"/>
              </w:rPr>
              <w:t>44.70</w:t>
            </w:r>
          </w:p>
        </w:tc>
        <w:tc>
          <w:tcPr>
            <w:tcW w:w="1464" w:type="dxa"/>
          </w:tcPr>
          <w:p>
            <w:pPr>
              <w:pStyle w:val="14"/>
              <w:spacing w:before="46"/>
              <w:ind w:right="-15"/>
              <w:jc w:val="right"/>
              <w:rPr>
                <w:sz w:val="18"/>
              </w:rPr>
            </w:pPr>
            <w:r>
              <w:rPr>
                <w:color w:val="202428"/>
                <w:spacing w:val="-2"/>
                <w:sz w:val="18"/>
              </w:rPr>
              <w:t>44.70</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211</w:t>
            </w:r>
          </w:p>
        </w:tc>
        <w:tc>
          <w:tcPr>
            <w:tcW w:w="2712" w:type="dxa"/>
          </w:tcPr>
          <w:p>
            <w:pPr>
              <w:pStyle w:val="14"/>
              <w:spacing w:before="46"/>
              <w:ind w:left="4"/>
              <w:rPr>
                <w:sz w:val="18"/>
              </w:rPr>
            </w:pPr>
            <w:r>
              <w:rPr>
                <w:color w:val="202428"/>
                <w:spacing w:val="-2"/>
                <w:sz w:val="18"/>
              </w:rPr>
              <w:t>节能环保支出</w:t>
            </w:r>
          </w:p>
        </w:tc>
        <w:tc>
          <w:tcPr>
            <w:tcW w:w="1608" w:type="dxa"/>
          </w:tcPr>
          <w:p>
            <w:pPr>
              <w:pStyle w:val="14"/>
              <w:spacing w:before="46"/>
              <w:ind w:right="-15"/>
              <w:jc w:val="right"/>
              <w:rPr>
                <w:sz w:val="18"/>
              </w:rPr>
            </w:pPr>
            <w:r>
              <w:rPr>
                <w:color w:val="202428"/>
                <w:spacing w:val="-2"/>
                <w:sz w:val="18"/>
              </w:rPr>
              <w:t>44.55</w:t>
            </w:r>
          </w:p>
        </w:tc>
        <w:tc>
          <w:tcPr>
            <w:tcW w:w="1464" w:type="dxa"/>
          </w:tcPr>
          <w:p>
            <w:pPr>
              <w:pStyle w:val="14"/>
              <w:rPr>
                <w:rFonts w:ascii="Times New Roman"/>
                <w:sz w:val="18"/>
              </w:rPr>
            </w:pPr>
          </w:p>
        </w:tc>
        <w:tc>
          <w:tcPr>
            <w:tcW w:w="1560" w:type="dxa"/>
          </w:tcPr>
          <w:p>
            <w:pPr>
              <w:pStyle w:val="14"/>
              <w:spacing w:before="46"/>
              <w:ind w:right="1"/>
              <w:jc w:val="right"/>
              <w:rPr>
                <w:b/>
                <w:sz w:val="18"/>
              </w:rPr>
            </w:pPr>
            <w:r>
              <w:rPr>
                <w:b/>
                <w:color w:val="202428"/>
                <w:spacing w:val="-2"/>
                <w:sz w:val="18"/>
              </w:rPr>
              <w:t>44.55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21199</w:t>
            </w:r>
          </w:p>
        </w:tc>
        <w:tc>
          <w:tcPr>
            <w:tcW w:w="2712" w:type="dxa"/>
          </w:tcPr>
          <w:p>
            <w:pPr>
              <w:pStyle w:val="14"/>
              <w:spacing w:before="46"/>
              <w:ind w:left="4"/>
              <w:rPr>
                <w:sz w:val="18"/>
              </w:rPr>
            </w:pPr>
            <w:r>
              <w:rPr>
                <w:color w:val="202428"/>
                <w:spacing w:val="-2"/>
                <w:sz w:val="18"/>
              </w:rPr>
              <w:t>其他节能环保支出</w:t>
            </w:r>
          </w:p>
        </w:tc>
        <w:tc>
          <w:tcPr>
            <w:tcW w:w="1608" w:type="dxa"/>
          </w:tcPr>
          <w:p>
            <w:pPr>
              <w:pStyle w:val="14"/>
              <w:spacing w:before="46"/>
              <w:ind w:right="-15"/>
              <w:jc w:val="right"/>
              <w:rPr>
                <w:sz w:val="18"/>
              </w:rPr>
            </w:pPr>
            <w:r>
              <w:rPr>
                <w:color w:val="202428"/>
                <w:spacing w:val="-2"/>
                <w:sz w:val="18"/>
              </w:rPr>
              <w:t>44.55</w:t>
            </w:r>
          </w:p>
        </w:tc>
        <w:tc>
          <w:tcPr>
            <w:tcW w:w="1464" w:type="dxa"/>
          </w:tcPr>
          <w:p>
            <w:pPr>
              <w:pStyle w:val="14"/>
              <w:rPr>
                <w:rFonts w:ascii="Times New Roman"/>
                <w:sz w:val="18"/>
              </w:rPr>
            </w:pPr>
          </w:p>
        </w:tc>
        <w:tc>
          <w:tcPr>
            <w:tcW w:w="1560" w:type="dxa"/>
          </w:tcPr>
          <w:p>
            <w:pPr>
              <w:pStyle w:val="14"/>
              <w:spacing w:before="46"/>
              <w:ind w:right="1"/>
              <w:jc w:val="right"/>
              <w:rPr>
                <w:b/>
                <w:sz w:val="18"/>
              </w:rPr>
            </w:pPr>
            <w:r>
              <w:rPr>
                <w:b/>
                <w:color w:val="202428"/>
                <w:spacing w:val="-2"/>
                <w:sz w:val="18"/>
              </w:rPr>
              <w:t>44.55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2119999</w:t>
            </w:r>
          </w:p>
        </w:tc>
        <w:tc>
          <w:tcPr>
            <w:tcW w:w="2712" w:type="dxa"/>
          </w:tcPr>
          <w:p>
            <w:pPr>
              <w:pStyle w:val="14"/>
              <w:spacing w:before="46"/>
              <w:ind w:left="4"/>
              <w:rPr>
                <w:sz w:val="18"/>
              </w:rPr>
            </w:pPr>
            <w:r>
              <w:rPr>
                <w:color w:val="202428"/>
                <w:spacing w:val="-2"/>
                <w:sz w:val="18"/>
              </w:rPr>
              <w:t>其他节能环保支出</w:t>
            </w:r>
          </w:p>
        </w:tc>
        <w:tc>
          <w:tcPr>
            <w:tcW w:w="1608" w:type="dxa"/>
          </w:tcPr>
          <w:p>
            <w:pPr>
              <w:pStyle w:val="14"/>
              <w:spacing w:before="46"/>
              <w:ind w:right="-15"/>
              <w:jc w:val="right"/>
              <w:rPr>
                <w:sz w:val="18"/>
              </w:rPr>
            </w:pPr>
            <w:r>
              <w:rPr>
                <w:color w:val="202428"/>
                <w:spacing w:val="-2"/>
                <w:sz w:val="18"/>
              </w:rPr>
              <w:t>44.55</w:t>
            </w:r>
          </w:p>
        </w:tc>
        <w:tc>
          <w:tcPr>
            <w:tcW w:w="1464" w:type="dxa"/>
          </w:tcPr>
          <w:p>
            <w:pPr>
              <w:pStyle w:val="14"/>
              <w:rPr>
                <w:rFonts w:ascii="Times New Roman"/>
                <w:sz w:val="18"/>
              </w:rPr>
            </w:pPr>
          </w:p>
        </w:tc>
        <w:tc>
          <w:tcPr>
            <w:tcW w:w="1560" w:type="dxa"/>
          </w:tcPr>
          <w:p>
            <w:pPr>
              <w:pStyle w:val="14"/>
              <w:spacing w:before="46"/>
              <w:ind w:right="-15"/>
              <w:jc w:val="right"/>
              <w:rPr>
                <w:sz w:val="18"/>
              </w:rPr>
            </w:pPr>
            <w:r>
              <w:rPr>
                <w:color w:val="202428"/>
                <w:spacing w:val="-2"/>
                <w:sz w:val="18"/>
              </w:rPr>
              <w:t>44.55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212</w:t>
            </w:r>
          </w:p>
        </w:tc>
        <w:tc>
          <w:tcPr>
            <w:tcW w:w="2712" w:type="dxa"/>
          </w:tcPr>
          <w:p>
            <w:pPr>
              <w:pStyle w:val="14"/>
              <w:spacing w:before="46"/>
              <w:ind w:left="4"/>
              <w:rPr>
                <w:sz w:val="18"/>
              </w:rPr>
            </w:pPr>
            <w:r>
              <w:rPr>
                <w:color w:val="202428"/>
                <w:spacing w:val="-2"/>
                <w:sz w:val="18"/>
              </w:rPr>
              <w:t>城乡社区支出</w:t>
            </w:r>
          </w:p>
        </w:tc>
        <w:tc>
          <w:tcPr>
            <w:tcW w:w="1608" w:type="dxa"/>
          </w:tcPr>
          <w:p>
            <w:pPr>
              <w:pStyle w:val="14"/>
              <w:spacing w:before="46"/>
              <w:ind w:right="-15"/>
              <w:jc w:val="right"/>
              <w:rPr>
                <w:sz w:val="18"/>
              </w:rPr>
            </w:pPr>
            <w:r>
              <w:rPr>
                <w:color w:val="202428"/>
                <w:spacing w:val="-2"/>
                <w:sz w:val="18"/>
              </w:rPr>
              <w:t>49,733.98</w:t>
            </w:r>
          </w:p>
        </w:tc>
        <w:tc>
          <w:tcPr>
            <w:tcW w:w="1464" w:type="dxa"/>
          </w:tcPr>
          <w:p>
            <w:pPr>
              <w:pStyle w:val="14"/>
              <w:spacing w:before="46"/>
              <w:ind w:right="-15"/>
              <w:jc w:val="right"/>
              <w:rPr>
                <w:b/>
                <w:sz w:val="18"/>
              </w:rPr>
            </w:pPr>
            <w:r>
              <w:rPr>
                <w:b/>
                <w:color w:val="202428"/>
                <w:spacing w:val="-2"/>
                <w:sz w:val="18"/>
              </w:rPr>
              <w:t>944.58</w:t>
            </w:r>
          </w:p>
        </w:tc>
        <w:tc>
          <w:tcPr>
            <w:tcW w:w="1560" w:type="dxa"/>
          </w:tcPr>
          <w:p>
            <w:pPr>
              <w:pStyle w:val="14"/>
              <w:spacing w:before="46"/>
              <w:ind w:right="1"/>
              <w:jc w:val="right"/>
              <w:rPr>
                <w:b/>
                <w:sz w:val="18"/>
              </w:rPr>
            </w:pPr>
            <w:r>
              <w:rPr>
                <w:b/>
                <w:color w:val="202428"/>
                <w:spacing w:val="-2"/>
                <w:sz w:val="18"/>
              </w:rPr>
              <w:t>48,789.40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21201</w:t>
            </w:r>
          </w:p>
        </w:tc>
        <w:tc>
          <w:tcPr>
            <w:tcW w:w="2712" w:type="dxa"/>
          </w:tcPr>
          <w:p>
            <w:pPr>
              <w:pStyle w:val="14"/>
              <w:spacing w:before="46"/>
              <w:ind w:left="4"/>
              <w:rPr>
                <w:sz w:val="18"/>
              </w:rPr>
            </w:pPr>
            <w:r>
              <w:rPr>
                <w:color w:val="202428"/>
                <w:spacing w:val="-2"/>
                <w:sz w:val="18"/>
              </w:rPr>
              <w:t>城乡社区管理事务</w:t>
            </w:r>
          </w:p>
        </w:tc>
        <w:tc>
          <w:tcPr>
            <w:tcW w:w="1608" w:type="dxa"/>
          </w:tcPr>
          <w:p>
            <w:pPr>
              <w:pStyle w:val="14"/>
              <w:spacing w:before="46"/>
              <w:ind w:right="-15"/>
              <w:jc w:val="right"/>
              <w:rPr>
                <w:sz w:val="18"/>
              </w:rPr>
            </w:pPr>
            <w:r>
              <w:rPr>
                <w:color w:val="202428"/>
                <w:spacing w:val="-2"/>
                <w:sz w:val="18"/>
              </w:rPr>
              <w:t>4,748.60</w:t>
            </w:r>
          </w:p>
        </w:tc>
        <w:tc>
          <w:tcPr>
            <w:tcW w:w="1464" w:type="dxa"/>
          </w:tcPr>
          <w:p>
            <w:pPr>
              <w:pStyle w:val="14"/>
              <w:spacing w:before="46"/>
              <w:ind w:right="-15"/>
              <w:jc w:val="right"/>
              <w:rPr>
                <w:b/>
                <w:sz w:val="18"/>
              </w:rPr>
            </w:pPr>
            <w:r>
              <w:rPr>
                <w:b/>
                <w:color w:val="202428"/>
                <w:spacing w:val="-2"/>
                <w:sz w:val="18"/>
              </w:rPr>
              <w:t>944.58</w:t>
            </w:r>
          </w:p>
        </w:tc>
        <w:tc>
          <w:tcPr>
            <w:tcW w:w="1560" w:type="dxa"/>
          </w:tcPr>
          <w:p>
            <w:pPr>
              <w:pStyle w:val="14"/>
              <w:spacing w:before="46"/>
              <w:ind w:right="-15"/>
              <w:jc w:val="right"/>
              <w:rPr>
                <w:b/>
                <w:sz w:val="18"/>
              </w:rPr>
            </w:pPr>
            <w:r>
              <w:rPr>
                <w:b/>
                <w:color w:val="202428"/>
                <w:spacing w:val="-2"/>
                <w:sz w:val="18"/>
              </w:rPr>
              <w:t>3,804.02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2120101</w:t>
            </w:r>
          </w:p>
        </w:tc>
        <w:tc>
          <w:tcPr>
            <w:tcW w:w="2712" w:type="dxa"/>
          </w:tcPr>
          <w:p>
            <w:pPr>
              <w:pStyle w:val="14"/>
              <w:spacing w:before="46"/>
              <w:ind w:left="4"/>
              <w:rPr>
                <w:sz w:val="18"/>
              </w:rPr>
            </w:pPr>
            <w:r>
              <w:rPr>
                <w:color w:val="202428"/>
                <w:spacing w:val="-3"/>
                <w:sz w:val="18"/>
              </w:rPr>
              <w:t>行政运行</w:t>
            </w:r>
          </w:p>
        </w:tc>
        <w:tc>
          <w:tcPr>
            <w:tcW w:w="1608" w:type="dxa"/>
          </w:tcPr>
          <w:p>
            <w:pPr>
              <w:pStyle w:val="14"/>
              <w:spacing w:before="46"/>
              <w:ind w:right="-15"/>
              <w:jc w:val="right"/>
              <w:rPr>
                <w:sz w:val="18"/>
              </w:rPr>
            </w:pPr>
            <w:r>
              <w:rPr>
                <w:color w:val="202428"/>
                <w:spacing w:val="-2"/>
                <w:sz w:val="18"/>
              </w:rPr>
              <w:t>261.11</w:t>
            </w:r>
          </w:p>
        </w:tc>
        <w:tc>
          <w:tcPr>
            <w:tcW w:w="1464" w:type="dxa"/>
          </w:tcPr>
          <w:p>
            <w:pPr>
              <w:pStyle w:val="14"/>
              <w:spacing w:before="46"/>
              <w:ind w:right="-15"/>
              <w:jc w:val="right"/>
              <w:rPr>
                <w:sz w:val="18"/>
              </w:rPr>
            </w:pPr>
            <w:r>
              <w:rPr>
                <w:color w:val="202428"/>
                <w:spacing w:val="-2"/>
                <w:sz w:val="18"/>
              </w:rPr>
              <w:t>261.11</w:t>
            </w:r>
          </w:p>
        </w:tc>
        <w:tc>
          <w:tcPr>
            <w:tcW w:w="156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2120102</w:t>
            </w:r>
          </w:p>
        </w:tc>
        <w:tc>
          <w:tcPr>
            <w:tcW w:w="2712" w:type="dxa"/>
          </w:tcPr>
          <w:p>
            <w:pPr>
              <w:pStyle w:val="14"/>
              <w:spacing w:before="46"/>
              <w:ind w:left="4"/>
              <w:rPr>
                <w:sz w:val="18"/>
              </w:rPr>
            </w:pPr>
            <w:r>
              <w:rPr>
                <w:color w:val="202428"/>
                <w:spacing w:val="-2"/>
                <w:sz w:val="18"/>
              </w:rPr>
              <w:t>一般行政管理事务</w:t>
            </w:r>
          </w:p>
        </w:tc>
        <w:tc>
          <w:tcPr>
            <w:tcW w:w="1608" w:type="dxa"/>
          </w:tcPr>
          <w:p>
            <w:pPr>
              <w:pStyle w:val="14"/>
              <w:spacing w:before="46"/>
              <w:ind w:right="-15"/>
              <w:jc w:val="right"/>
              <w:rPr>
                <w:sz w:val="18"/>
              </w:rPr>
            </w:pPr>
            <w:r>
              <w:rPr>
                <w:color w:val="202428"/>
                <w:spacing w:val="-2"/>
                <w:sz w:val="18"/>
              </w:rPr>
              <w:t>1,304.94</w:t>
            </w:r>
          </w:p>
        </w:tc>
        <w:tc>
          <w:tcPr>
            <w:tcW w:w="1464" w:type="dxa"/>
          </w:tcPr>
          <w:p>
            <w:pPr>
              <w:pStyle w:val="14"/>
              <w:rPr>
                <w:rFonts w:ascii="Times New Roman"/>
                <w:sz w:val="18"/>
              </w:rPr>
            </w:pPr>
          </w:p>
        </w:tc>
        <w:tc>
          <w:tcPr>
            <w:tcW w:w="1560" w:type="dxa"/>
          </w:tcPr>
          <w:p>
            <w:pPr>
              <w:pStyle w:val="14"/>
              <w:spacing w:before="46"/>
              <w:ind w:right="-15"/>
              <w:jc w:val="right"/>
              <w:rPr>
                <w:sz w:val="18"/>
              </w:rPr>
            </w:pPr>
            <w:r>
              <w:rPr>
                <w:color w:val="202428"/>
                <w:spacing w:val="-2"/>
                <w:sz w:val="18"/>
              </w:rPr>
              <w:t>1,304.94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2120199</w:t>
            </w:r>
          </w:p>
        </w:tc>
        <w:tc>
          <w:tcPr>
            <w:tcW w:w="2712" w:type="dxa"/>
          </w:tcPr>
          <w:p>
            <w:pPr>
              <w:pStyle w:val="14"/>
              <w:spacing w:before="46"/>
              <w:ind w:left="4"/>
              <w:rPr>
                <w:sz w:val="18"/>
              </w:rPr>
            </w:pPr>
            <w:r>
              <w:rPr>
                <w:color w:val="202428"/>
                <w:spacing w:val="-1"/>
                <w:sz w:val="18"/>
              </w:rPr>
              <w:t>其他城乡社区管理事务支出</w:t>
            </w:r>
          </w:p>
        </w:tc>
        <w:tc>
          <w:tcPr>
            <w:tcW w:w="1608" w:type="dxa"/>
          </w:tcPr>
          <w:p>
            <w:pPr>
              <w:pStyle w:val="14"/>
              <w:spacing w:before="46"/>
              <w:ind w:right="-15"/>
              <w:jc w:val="right"/>
              <w:rPr>
                <w:sz w:val="18"/>
              </w:rPr>
            </w:pPr>
            <w:r>
              <w:rPr>
                <w:color w:val="202428"/>
                <w:spacing w:val="-2"/>
                <w:sz w:val="18"/>
              </w:rPr>
              <w:t>3,182.55</w:t>
            </w:r>
          </w:p>
        </w:tc>
        <w:tc>
          <w:tcPr>
            <w:tcW w:w="1464" w:type="dxa"/>
          </w:tcPr>
          <w:p>
            <w:pPr>
              <w:pStyle w:val="14"/>
              <w:spacing w:before="46"/>
              <w:ind w:right="-15"/>
              <w:jc w:val="right"/>
              <w:rPr>
                <w:sz w:val="18"/>
              </w:rPr>
            </w:pPr>
            <w:r>
              <w:rPr>
                <w:color w:val="202428"/>
                <w:spacing w:val="-2"/>
                <w:sz w:val="18"/>
              </w:rPr>
              <w:t>683.47</w:t>
            </w:r>
          </w:p>
        </w:tc>
        <w:tc>
          <w:tcPr>
            <w:tcW w:w="1560" w:type="dxa"/>
          </w:tcPr>
          <w:p>
            <w:pPr>
              <w:pStyle w:val="14"/>
              <w:spacing w:before="46"/>
              <w:ind w:right="-15"/>
              <w:jc w:val="right"/>
              <w:rPr>
                <w:sz w:val="18"/>
              </w:rPr>
            </w:pPr>
            <w:r>
              <w:rPr>
                <w:color w:val="202428"/>
                <w:spacing w:val="-2"/>
                <w:sz w:val="18"/>
              </w:rPr>
              <w:t>2,499.08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21203</w:t>
            </w:r>
          </w:p>
        </w:tc>
        <w:tc>
          <w:tcPr>
            <w:tcW w:w="2712" w:type="dxa"/>
          </w:tcPr>
          <w:p>
            <w:pPr>
              <w:pStyle w:val="14"/>
              <w:spacing w:before="46"/>
              <w:ind w:left="4"/>
              <w:rPr>
                <w:sz w:val="18"/>
              </w:rPr>
            </w:pPr>
            <w:r>
              <w:rPr>
                <w:color w:val="202428"/>
                <w:spacing w:val="-2"/>
                <w:sz w:val="18"/>
              </w:rPr>
              <w:t>城乡社区公共设施</w:t>
            </w:r>
          </w:p>
        </w:tc>
        <w:tc>
          <w:tcPr>
            <w:tcW w:w="1608" w:type="dxa"/>
          </w:tcPr>
          <w:p>
            <w:pPr>
              <w:pStyle w:val="14"/>
              <w:spacing w:before="46"/>
              <w:ind w:right="-15"/>
              <w:jc w:val="right"/>
              <w:rPr>
                <w:sz w:val="18"/>
              </w:rPr>
            </w:pPr>
            <w:r>
              <w:rPr>
                <w:color w:val="202428"/>
                <w:spacing w:val="-2"/>
                <w:sz w:val="18"/>
              </w:rPr>
              <w:t>44,985.38</w:t>
            </w:r>
          </w:p>
        </w:tc>
        <w:tc>
          <w:tcPr>
            <w:tcW w:w="1464" w:type="dxa"/>
          </w:tcPr>
          <w:p>
            <w:pPr>
              <w:pStyle w:val="14"/>
              <w:rPr>
                <w:rFonts w:ascii="Times New Roman"/>
                <w:sz w:val="18"/>
              </w:rPr>
            </w:pPr>
          </w:p>
        </w:tc>
        <w:tc>
          <w:tcPr>
            <w:tcW w:w="1560" w:type="dxa"/>
          </w:tcPr>
          <w:p>
            <w:pPr>
              <w:pStyle w:val="14"/>
              <w:spacing w:before="46"/>
              <w:ind w:right="1"/>
              <w:jc w:val="right"/>
              <w:rPr>
                <w:b/>
                <w:sz w:val="18"/>
              </w:rPr>
            </w:pPr>
            <w:r>
              <w:rPr>
                <w:b/>
                <w:color w:val="202428"/>
                <w:spacing w:val="-2"/>
                <w:sz w:val="18"/>
              </w:rPr>
              <w:t>44,985.38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2120399</w:t>
            </w:r>
          </w:p>
        </w:tc>
        <w:tc>
          <w:tcPr>
            <w:tcW w:w="2712" w:type="dxa"/>
          </w:tcPr>
          <w:p>
            <w:pPr>
              <w:pStyle w:val="14"/>
              <w:spacing w:before="46"/>
              <w:ind w:left="4"/>
              <w:rPr>
                <w:sz w:val="18"/>
              </w:rPr>
            </w:pPr>
            <w:r>
              <w:rPr>
                <w:color w:val="202428"/>
                <w:spacing w:val="-1"/>
                <w:sz w:val="18"/>
              </w:rPr>
              <w:t>其他城乡社区公共设施支出</w:t>
            </w:r>
          </w:p>
        </w:tc>
        <w:tc>
          <w:tcPr>
            <w:tcW w:w="1608" w:type="dxa"/>
          </w:tcPr>
          <w:p>
            <w:pPr>
              <w:pStyle w:val="14"/>
              <w:spacing w:before="46"/>
              <w:ind w:right="-15"/>
              <w:jc w:val="right"/>
              <w:rPr>
                <w:sz w:val="18"/>
              </w:rPr>
            </w:pPr>
            <w:r>
              <w:rPr>
                <w:color w:val="202428"/>
                <w:spacing w:val="-2"/>
                <w:sz w:val="18"/>
              </w:rPr>
              <w:t>44,985.38</w:t>
            </w:r>
          </w:p>
        </w:tc>
        <w:tc>
          <w:tcPr>
            <w:tcW w:w="1464" w:type="dxa"/>
          </w:tcPr>
          <w:p>
            <w:pPr>
              <w:pStyle w:val="14"/>
              <w:rPr>
                <w:rFonts w:ascii="Times New Roman"/>
                <w:sz w:val="18"/>
              </w:rPr>
            </w:pPr>
          </w:p>
        </w:tc>
        <w:tc>
          <w:tcPr>
            <w:tcW w:w="1560" w:type="dxa"/>
          </w:tcPr>
          <w:p>
            <w:pPr>
              <w:pStyle w:val="14"/>
              <w:spacing w:before="46"/>
              <w:ind w:right="-15"/>
              <w:jc w:val="right"/>
              <w:rPr>
                <w:sz w:val="18"/>
              </w:rPr>
            </w:pPr>
            <w:r>
              <w:rPr>
                <w:color w:val="202428"/>
                <w:spacing w:val="-2"/>
                <w:sz w:val="18"/>
              </w:rPr>
              <w:t>44,985.38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213</w:t>
            </w:r>
          </w:p>
        </w:tc>
        <w:tc>
          <w:tcPr>
            <w:tcW w:w="2712" w:type="dxa"/>
          </w:tcPr>
          <w:p>
            <w:pPr>
              <w:pStyle w:val="14"/>
              <w:spacing w:before="46"/>
              <w:ind w:left="4"/>
              <w:rPr>
                <w:sz w:val="18"/>
              </w:rPr>
            </w:pPr>
            <w:r>
              <w:rPr>
                <w:color w:val="202428"/>
                <w:spacing w:val="-2"/>
                <w:sz w:val="18"/>
              </w:rPr>
              <w:t>农林水支出</w:t>
            </w:r>
          </w:p>
        </w:tc>
        <w:tc>
          <w:tcPr>
            <w:tcW w:w="1608" w:type="dxa"/>
          </w:tcPr>
          <w:p>
            <w:pPr>
              <w:pStyle w:val="14"/>
              <w:spacing w:before="46"/>
              <w:ind w:right="-15"/>
              <w:jc w:val="right"/>
              <w:rPr>
                <w:sz w:val="18"/>
              </w:rPr>
            </w:pPr>
            <w:r>
              <w:rPr>
                <w:color w:val="202428"/>
                <w:spacing w:val="-2"/>
                <w:sz w:val="18"/>
              </w:rPr>
              <w:t>385.95</w:t>
            </w:r>
          </w:p>
        </w:tc>
        <w:tc>
          <w:tcPr>
            <w:tcW w:w="1464" w:type="dxa"/>
          </w:tcPr>
          <w:p>
            <w:pPr>
              <w:pStyle w:val="14"/>
              <w:rPr>
                <w:rFonts w:ascii="Times New Roman"/>
                <w:sz w:val="18"/>
              </w:rPr>
            </w:pPr>
          </w:p>
        </w:tc>
        <w:tc>
          <w:tcPr>
            <w:tcW w:w="1560" w:type="dxa"/>
          </w:tcPr>
          <w:p>
            <w:pPr>
              <w:pStyle w:val="14"/>
              <w:spacing w:before="46"/>
              <w:ind w:right="-15"/>
              <w:jc w:val="right"/>
              <w:rPr>
                <w:b/>
                <w:sz w:val="18"/>
              </w:rPr>
            </w:pPr>
            <w:r>
              <w:rPr>
                <w:b/>
                <w:color w:val="202428"/>
                <w:spacing w:val="-2"/>
                <w:sz w:val="18"/>
              </w:rPr>
              <w:t>385.95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21301</w:t>
            </w:r>
          </w:p>
        </w:tc>
        <w:tc>
          <w:tcPr>
            <w:tcW w:w="2712" w:type="dxa"/>
          </w:tcPr>
          <w:p>
            <w:pPr>
              <w:pStyle w:val="14"/>
              <w:spacing w:before="46"/>
              <w:ind w:left="4"/>
              <w:rPr>
                <w:sz w:val="18"/>
              </w:rPr>
            </w:pPr>
            <w:r>
              <w:rPr>
                <w:color w:val="202428"/>
                <w:spacing w:val="-3"/>
                <w:sz w:val="18"/>
              </w:rPr>
              <w:t>农业农村</w:t>
            </w:r>
          </w:p>
        </w:tc>
        <w:tc>
          <w:tcPr>
            <w:tcW w:w="1608" w:type="dxa"/>
          </w:tcPr>
          <w:p>
            <w:pPr>
              <w:pStyle w:val="14"/>
              <w:spacing w:before="46"/>
              <w:ind w:right="-15"/>
              <w:jc w:val="right"/>
              <w:rPr>
                <w:sz w:val="18"/>
              </w:rPr>
            </w:pPr>
            <w:r>
              <w:rPr>
                <w:color w:val="202428"/>
                <w:spacing w:val="-2"/>
                <w:sz w:val="18"/>
              </w:rPr>
              <w:t>385.95</w:t>
            </w:r>
          </w:p>
        </w:tc>
        <w:tc>
          <w:tcPr>
            <w:tcW w:w="1464" w:type="dxa"/>
          </w:tcPr>
          <w:p>
            <w:pPr>
              <w:pStyle w:val="14"/>
              <w:rPr>
                <w:rFonts w:ascii="Times New Roman"/>
                <w:sz w:val="18"/>
              </w:rPr>
            </w:pPr>
          </w:p>
        </w:tc>
        <w:tc>
          <w:tcPr>
            <w:tcW w:w="1560" w:type="dxa"/>
          </w:tcPr>
          <w:p>
            <w:pPr>
              <w:pStyle w:val="14"/>
              <w:spacing w:before="46"/>
              <w:ind w:right="-15"/>
              <w:jc w:val="right"/>
              <w:rPr>
                <w:b/>
                <w:sz w:val="18"/>
              </w:rPr>
            </w:pPr>
            <w:r>
              <w:rPr>
                <w:b/>
                <w:color w:val="202428"/>
                <w:spacing w:val="-2"/>
                <w:sz w:val="18"/>
              </w:rPr>
              <w:t>385.95</w:t>
            </w:r>
          </w:p>
        </w:tc>
      </w:tr>
    </w:tbl>
    <w:p>
      <w:pPr>
        <w:spacing w:after="0"/>
        <w:jc w:val="right"/>
        <w:rPr>
          <w:sz w:val="18"/>
        </w:rPr>
        <w:sectPr>
          <w:type w:val="continuous"/>
          <w:pgSz w:w="11900" w:h="16840"/>
          <w:pgMar w:top="1940" w:right="1020" w:bottom="280" w:left="1060" w:header="363" w:footer="138" w:gutter="0"/>
          <w:cols w:space="720" w:num="1"/>
        </w:sectPr>
      </w:pPr>
    </w:p>
    <w:p>
      <w:pPr>
        <w:spacing w:before="1" w:line="240" w:lineRule="auto"/>
        <w:rPr>
          <w:sz w:val="6"/>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68"/>
        <w:gridCol w:w="2712"/>
        <w:gridCol w:w="1608"/>
        <w:gridCol w:w="1464"/>
        <w:gridCol w:w="1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2130199</w:t>
            </w:r>
          </w:p>
        </w:tc>
        <w:tc>
          <w:tcPr>
            <w:tcW w:w="2712" w:type="dxa"/>
          </w:tcPr>
          <w:p>
            <w:pPr>
              <w:pStyle w:val="14"/>
              <w:spacing w:before="46"/>
              <w:ind w:left="4"/>
              <w:rPr>
                <w:sz w:val="18"/>
              </w:rPr>
            </w:pPr>
            <w:r>
              <w:rPr>
                <w:color w:val="202428"/>
                <w:spacing w:val="-2"/>
                <w:sz w:val="18"/>
              </w:rPr>
              <w:t>其他农业农村支出</w:t>
            </w:r>
          </w:p>
        </w:tc>
        <w:tc>
          <w:tcPr>
            <w:tcW w:w="1608" w:type="dxa"/>
          </w:tcPr>
          <w:p>
            <w:pPr>
              <w:pStyle w:val="14"/>
              <w:spacing w:before="46"/>
              <w:ind w:right="-15"/>
              <w:jc w:val="right"/>
              <w:rPr>
                <w:sz w:val="18"/>
              </w:rPr>
            </w:pPr>
            <w:r>
              <w:rPr>
                <w:color w:val="202428"/>
                <w:spacing w:val="-2"/>
                <w:sz w:val="18"/>
              </w:rPr>
              <w:t>385.95</w:t>
            </w:r>
          </w:p>
        </w:tc>
        <w:tc>
          <w:tcPr>
            <w:tcW w:w="1464" w:type="dxa"/>
          </w:tcPr>
          <w:p>
            <w:pPr>
              <w:pStyle w:val="14"/>
              <w:rPr>
                <w:rFonts w:ascii="Times New Roman"/>
                <w:sz w:val="16"/>
              </w:rPr>
            </w:pPr>
          </w:p>
        </w:tc>
        <w:tc>
          <w:tcPr>
            <w:tcW w:w="1560" w:type="dxa"/>
          </w:tcPr>
          <w:p>
            <w:pPr>
              <w:pStyle w:val="14"/>
              <w:spacing w:before="46"/>
              <w:ind w:right="-15"/>
              <w:jc w:val="right"/>
              <w:rPr>
                <w:sz w:val="18"/>
              </w:rPr>
            </w:pPr>
            <w:r>
              <w:rPr>
                <w:color w:val="202428"/>
                <w:spacing w:val="-2"/>
                <w:sz w:val="18"/>
              </w:rPr>
              <w:t>385.95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221</w:t>
            </w:r>
          </w:p>
        </w:tc>
        <w:tc>
          <w:tcPr>
            <w:tcW w:w="2712" w:type="dxa"/>
          </w:tcPr>
          <w:p>
            <w:pPr>
              <w:pStyle w:val="14"/>
              <w:spacing w:before="46"/>
              <w:ind w:left="4"/>
              <w:rPr>
                <w:sz w:val="18"/>
              </w:rPr>
            </w:pPr>
            <w:r>
              <w:rPr>
                <w:color w:val="202428"/>
                <w:spacing w:val="-2"/>
                <w:sz w:val="18"/>
              </w:rPr>
              <w:t>住房保障支出</w:t>
            </w:r>
          </w:p>
        </w:tc>
        <w:tc>
          <w:tcPr>
            <w:tcW w:w="1608" w:type="dxa"/>
          </w:tcPr>
          <w:p>
            <w:pPr>
              <w:pStyle w:val="14"/>
              <w:spacing w:before="46"/>
              <w:ind w:right="-15"/>
              <w:jc w:val="right"/>
              <w:rPr>
                <w:sz w:val="18"/>
              </w:rPr>
            </w:pPr>
            <w:r>
              <w:rPr>
                <w:color w:val="202428"/>
                <w:spacing w:val="-2"/>
                <w:sz w:val="18"/>
              </w:rPr>
              <w:t>3,674.78</w:t>
            </w:r>
          </w:p>
        </w:tc>
        <w:tc>
          <w:tcPr>
            <w:tcW w:w="1464" w:type="dxa"/>
          </w:tcPr>
          <w:p>
            <w:pPr>
              <w:pStyle w:val="14"/>
              <w:spacing w:before="46"/>
              <w:jc w:val="right"/>
              <w:rPr>
                <w:b/>
                <w:sz w:val="18"/>
              </w:rPr>
            </w:pPr>
            <w:r>
              <w:rPr>
                <w:b/>
                <w:color w:val="202428"/>
                <w:spacing w:val="-2"/>
                <w:sz w:val="18"/>
              </w:rPr>
              <w:t>88.10</w:t>
            </w:r>
          </w:p>
        </w:tc>
        <w:tc>
          <w:tcPr>
            <w:tcW w:w="1560" w:type="dxa"/>
          </w:tcPr>
          <w:p>
            <w:pPr>
              <w:pStyle w:val="14"/>
              <w:spacing w:before="46"/>
              <w:ind w:right="-15"/>
              <w:jc w:val="right"/>
              <w:rPr>
                <w:b/>
                <w:sz w:val="18"/>
              </w:rPr>
            </w:pPr>
            <w:r>
              <w:rPr>
                <w:b/>
                <w:color w:val="202428"/>
                <w:spacing w:val="-2"/>
                <w:sz w:val="18"/>
              </w:rPr>
              <w:t>3,586.68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22101</w:t>
            </w:r>
          </w:p>
        </w:tc>
        <w:tc>
          <w:tcPr>
            <w:tcW w:w="2712" w:type="dxa"/>
          </w:tcPr>
          <w:p>
            <w:pPr>
              <w:pStyle w:val="14"/>
              <w:spacing w:before="46"/>
              <w:ind w:left="4"/>
              <w:rPr>
                <w:sz w:val="18"/>
              </w:rPr>
            </w:pPr>
            <w:r>
              <w:rPr>
                <w:color w:val="202428"/>
                <w:spacing w:val="-2"/>
                <w:sz w:val="18"/>
              </w:rPr>
              <w:t>保障性安居工程支出</w:t>
            </w:r>
          </w:p>
        </w:tc>
        <w:tc>
          <w:tcPr>
            <w:tcW w:w="1608" w:type="dxa"/>
          </w:tcPr>
          <w:p>
            <w:pPr>
              <w:pStyle w:val="14"/>
              <w:spacing w:before="46"/>
              <w:ind w:right="-15"/>
              <w:jc w:val="right"/>
              <w:rPr>
                <w:sz w:val="18"/>
              </w:rPr>
            </w:pPr>
            <w:r>
              <w:rPr>
                <w:color w:val="202428"/>
                <w:spacing w:val="-2"/>
                <w:sz w:val="18"/>
              </w:rPr>
              <w:t>3,586.68</w:t>
            </w:r>
          </w:p>
        </w:tc>
        <w:tc>
          <w:tcPr>
            <w:tcW w:w="1464" w:type="dxa"/>
          </w:tcPr>
          <w:p>
            <w:pPr>
              <w:pStyle w:val="14"/>
              <w:rPr>
                <w:rFonts w:ascii="Times New Roman"/>
                <w:sz w:val="16"/>
              </w:rPr>
            </w:pPr>
          </w:p>
        </w:tc>
        <w:tc>
          <w:tcPr>
            <w:tcW w:w="1560" w:type="dxa"/>
          </w:tcPr>
          <w:p>
            <w:pPr>
              <w:pStyle w:val="14"/>
              <w:spacing w:before="46"/>
              <w:ind w:right="-15"/>
              <w:jc w:val="right"/>
              <w:rPr>
                <w:b/>
                <w:sz w:val="18"/>
              </w:rPr>
            </w:pPr>
            <w:r>
              <w:rPr>
                <w:b/>
                <w:color w:val="202428"/>
                <w:spacing w:val="-2"/>
                <w:sz w:val="18"/>
              </w:rPr>
              <w:t>3,586.68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2210103</w:t>
            </w:r>
          </w:p>
        </w:tc>
        <w:tc>
          <w:tcPr>
            <w:tcW w:w="2712" w:type="dxa"/>
          </w:tcPr>
          <w:p>
            <w:pPr>
              <w:pStyle w:val="14"/>
              <w:spacing w:before="46"/>
              <w:ind w:left="4"/>
              <w:rPr>
                <w:sz w:val="18"/>
              </w:rPr>
            </w:pPr>
            <w:r>
              <w:rPr>
                <w:color w:val="202428"/>
                <w:spacing w:val="-2"/>
                <w:sz w:val="18"/>
              </w:rPr>
              <w:t>棚户区改造</w:t>
            </w:r>
          </w:p>
        </w:tc>
        <w:tc>
          <w:tcPr>
            <w:tcW w:w="1608" w:type="dxa"/>
          </w:tcPr>
          <w:p>
            <w:pPr>
              <w:pStyle w:val="14"/>
              <w:spacing w:before="46"/>
              <w:ind w:right="-15"/>
              <w:jc w:val="right"/>
              <w:rPr>
                <w:sz w:val="18"/>
              </w:rPr>
            </w:pPr>
            <w:r>
              <w:rPr>
                <w:color w:val="202428"/>
                <w:spacing w:val="-2"/>
                <w:sz w:val="18"/>
              </w:rPr>
              <w:t>324.28</w:t>
            </w:r>
          </w:p>
        </w:tc>
        <w:tc>
          <w:tcPr>
            <w:tcW w:w="1464" w:type="dxa"/>
          </w:tcPr>
          <w:p>
            <w:pPr>
              <w:pStyle w:val="14"/>
              <w:rPr>
                <w:rFonts w:ascii="Times New Roman"/>
                <w:sz w:val="16"/>
              </w:rPr>
            </w:pPr>
          </w:p>
        </w:tc>
        <w:tc>
          <w:tcPr>
            <w:tcW w:w="1560" w:type="dxa"/>
          </w:tcPr>
          <w:p>
            <w:pPr>
              <w:pStyle w:val="14"/>
              <w:spacing w:before="46"/>
              <w:ind w:right="-15"/>
              <w:jc w:val="right"/>
              <w:rPr>
                <w:sz w:val="18"/>
              </w:rPr>
            </w:pPr>
            <w:r>
              <w:rPr>
                <w:color w:val="202428"/>
                <w:spacing w:val="-2"/>
                <w:sz w:val="18"/>
              </w:rPr>
              <w:t>324.28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2210105</w:t>
            </w:r>
          </w:p>
        </w:tc>
        <w:tc>
          <w:tcPr>
            <w:tcW w:w="2712" w:type="dxa"/>
          </w:tcPr>
          <w:p>
            <w:pPr>
              <w:pStyle w:val="14"/>
              <w:spacing w:before="46"/>
              <w:ind w:left="4"/>
              <w:rPr>
                <w:sz w:val="18"/>
              </w:rPr>
            </w:pPr>
            <w:r>
              <w:rPr>
                <w:color w:val="202428"/>
                <w:spacing w:val="-2"/>
                <w:sz w:val="18"/>
              </w:rPr>
              <w:t>农村危房改造</w:t>
            </w:r>
          </w:p>
        </w:tc>
        <w:tc>
          <w:tcPr>
            <w:tcW w:w="1608" w:type="dxa"/>
          </w:tcPr>
          <w:p>
            <w:pPr>
              <w:pStyle w:val="14"/>
              <w:spacing w:before="46"/>
              <w:ind w:right="-15"/>
              <w:jc w:val="right"/>
              <w:rPr>
                <w:sz w:val="18"/>
              </w:rPr>
            </w:pPr>
            <w:r>
              <w:rPr>
                <w:color w:val="202428"/>
                <w:spacing w:val="-2"/>
                <w:sz w:val="18"/>
              </w:rPr>
              <w:t>56.40</w:t>
            </w:r>
          </w:p>
        </w:tc>
        <w:tc>
          <w:tcPr>
            <w:tcW w:w="1464" w:type="dxa"/>
          </w:tcPr>
          <w:p>
            <w:pPr>
              <w:pStyle w:val="14"/>
              <w:rPr>
                <w:rFonts w:ascii="Times New Roman"/>
                <w:sz w:val="16"/>
              </w:rPr>
            </w:pPr>
          </w:p>
        </w:tc>
        <w:tc>
          <w:tcPr>
            <w:tcW w:w="1560" w:type="dxa"/>
          </w:tcPr>
          <w:p>
            <w:pPr>
              <w:pStyle w:val="14"/>
              <w:spacing w:before="46"/>
              <w:ind w:right="-15"/>
              <w:jc w:val="right"/>
              <w:rPr>
                <w:sz w:val="18"/>
              </w:rPr>
            </w:pPr>
            <w:r>
              <w:rPr>
                <w:color w:val="202428"/>
                <w:spacing w:val="-2"/>
                <w:sz w:val="18"/>
              </w:rPr>
              <w:t>56.40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2210107</w:t>
            </w:r>
          </w:p>
        </w:tc>
        <w:tc>
          <w:tcPr>
            <w:tcW w:w="2712" w:type="dxa"/>
          </w:tcPr>
          <w:p>
            <w:pPr>
              <w:pStyle w:val="14"/>
              <w:spacing w:before="46"/>
              <w:ind w:left="4"/>
              <w:rPr>
                <w:sz w:val="18"/>
              </w:rPr>
            </w:pPr>
            <w:r>
              <w:rPr>
                <w:color w:val="202428"/>
                <w:spacing w:val="-2"/>
                <w:sz w:val="18"/>
              </w:rPr>
              <w:t>保障性住房租金补贴</w:t>
            </w:r>
          </w:p>
        </w:tc>
        <w:tc>
          <w:tcPr>
            <w:tcW w:w="1608" w:type="dxa"/>
          </w:tcPr>
          <w:p>
            <w:pPr>
              <w:pStyle w:val="14"/>
              <w:spacing w:before="46"/>
              <w:ind w:right="-15"/>
              <w:jc w:val="right"/>
              <w:rPr>
                <w:sz w:val="18"/>
              </w:rPr>
            </w:pPr>
            <w:r>
              <w:rPr>
                <w:color w:val="202428"/>
                <w:spacing w:val="-2"/>
                <w:sz w:val="18"/>
              </w:rPr>
              <w:t>49.93</w:t>
            </w:r>
          </w:p>
        </w:tc>
        <w:tc>
          <w:tcPr>
            <w:tcW w:w="1464" w:type="dxa"/>
          </w:tcPr>
          <w:p>
            <w:pPr>
              <w:pStyle w:val="14"/>
              <w:rPr>
                <w:rFonts w:ascii="Times New Roman"/>
                <w:sz w:val="16"/>
              </w:rPr>
            </w:pPr>
          </w:p>
        </w:tc>
        <w:tc>
          <w:tcPr>
            <w:tcW w:w="1560" w:type="dxa"/>
          </w:tcPr>
          <w:p>
            <w:pPr>
              <w:pStyle w:val="14"/>
              <w:spacing w:before="46"/>
              <w:ind w:right="-15"/>
              <w:jc w:val="right"/>
              <w:rPr>
                <w:sz w:val="18"/>
              </w:rPr>
            </w:pPr>
            <w:r>
              <w:rPr>
                <w:color w:val="202428"/>
                <w:spacing w:val="-2"/>
                <w:sz w:val="18"/>
              </w:rPr>
              <w:t>49.93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2210108</w:t>
            </w:r>
          </w:p>
        </w:tc>
        <w:tc>
          <w:tcPr>
            <w:tcW w:w="2712" w:type="dxa"/>
          </w:tcPr>
          <w:p>
            <w:pPr>
              <w:pStyle w:val="14"/>
              <w:spacing w:before="46"/>
              <w:ind w:left="4"/>
              <w:rPr>
                <w:sz w:val="18"/>
              </w:rPr>
            </w:pPr>
            <w:r>
              <w:rPr>
                <w:color w:val="202428"/>
                <w:spacing w:val="-2"/>
                <w:sz w:val="18"/>
              </w:rPr>
              <w:t>老旧小区改造</w:t>
            </w:r>
          </w:p>
        </w:tc>
        <w:tc>
          <w:tcPr>
            <w:tcW w:w="1608" w:type="dxa"/>
          </w:tcPr>
          <w:p>
            <w:pPr>
              <w:pStyle w:val="14"/>
              <w:spacing w:before="46"/>
              <w:ind w:right="-15"/>
              <w:jc w:val="right"/>
              <w:rPr>
                <w:sz w:val="18"/>
              </w:rPr>
            </w:pPr>
            <w:r>
              <w:rPr>
                <w:color w:val="202428"/>
                <w:spacing w:val="-2"/>
                <w:sz w:val="18"/>
              </w:rPr>
              <w:t>3,154.19</w:t>
            </w:r>
          </w:p>
        </w:tc>
        <w:tc>
          <w:tcPr>
            <w:tcW w:w="1464" w:type="dxa"/>
          </w:tcPr>
          <w:p>
            <w:pPr>
              <w:pStyle w:val="14"/>
              <w:rPr>
                <w:rFonts w:ascii="Times New Roman"/>
                <w:sz w:val="16"/>
              </w:rPr>
            </w:pPr>
          </w:p>
        </w:tc>
        <w:tc>
          <w:tcPr>
            <w:tcW w:w="1560" w:type="dxa"/>
          </w:tcPr>
          <w:p>
            <w:pPr>
              <w:pStyle w:val="14"/>
              <w:spacing w:before="46"/>
              <w:ind w:right="-15"/>
              <w:jc w:val="right"/>
              <w:rPr>
                <w:sz w:val="18"/>
              </w:rPr>
            </w:pPr>
            <w:r>
              <w:rPr>
                <w:color w:val="202428"/>
                <w:spacing w:val="-2"/>
                <w:sz w:val="18"/>
              </w:rPr>
              <w:t>3,154.19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2210199</w:t>
            </w:r>
          </w:p>
        </w:tc>
        <w:tc>
          <w:tcPr>
            <w:tcW w:w="2712" w:type="dxa"/>
          </w:tcPr>
          <w:p>
            <w:pPr>
              <w:pStyle w:val="14"/>
              <w:spacing w:before="46"/>
              <w:ind w:left="4"/>
              <w:rPr>
                <w:sz w:val="18"/>
              </w:rPr>
            </w:pPr>
            <w:r>
              <w:rPr>
                <w:color w:val="202428"/>
                <w:spacing w:val="-1"/>
                <w:sz w:val="18"/>
              </w:rPr>
              <w:t>其他保障性安居工程支出</w:t>
            </w:r>
          </w:p>
        </w:tc>
        <w:tc>
          <w:tcPr>
            <w:tcW w:w="1608" w:type="dxa"/>
          </w:tcPr>
          <w:p>
            <w:pPr>
              <w:pStyle w:val="14"/>
              <w:spacing w:before="46"/>
              <w:ind w:right="-15"/>
              <w:jc w:val="right"/>
              <w:rPr>
                <w:sz w:val="18"/>
              </w:rPr>
            </w:pPr>
            <w:r>
              <w:rPr>
                <w:color w:val="202428"/>
                <w:spacing w:val="-4"/>
                <w:sz w:val="18"/>
              </w:rPr>
              <w:t>1.88</w:t>
            </w:r>
          </w:p>
        </w:tc>
        <w:tc>
          <w:tcPr>
            <w:tcW w:w="1464" w:type="dxa"/>
          </w:tcPr>
          <w:p>
            <w:pPr>
              <w:pStyle w:val="14"/>
              <w:rPr>
                <w:rFonts w:ascii="Times New Roman"/>
                <w:sz w:val="16"/>
              </w:rPr>
            </w:pPr>
          </w:p>
        </w:tc>
        <w:tc>
          <w:tcPr>
            <w:tcW w:w="1560" w:type="dxa"/>
          </w:tcPr>
          <w:p>
            <w:pPr>
              <w:pStyle w:val="14"/>
              <w:spacing w:before="46"/>
              <w:ind w:right="-15"/>
              <w:jc w:val="right"/>
              <w:rPr>
                <w:sz w:val="18"/>
              </w:rPr>
            </w:pPr>
            <w:r>
              <w:rPr>
                <w:color w:val="202428"/>
                <w:spacing w:val="-4"/>
                <w:sz w:val="18"/>
              </w:rPr>
              <w:t>1.88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22102</w:t>
            </w:r>
          </w:p>
        </w:tc>
        <w:tc>
          <w:tcPr>
            <w:tcW w:w="2712" w:type="dxa"/>
          </w:tcPr>
          <w:p>
            <w:pPr>
              <w:pStyle w:val="14"/>
              <w:spacing w:before="46"/>
              <w:ind w:left="4"/>
              <w:rPr>
                <w:sz w:val="18"/>
              </w:rPr>
            </w:pPr>
            <w:r>
              <w:rPr>
                <w:color w:val="202428"/>
                <w:spacing w:val="-2"/>
                <w:sz w:val="18"/>
              </w:rPr>
              <w:t>住房改革支出</w:t>
            </w:r>
          </w:p>
        </w:tc>
        <w:tc>
          <w:tcPr>
            <w:tcW w:w="1608" w:type="dxa"/>
          </w:tcPr>
          <w:p>
            <w:pPr>
              <w:pStyle w:val="14"/>
              <w:spacing w:before="46"/>
              <w:ind w:right="-15"/>
              <w:jc w:val="right"/>
              <w:rPr>
                <w:sz w:val="18"/>
              </w:rPr>
            </w:pPr>
            <w:r>
              <w:rPr>
                <w:color w:val="202428"/>
                <w:spacing w:val="-2"/>
                <w:sz w:val="18"/>
              </w:rPr>
              <w:t>88.10</w:t>
            </w:r>
          </w:p>
        </w:tc>
        <w:tc>
          <w:tcPr>
            <w:tcW w:w="1464" w:type="dxa"/>
          </w:tcPr>
          <w:p>
            <w:pPr>
              <w:pStyle w:val="14"/>
              <w:spacing w:before="46"/>
              <w:jc w:val="right"/>
              <w:rPr>
                <w:b/>
                <w:sz w:val="18"/>
              </w:rPr>
            </w:pPr>
            <w:r>
              <w:rPr>
                <w:b/>
                <w:color w:val="202428"/>
                <w:spacing w:val="-2"/>
                <w:sz w:val="18"/>
              </w:rPr>
              <w:t>88.10</w:t>
            </w:r>
          </w:p>
        </w:tc>
        <w:tc>
          <w:tcPr>
            <w:tcW w:w="1560"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2"/>
                <w:sz w:val="18"/>
              </w:rPr>
              <w:t>2210201</w:t>
            </w:r>
          </w:p>
        </w:tc>
        <w:tc>
          <w:tcPr>
            <w:tcW w:w="2712" w:type="dxa"/>
          </w:tcPr>
          <w:p>
            <w:pPr>
              <w:pStyle w:val="14"/>
              <w:spacing w:before="46"/>
              <w:ind w:left="4"/>
              <w:rPr>
                <w:sz w:val="18"/>
              </w:rPr>
            </w:pPr>
            <w:r>
              <w:rPr>
                <w:color w:val="202428"/>
                <w:spacing w:val="-2"/>
                <w:sz w:val="18"/>
              </w:rPr>
              <w:t>住房公积金</w:t>
            </w:r>
          </w:p>
        </w:tc>
        <w:tc>
          <w:tcPr>
            <w:tcW w:w="1608" w:type="dxa"/>
          </w:tcPr>
          <w:p>
            <w:pPr>
              <w:pStyle w:val="14"/>
              <w:spacing w:before="46"/>
              <w:ind w:right="-15"/>
              <w:jc w:val="right"/>
              <w:rPr>
                <w:sz w:val="18"/>
              </w:rPr>
            </w:pPr>
            <w:r>
              <w:rPr>
                <w:color w:val="202428"/>
                <w:spacing w:val="-2"/>
                <w:sz w:val="18"/>
              </w:rPr>
              <w:t>88.10</w:t>
            </w:r>
          </w:p>
        </w:tc>
        <w:tc>
          <w:tcPr>
            <w:tcW w:w="1464" w:type="dxa"/>
          </w:tcPr>
          <w:p>
            <w:pPr>
              <w:pStyle w:val="14"/>
              <w:spacing w:before="46"/>
              <w:ind w:right="-15"/>
              <w:jc w:val="right"/>
              <w:rPr>
                <w:sz w:val="18"/>
              </w:rPr>
            </w:pPr>
            <w:r>
              <w:rPr>
                <w:color w:val="202428"/>
                <w:spacing w:val="-2"/>
                <w:sz w:val="18"/>
              </w:rPr>
              <w:t>88.10</w:t>
            </w:r>
          </w:p>
        </w:tc>
        <w:tc>
          <w:tcPr>
            <w:tcW w:w="1560"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68" w:type="dxa"/>
          </w:tcPr>
          <w:p>
            <w:pPr>
              <w:pStyle w:val="14"/>
              <w:spacing w:before="46"/>
              <w:ind w:left="4"/>
              <w:rPr>
                <w:sz w:val="18"/>
              </w:rPr>
            </w:pPr>
            <w:r>
              <w:rPr>
                <w:color w:val="202428"/>
                <w:spacing w:val="-5"/>
                <w:sz w:val="18"/>
              </w:rPr>
              <w:t>229</w:t>
            </w:r>
          </w:p>
        </w:tc>
        <w:tc>
          <w:tcPr>
            <w:tcW w:w="2712" w:type="dxa"/>
          </w:tcPr>
          <w:p>
            <w:pPr>
              <w:pStyle w:val="14"/>
              <w:spacing w:before="46"/>
              <w:ind w:left="4"/>
              <w:rPr>
                <w:sz w:val="18"/>
              </w:rPr>
            </w:pPr>
            <w:r>
              <w:rPr>
                <w:color w:val="202428"/>
                <w:spacing w:val="-3"/>
                <w:sz w:val="18"/>
              </w:rPr>
              <w:t>其他支出</w:t>
            </w:r>
          </w:p>
        </w:tc>
        <w:tc>
          <w:tcPr>
            <w:tcW w:w="1608" w:type="dxa"/>
          </w:tcPr>
          <w:p>
            <w:pPr>
              <w:pStyle w:val="14"/>
              <w:spacing w:before="46"/>
              <w:ind w:right="-15"/>
              <w:jc w:val="right"/>
              <w:rPr>
                <w:sz w:val="18"/>
              </w:rPr>
            </w:pPr>
            <w:r>
              <w:rPr>
                <w:color w:val="202428"/>
                <w:spacing w:val="-2"/>
                <w:sz w:val="18"/>
              </w:rPr>
              <w:t>1,800.00</w:t>
            </w:r>
          </w:p>
        </w:tc>
        <w:tc>
          <w:tcPr>
            <w:tcW w:w="1464" w:type="dxa"/>
          </w:tcPr>
          <w:p>
            <w:pPr>
              <w:pStyle w:val="14"/>
              <w:rPr>
                <w:rFonts w:ascii="Times New Roman"/>
                <w:sz w:val="16"/>
              </w:rPr>
            </w:pPr>
          </w:p>
        </w:tc>
        <w:tc>
          <w:tcPr>
            <w:tcW w:w="1560" w:type="dxa"/>
          </w:tcPr>
          <w:p>
            <w:pPr>
              <w:pStyle w:val="14"/>
              <w:spacing w:before="46"/>
              <w:ind w:right="-15"/>
              <w:jc w:val="right"/>
              <w:rPr>
                <w:b/>
                <w:sz w:val="18"/>
              </w:rPr>
            </w:pPr>
            <w:r>
              <w:rPr>
                <w:b/>
                <w:color w:val="202428"/>
                <w:spacing w:val="-2"/>
                <w:sz w:val="18"/>
              </w:rP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668" w:type="dxa"/>
          </w:tcPr>
          <w:p>
            <w:pPr>
              <w:pStyle w:val="14"/>
              <w:spacing w:before="70"/>
              <w:ind w:left="4"/>
              <w:rPr>
                <w:sz w:val="18"/>
              </w:rPr>
            </w:pPr>
            <w:r>
              <w:rPr>
                <w:color w:val="202428"/>
                <w:spacing w:val="-2"/>
                <w:sz w:val="18"/>
              </w:rPr>
              <w:t>22904</w:t>
            </w:r>
          </w:p>
        </w:tc>
        <w:tc>
          <w:tcPr>
            <w:tcW w:w="2712" w:type="dxa"/>
          </w:tcPr>
          <w:p>
            <w:pPr>
              <w:pStyle w:val="14"/>
              <w:spacing w:line="192" w:lineRule="exact"/>
              <w:ind w:left="4" w:right="-15"/>
              <w:rPr>
                <w:sz w:val="18"/>
              </w:rPr>
            </w:pPr>
            <w:r>
              <w:rPr>
                <w:color w:val="202428"/>
                <w:spacing w:val="-1"/>
                <w:sz w:val="18"/>
              </w:rPr>
              <w:t>其他政府性基金及对应专项债务收</w:t>
            </w:r>
          </w:p>
          <w:p>
            <w:pPr>
              <w:pStyle w:val="14"/>
              <w:spacing w:line="193" w:lineRule="exact"/>
              <w:ind w:left="4"/>
              <w:rPr>
                <w:sz w:val="18"/>
              </w:rPr>
            </w:pPr>
            <w:r>
              <w:rPr>
                <w:color w:val="202428"/>
                <w:spacing w:val="-2"/>
                <w:sz w:val="18"/>
              </w:rPr>
              <w:t>入安排的支出</w:t>
            </w:r>
          </w:p>
        </w:tc>
        <w:tc>
          <w:tcPr>
            <w:tcW w:w="1608" w:type="dxa"/>
          </w:tcPr>
          <w:p>
            <w:pPr>
              <w:pStyle w:val="14"/>
              <w:spacing w:before="70"/>
              <w:ind w:right="-15"/>
              <w:jc w:val="right"/>
              <w:rPr>
                <w:sz w:val="18"/>
              </w:rPr>
            </w:pPr>
            <w:r>
              <w:rPr>
                <w:color w:val="202428"/>
                <w:spacing w:val="-2"/>
                <w:sz w:val="18"/>
              </w:rPr>
              <w:t>1,800.00</w:t>
            </w:r>
          </w:p>
        </w:tc>
        <w:tc>
          <w:tcPr>
            <w:tcW w:w="1464" w:type="dxa"/>
          </w:tcPr>
          <w:p>
            <w:pPr>
              <w:pStyle w:val="14"/>
              <w:rPr>
                <w:rFonts w:ascii="Times New Roman"/>
                <w:sz w:val="16"/>
              </w:rPr>
            </w:pPr>
          </w:p>
        </w:tc>
        <w:tc>
          <w:tcPr>
            <w:tcW w:w="1560" w:type="dxa"/>
          </w:tcPr>
          <w:p>
            <w:pPr>
              <w:pStyle w:val="14"/>
              <w:spacing w:before="70"/>
              <w:ind w:right="-15"/>
              <w:jc w:val="right"/>
              <w:rPr>
                <w:b/>
                <w:sz w:val="18"/>
              </w:rPr>
            </w:pPr>
            <w:r>
              <w:rPr>
                <w:b/>
                <w:color w:val="202428"/>
                <w:spacing w:val="-2"/>
                <w:sz w:val="18"/>
              </w:rP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668" w:type="dxa"/>
          </w:tcPr>
          <w:p>
            <w:pPr>
              <w:pStyle w:val="14"/>
              <w:spacing w:before="70"/>
              <w:ind w:left="4"/>
              <w:rPr>
                <w:sz w:val="18"/>
              </w:rPr>
            </w:pPr>
            <w:r>
              <w:rPr>
                <w:color w:val="202428"/>
                <w:spacing w:val="-2"/>
                <w:sz w:val="18"/>
              </w:rPr>
              <w:t>2290402</w:t>
            </w:r>
          </w:p>
        </w:tc>
        <w:tc>
          <w:tcPr>
            <w:tcW w:w="2712" w:type="dxa"/>
          </w:tcPr>
          <w:p>
            <w:pPr>
              <w:pStyle w:val="14"/>
              <w:spacing w:line="192" w:lineRule="exact"/>
              <w:ind w:left="4" w:right="-15"/>
              <w:rPr>
                <w:sz w:val="18"/>
              </w:rPr>
            </w:pPr>
            <w:r>
              <w:rPr>
                <w:color w:val="202428"/>
                <w:spacing w:val="-1"/>
                <w:sz w:val="18"/>
              </w:rPr>
              <w:t>其他地方自行试点项目收益专项债</w:t>
            </w:r>
          </w:p>
          <w:p>
            <w:pPr>
              <w:pStyle w:val="14"/>
              <w:spacing w:line="193" w:lineRule="exact"/>
              <w:ind w:left="4"/>
              <w:rPr>
                <w:sz w:val="18"/>
              </w:rPr>
            </w:pPr>
            <w:r>
              <w:rPr>
                <w:color w:val="202428"/>
                <w:spacing w:val="-2"/>
                <w:sz w:val="18"/>
              </w:rPr>
              <w:t>券收入安排的支出</w:t>
            </w:r>
          </w:p>
        </w:tc>
        <w:tc>
          <w:tcPr>
            <w:tcW w:w="1608" w:type="dxa"/>
          </w:tcPr>
          <w:p>
            <w:pPr>
              <w:pStyle w:val="14"/>
              <w:spacing w:before="70"/>
              <w:ind w:right="-15"/>
              <w:jc w:val="right"/>
              <w:rPr>
                <w:sz w:val="18"/>
              </w:rPr>
            </w:pPr>
            <w:r>
              <w:rPr>
                <w:color w:val="202428"/>
                <w:spacing w:val="-2"/>
                <w:sz w:val="18"/>
              </w:rPr>
              <w:t>1,800.00</w:t>
            </w:r>
          </w:p>
        </w:tc>
        <w:tc>
          <w:tcPr>
            <w:tcW w:w="1464" w:type="dxa"/>
          </w:tcPr>
          <w:p>
            <w:pPr>
              <w:pStyle w:val="14"/>
              <w:rPr>
                <w:rFonts w:ascii="Times New Roman"/>
                <w:sz w:val="16"/>
              </w:rPr>
            </w:pPr>
          </w:p>
        </w:tc>
        <w:tc>
          <w:tcPr>
            <w:tcW w:w="1560" w:type="dxa"/>
          </w:tcPr>
          <w:p>
            <w:pPr>
              <w:pStyle w:val="14"/>
              <w:spacing w:before="70"/>
              <w:ind w:right="-15"/>
              <w:jc w:val="right"/>
              <w:rPr>
                <w:sz w:val="18"/>
              </w:rPr>
            </w:pPr>
            <w:r>
              <w:rPr>
                <w:color w:val="202428"/>
                <w:spacing w:val="-2"/>
                <w:sz w:val="18"/>
              </w:rPr>
              <w:t>1,800.00</w:t>
            </w:r>
          </w:p>
        </w:tc>
      </w:tr>
    </w:tbl>
    <w:p>
      <w:pPr>
        <w:spacing w:after="0"/>
        <w:jc w:val="right"/>
        <w:rPr>
          <w:sz w:val="18"/>
        </w:rPr>
        <w:sectPr>
          <w:pgSz w:w="11900" w:h="16840"/>
          <w:pgMar w:top="880" w:right="1020" w:bottom="320" w:left="1060" w:header="363" w:footer="138" w:gutter="0"/>
          <w:cols w:space="720" w:num="1"/>
        </w:sectPr>
      </w:pPr>
    </w:p>
    <w:p>
      <w:pPr>
        <w:spacing w:before="10" w:line="240" w:lineRule="auto"/>
        <w:rPr>
          <w:sz w:val="19"/>
        </w:rPr>
      </w:pPr>
    </w:p>
    <w:p>
      <w:pPr>
        <w:spacing w:after="0" w:line="240" w:lineRule="auto"/>
        <w:rPr>
          <w:sz w:val="19"/>
        </w:rPr>
        <w:sectPr>
          <w:pgSz w:w="11900" w:h="16840"/>
          <w:pgMar w:top="880" w:right="1020" w:bottom="320" w:left="1060" w:header="363" w:footer="138" w:gutter="0"/>
          <w:cols w:space="720" w:num="1"/>
        </w:sectPr>
      </w:pPr>
    </w:p>
    <w:p>
      <w:pPr>
        <w:spacing w:before="0" w:line="240" w:lineRule="auto"/>
        <w:rPr>
          <w:sz w:val="24"/>
        </w:rPr>
      </w:pPr>
    </w:p>
    <w:p>
      <w:pPr>
        <w:spacing w:before="166"/>
        <w:ind w:left="3561" w:right="0" w:firstLine="0"/>
        <w:jc w:val="left"/>
        <w:rPr>
          <w:b/>
          <w:sz w:val="24"/>
        </w:rPr>
      </w:pPr>
      <w:r>
        <w:rPr>
          <w:b/>
          <w:color w:val="202428"/>
          <w:w w:val="95"/>
          <w:sz w:val="24"/>
        </w:rPr>
        <w:t>2023年财政拨款收支总</w:t>
      </w:r>
      <w:r>
        <w:rPr>
          <w:b/>
          <w:color w:val="202428"/>
          <w:spacing w:val="-10"/>
          <w:w w:val="95"/>
          <w:sz w:val="24"/>
        </w:rPr>
        <w:t>表</w:t>
      </w:r>
    </w:p>
    <w:p>
      <w:pPr>
        <w:spacing w:before="75"/>
        <w:ind w:left="2222" w:right="0" w:firstLine="0"/>
        <w:jc w:val="left"/>
        <w:rPr>
          <w:sz w:val="17"/>
        </w:rPr>
      </w:pPr>
      <w:r>
        <w:br w:type="column"/>
      </w:r>
      <w:r>
        <w:rPr>
          <w:color w:val="202428"/>
          <w:w w:val="95"/>
          <w:sz w:val="17"/>
        </w:rPr>
        <w:t>预算公开表</w:t>
      </w:r>
      <w:r>
        <w:rPr>
          <w:color w:val="202428"/>
          <w:spacing w:val="-10"/>
          <w:w w:val="95"/>
          <w:sz w:val="17"/>
        </w:rPr>
        <w:t>4</w:t>
      </w:r>
    </w:p>
    <w:p>
      <w:pPr>
        <w:spacing w:after="0"/>
        <w:jc w:val="left"/>
        <w:rPr>
          <w:sz w:val="17"/>
        </w:rPr>
        <w:sectPr>
          <w:type w:val="continuous"/>
          <w:pgSz w:w="11900" w:h="16840"/>
          <w:pgMar w:top="1940" w:right="1020" w:bottom="280" w:left="1060" w:header="363" w:footer="138" w:gutter="0"/>
          <w:cols w:equalWidth="0" w:num="2">
            <w:col w:w="6202" w:space="40"/>
            <w:col w:w="3578"/>
          </w:cols>
        </w:sectPr>
      </w:pPr>
    </w:p>
    <w:p>
      <w:pPr>
        <w:spacing w:before="11" w:line="240" w:lineRule="auto"/>
        <w:rPr>
          <w:sz w:val="13"/>
        </w:rPr>
      </w:pPr>
    </w:p>
    <w:p>
      <w:pPr>
        <w:tabs>
          <w:tab w:val="left" w:pos="8608"/>
        </w:tabs>
        <w:spacing w:before="1"/>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1" w:after="0" w:line="240" w:lineRule="auto"/>
        <w:rPr>
          <w:sz w:val="8"/>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2"/>
        <w:gridCol w:w="1236"/>
        <w:gridCol w:w="1584"/>
        <w:gridCol w:w="1236"/>
        <w:gridCol w:w="1260"/>
        <w:gridCol w:w="1248"/>
        <w:gridCol w:w="9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748" w:type="dxa"/>
            <w:gridSpan w:val="2"/>
          </w:tcPr>
          <w:p>
            <w:pPr>
              <w:pStyle w:val="14"/>
              <w:spacing w:before="82"/>
              <w:ind w:left="1179" w:right="1179"/>
              <w:jc w:val="center"/>
              <w:rPr>
                <w:b/>
                <w:sz w:val="18"/>
              </w:rPr>
            </w:pPr>
            <w:r>
              <w:rPr>
                <w:b/>
                <w:color w:val="202428"/>
                <w:w w:val="95"/>
                <w:sz w:val="18"/>
              </w:rPr>
              <w:t>收</w:t>
            </w:r>
            <w:r>
              <w:rPr>
                <w:b/>
                <w:color w:val="202428"/>
                <w:spacing w:val="-10"/>
                <w:w w:val="95"/>
                <w:sz w:val="18"/>
              </w:rPr>
              <w:t>入</w:t>
            </w:r>
          </w:p>
        </w:tc>
        <w:tc>
          <w:tcPr>
            <w:tcW w:w="6264" w:type="dxa"/>
            <w:gridSpan w:val="5"/>
          </w:tcPr>
          <w:p>
            <w:pPr>
              <w:pStyle w:val="14"/>
              <w:spacing w:before="82"/>
              <w:ind w:left="2939" w:right="2936"/>
              <w:jc w:val="center"/>
              <w:rPr>
                <w:b/>
                <w:sz w:val="18"/>
              </w:rPr>
            </w:pPr>
            <w:r>
              <w:rPr>
                <w:b/>
                <w:color w:val="202428"/>
                <w:w w:val="95"/>
                <w:sz w:val="18"/>
              </w:rPr>
              <w:t>支</w:t>
            </w:r>
            <w:r>
              <w:rPr>
                <w:b/>
                <w:color w:val="202428"/>
                <w:spacing w:val="-10"/>
                <w:w w:val="95"/>
                <w:sz w:val="18"/>
              </w:rPr>
              <w:t>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vMerge w:val="restart"/>
          </w:tcPr>
          <w:p>
            <w:pPr>
              <w:pStyle w:val="14"/>
              <w:spacing w:before="3"/>
              <w:rPr>
                <w:sz w:val="23"/>
              </w:rPr>
            </w:pPr>
          </w:p>
          <w:p>
            <w:pPr>
              <w:pStyle w:val="14"/>
              <w:spacing w:before="1"/>
              <w:jc w:val="center"/>
              <w:rPr>
                <w:b/>
                <w:sz w:val="18"/>
              </w:rPr>
            </w:pPr>
            <w:r>
              <w:rPr>
                <w:b/>
                <w:color w:val="202428"/>
                <w:w w:val="95"/>
                <w:sz w:val="18"/>
              </w:rPr>
              <w:t>项</w:t>
            </w:r>
            <w:r>
              <w:rPr>
                <w:b/>
                <w:color w:val="202428"/>
                <w:spacing w:val="-10"/>
                <w:w w:val="95"/>
                <w:sz w:val="18"/>
              </w:rPr>
              <w:t>目</w:t>
            </w:r>
          </w:p>
        </w:tc>
        <w:tc>
          <w:tcPr>
            <w:tcW w:w="1236" w:type="dxa"/>
            <w:vMerge w:val="restart"/>
          </w:tcPr>
          <w:p>
            <w:pPr>
              <w:pStyle w:val="14"/>
              <w:spacing w:before="3"/>
              <w:rPr>
                <w:sz w:val="23"/>
              </w:rPr>
            </w:pPr>
          </w:p>
          <w:p>
            <w:pPr>
              <w:pStyle w:val="14"/>
              <w:spacing w:before="1"/>
              <w:ind w:left="424" w:right="423"/>
              <w:jc w:val="center"/>
              <w:rPr>
                <w:b/>
                <w:sz w:val="18"/>
              </w:rPr>
            </w:pPr>
            <w:r>
              <w:rPr>
                <w:b/>
                <w:color w:val="202428"/>
                <w:w w:val="95"/>
                <w:sz w:val="18"/>
              </w:rPr>
              <w:t>金</w:t>
            </w:r>
            <w:r>
              <w:rPr>
                <w:b/>
                <w:color w:val="202428"/>
                <w:spacing w:val="-10"/>
                <w:w w:val="95"/>
                <w:sz w:val="18"/>
              </w:rPr>
              <w:t>额</w:t>
            </w:r>
          </w:p>
        </w:tc>
        <w:tc>
          <w:tcPr>
            <w:tcW w:w="1584" w:type="dxa"/>
            <w:vMerge w:val="restart"/>
          </w:tcPr>
          <w:p>
            <w:pPr>
              <w:pStyle w:val="14"/>
              <w:spacing w:before="3"/>
              <w:rPr>
                <w:sz w:val="23"/>
              </w:rPr>
            </w:pPr>
          </w:p>
          <w:p>
            <w:pPr>
              <w:pStyle w:val="14"/>
              <w:spacing w:before="1"/>
              <w:ind w:left="598" w:right="597"/>
              <w:jc w:val="center"/>
              <w:rPr>
                <w:b/>
                <w:sz w:val="18"/>
              </w:rPr>
            </w:pPr>
            <w:r>
              <w:rPr>
                <w:b/>
                <w:color w:val="202428"/>
                <w:w w:val="95"/>
                <w:sz w:val="18"/>
              </w:rPr>
              <w:t>项</w:t>
            </w:r>
            <w:r>
              <w:rPr>
                <w:b/>
                <w:color w:val="202428"/>
                <w:spacing w:val="-10"/>
                <w:w w:val="95"/>
                <w:sz w:val="18"/>
              </w:rPr>
              <w:t>目</w:t>
            </w:r>
          </w:p>
        </w:tc>
        <w:tc>
          <w:tcPr>
            <w:tcW w:w="4680" w:type="dxa"/>
            <w:gridSpan w:val="4"/>
          </w:tcPr>
          <w:p>
            <w:pPr>
              <w:pStyle w:val="14"/>
              <w:spacing w:before="82"/>
              <w:ind w:left="2147" w:right="2144"/>
              <w:jc w:val="center"/>
              <w:rPr>
                <w:b/>
                <w:sz w:val="18"/>
              </w:rPr>
            </w:pPr>
            <w:r>
              <w:rPr>
                <w:b/>
                <w:color w:val="202428"/>
                <w:w w:val="95"/>
                <w:sz w:val="18"/>
              </w:rPr>
              <w:t>金</w:t>
            </w:r>
            <w:r>
              <w:rPr>
                <w:b/>
                <w:color w:val="202428"/>
                <w:spacing w:val="-10"/>
                <w:w w:val="95"/>
                <w:sz w:val="18"/>
              </w:rPr>
              <w:t>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vMerge w:val="continue"/>
            <w:tcBorders>
              <w:top w:val="nil"/>
            </w:tcBorders>
          </w:tcPr>
          <w:p>
            <w:pPr>
              <w:rPr>
                <w:sz w:val="2"/>
                <w:szCs w:val="2"/>
              </w:rPr>
            </w:pPr>
          </w:p>
        </w:tc>
        <w:tc>
          <w:tcPr>
            <w:tcW w:w="1236" w:type="dxa"/>
            <w:vMerge w:val="continue"/>
            <w:tcBorders>
              <w:top w:val="nil"/>
            </w:tcBorders>
          </w:tcPr>
          <w:p>
            <w:pPr>
              <w:rPr>
                <w:sz w:val="2"/>
                <w:szCs w:val="2"/>
              </w:rPr>
            </w:pPr>
          </w:p>
        </w:tc>
        <w:tc>
          <w:tcPr>
            <w:tcW w:w="1584" w:type="dxa"/>
            <w:vMerge w:val="continue"/>
            <w:tcBorders>
              <w:top w:val="nil"/>
            </w:tcBorders>
          </w:tcPr>
          <w:p>
            <w:pPr>
              <w:rPr>
                <w:sz w:val="2"/>
                <w:szCs w:val="2"/>
              </w:rPr>
            </w:pPr>
          </w:p>
        </w:tc>
        <w:tc>
          <w:tcPr>
            <w:tcW w:w="1236" w:type="dxa"/>
          </w:tcPr>
          <w:p>
            <w:pPr>
              <w:pStyle w:val="14"/>
              <w:spacing w:before="82"/>
              <w:ind w:left="190" w:right="188"/>
              <w:jc w:val="center"/>
              <w:rPr>
                <w:b/>
                <w:sz w:val="18"/>
              </w:rPr>
            </w:pPr>
            <w:r>
              <w:rPr>
                <w:b/>
                <w:color w:val="202428"/>
                <w:w w:val="95"/>
                <w:sz w:val="18"/>
              </w:rPr>
              <w:t>小</w:t>
            </w:r>
            <w:r>
              <w:rPr>
                <w:b/>
                <w:color w:val="202428"/>
                <w:spacing w:val="-10"/>
                <w:w w:val="95"/>
                <w:sz w:val="18"/>
              </w:rPr>
              <w:t>计</w:t>
            </w:r>
          </w:p>
        </w:tc>
        <w:tc>
          <w:tcPr>
            <w:tcW w:w="1260" w:type="dxa"/>
          </w:tcPr>
          <w:p>
            <w:pPr>
              <w:pStyle w:val="14"/>
              <w:spacing w:before="82"/>
              <w:ind w:left="84"/>
              <w:rPr>
                <w:b/>
                <w:sz w:val="18"/>
              </w:rPr>
            </w:pPr>
            <w:r>
              <w:rPr>
                <w:b/>
                <w:color w:val="202428"/>
                <w:w w:val="95"/>
                <w:sz w:val="18"/>
              </w:rPr>
              <w:t>一般公共预</w:t>
            </w:r>
            <w:r>
              <w:rPr>
                <w:b/>
                <w:color w:val="202428"/>
                <w:spacing w:val="-10"/>
                <w:w w:val="95"/>
                <w:sz w:val="18"/>
              </w:rPr>
              <w:t>算</w:t>
            </w:r>
          </w:p>
        </w:tc>
        <w:tc>
          <w:tcPr>
            <w:tcW w:w="1248" w:type="dxa"/>
          </w:tcPr>
          <w:p>
            <w:pPr>
              <w:pStyle w:val="14"/>
              <w:spacing w:line="192" w:lineRule="exact"/>
              <w:ind w:left="88" w:right="84"/>
              <w:jc w:val="center"/>
              <w:rPr>
                <w:b/>
                <w:sz w:val="18"/>
              </w:rPr>
            </w:pPr>
            <w:r>
              <w:rPr>
                <w:b/>
                <w:color w:val="202428"/>
                <w:w w:val="95"/>
                <w:sz w:val="18"/>
              </w:rPr>
              <w:t>政府性基金</w:t>
            </w:r>
            <w:r>
              <w:rPr>
                <w:b/>
                <w:color w:val="202428"/>
                <w:spacing w:val="-10"/>
                <w:w w:val="95"/>
                <w:sz w:val="18"/>
              </w:rPr>
              <w:t>预</w:t>
            </w:r>
          </w:p>
          <w:p>
            <w:pPr>
              <w:pStyle w:val="14"/>
              <w:spacing w:line="205" w:lineRule="exact"/>
              <w:ind w:left="4"/>
              <w:jc w:val="center"/>
              <w:rPr>
                <w:b/>
                <w:sz w:val="18"/>
              </w:rPr>
            </w:pPr>
            <w:r>
              <w:rPr>
                <w:b/>
                <w:color w:val="202428"/>
                <w:w w:val="99"/>
                <w:sz w:val="18"/>
              </w:rPr>
              <w:t>算</w:t>
            </w:r>
          </w:p>
        </w:tc>
        <w:tc>
          <w:tcPr>
            <w:tcW w:w="936" w:type="dxa"/>
          </w:tcPr>
          <w:p>
            <w:pPr>
              <w:pStyle w:val="14"/>
              <w:spacing w:line="192" w:lineRule="exact"/>
              <w:ind w:left="18" w:right="14"/>
              <w:jc w:val="center"/>
              <w:rPr>
                <w:b/>
                <w:sz w:val="18"/>
              </w:rPr>
            </w:pPr>
            <w:r>
              <w:rPr>
                <w:b/>
                <w:color w:val="202428"/>
                <w:w w:val="95"/>
                <w:sz w:val="18"/>
              </w:rPr>
              <w:t>国有资本</w:t>
            </w:r>
            <w:r>
              <w:rPr>
                <w:b/>
                <w:color w:val="202428"/>
                <w:spacing w:val="-10"/>
                <w:w w:val="95"/>
                <w:sz w:val="18"/>
              </w:rPr>
              <w:t>经</w:t>
            </w:r>
          </w:p>
          <w:p>
            <w:pPr>
              <w:pStyle w:val="14"/>
              <w:spacing w:line="205" w:lineRule="exact"/>
              <w:ind w:left="18" w:right="14"/>
              <w:jc w:val="center"/>
              <w:rPr>
                <w:b/>
                <w:sz w:val="18"/>
              </w:rPr>
            </w:pPr>
            <w:r>
              <w:rPr>
                <w:b/>
                <w:color w:val="202428"/>
                <w:w w:val="95"/>
                <w:sz w:val="18"/>
              </w:rPr>
              <w:t>营预</w:t>
            </w:r>
            <w:r>
              <w:rPr>
                <w:b/>
                <w:color w:val="202428"/>
                <w:spacing w:val="-10"/>
                <w:w w:val="95"/>
                <w:sz w:val="18"/>
              </w:rPr>
              <w:t>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spacing w:before="82"/>
              <w:ind w:left="4"/>
              <w:rPr>
                <w:sz w:val="18"/>
              </w:rPr>
            </w:pPr>
            <w:r>
              <w:rPr>
                <w:color w:val="202428"/>
                <w:spacing w:val="-2"/>
                <w:sz w:val="18"/>
              </w:rPr>
              <w:t>一、一般公共预算</w:t>
            </w:r>
          </w:p>
        </w:tc>
        <w:tc>
          <w:tcPr>
            <w:tcW w:w="1236" w:type="dxa"/>
          </w:tcPr>
          <w:p>
            <w:pPr>
              <w:pStyle w:val="14"/>
              <w:spacing w:before="82"/>
              <w:ind w:right="-15"/>
              <w:jc w:val="right"/>
              <w:rPr>
                <w:sz w:val="18"/>
              </w:rPr>
            </w:pPr>
            <w:r>
              <w:rPr>
                <w:color w:val="202428"/>
                <w:spacing w:val="-2"/>
                <w:sz w:val="18"/>
              </w:rPr>
              <w:t>49,512.02</w:t>
            </w:r>
          </w:p>
        </w:tc>
        <w:tc>
          <w:tcPr>
            <w:tcW w:w="1584" w:type="dxa"/>
          </w:tcPr>
          <w:p>
            <w:pPr>
              <w:pStyle w:val="14"/>
              <w:spacing w:line="192" w:lineRule="exact"/>
              <w:ind w:left="5"/>
              <w:rPr>
                <w:sz w:val="18"/>
              </w:rPr>
            </w:pPr>
            <w:r>
              <w:rPr>
                <w:color w:val="202428"/>
                <w:spacing w:val="-2"/>
                <w:sz w:val="18"/>
              </w:rPr>
              <w:t>一、一般公共服务</w:t>
            </w:r>
          </w:p>
          <w:p>
            <w:pPr>
              <w:pStyle w:val="14"/>
              <w:spacing w:line="205" w:lineRule="exact"/>
              <w:ind w:left="5"/>
              <w:rPr>
                <w:sz w:val="18"/>
              </w:rPr>
            </w:pPr>
            <w:r>
              <w:rPr>
                <w:color w:val="202428"/>
                <w:spacing w:val="-5"/>
                <w:sz w:val="18"/>
              </w:rPr>
              <w:t>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spacing w:line="192" w:lineRule="exact"/>
              <w:ind w:left="4"/>
              <w:rPr>
                <w:sz w:val="18"/>
              </w:rPr>
            </w:pPr>
            <w:r>
              <w:rPr>
                <w:color w:val="202428"/>
                <w:spacing w:val="-2"/>
                <w:sz w:val="18"/>
              </w:rPr>
              <w:t>二、政府性基金预</w:t>
            </w:r>
          </w:p>
          <w:p>
            <w:pPr>
              <w:pStyle w:val="14"/>
              <w:spacing w:line="205" w:lineRule="exact"/>
              <w:ind w:left="4"/>
              <w:rPr>
                <w:sz w:val="18"/>
              </w:rPr>
            </w:pPr>
            <w:r>
              <w:rPr>
                <w:color w:val="202428"/>
                <w:sz w:val="18"/>
              </w:rPr>
              <w:t>算</w:t>
            </w:r>
          </w:p>
        </w:tc>
        <w:tc>
          <w:tcPr>
            <w:tcW w:w="1236" w:type="dxa"/>
          </w:tcPr>
          <w:p>
            <w:pPr>
              <w:pStyle w:val="14"/>
              <w:spacing w:before="82"/>
              <w:ind w:right="-15"/>
              <w:jc w:val="right"/>
              <w:rPr>
                <w:sz w:val="18"/>
              </w:rPr>
            </w:pPr>
            <w:r>
              <w:rPr>
                <w:color w:val="202428"/>
                <w:spacing w:val="-2"/>
                <w:sz w:val="18"/>
              </w:rPr>
              <w:t>1,800.00</w:t>
            </w:r>
          </w:p>
        </w:tc>
        <w:tc>
          <w:tcPr>
            <w:tcW w:w="1584" w:type="dxa"/>
          </w:tcPr>
          <w:p>
            <w:pPr>
              <w:pStyle w:val="14"/>
              <w:spacing w:before="82"/>
              <w:ind w:left="5"/>
              <w:rPr>
                <w:sz w:val="18"/>
              </w:rPr>
            </w:pPr>
            <w:r>
              <w:rPr>
                <w:color w:val="202428"/>
                <w:spacing w:val="-2"/>
                <w:sz w:val="18"/>
              </w:rPr>
              <w:t>二、外交支出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spacing w:line="192" w:lineRule="exact"/>
              <w:ind w:left="4"/>
              <w:rPr>
                <w:sz w:val="18"/>
              </w:rPr>
            </w:pPr>
            <w:r>
              <w:rPr>
                <w:color w:val="202428"/>
                <w:spacing w:val="-2"/>
                <w:sz w:val="18"/>
              </w:rPr>
              <w:t>三、国有资本经营</w:t>
            </w:r>
          </w:p>
          <w:p>
            <w:pPr>
              <w:pStyle w:val="14"/>
              <w:spacing w:line="205" w:lineRule="exact"/>
              <w:ind w:left="4"/>
              <w:rPr>
                <w:sz w:val="18"/>
              </w:rPr>
            </w:pPr>
            <w:r>
              <w:rPr>
                <w:color w:val="202428"/>
                <w:spacing w:val="-5"/>
                <w:sz w:val="18"/>
              </w:rPr>
              <w:t>预算</w:t>
            </w:r>
          </w:p>
        </w:tc>
        <w:tc>
          <w:tcPr>
            <w:tcW w:w="1236" w:type="dxa"/>
          </w:tcPr>
          <w:p>
            <w:pPr>
              <w:pStyle w:val="14"/>
              <w:rPr>
                <w:rFonts w:ascii="Times New Roman"/>
                <w:sz w:val="18"/>
              </w:rPr>
            </w:pPr>
          </w:p>
        </w:tc>
        <w:tc>
          <w:tcPr>
            <w:tcW w:w="1584" w:type="dxa"/>
          </w:tcPr>
          <w:p>
            <w:pPr>
              <w:pStyle w:val="14"/>
              <w:spacing w:before="82"/>
              <w:ind w:left="5"/>
              <w:rPr>
                <w:sz w:val="18"/>
              </w:rPr>
            </w:pPr>
            <w:r>
              <w:rPr>
                <w:color w:val="202428"/>
                <w:spacing w:val="-2"/>
                <w:sz w:val="18"/>
              </w:rPr>
              <w:t>三、国防支出</w:t>
            </w:r>
          </w:p>
        </w:tc>
        <w:tc>
          <w:tcPr>
            <w:tcW w:w="1236" w:type="dxa"/>
          </w:tcPr>
          <w:p>
            <w:pPr>
              <w:pStyle w:val="14"/>
              <w:spacing w:before="82"/>
              <w:ind w:right="-15"/>
              <w:jc w:val="right"/>
              <w:rPr>
                <w:sz w:val="18"/>
              </w:rPr>
            </w:pPr>
            <w:r>
              <w:rPr>
                <w:color w:val="202428"/>
                <w:spacing w:val="-4"/>
                <w:sz w:val="18"/>
              </w:rPr>
              <w:t>4.55</w:t>
            </w:r>
          </w:p>
        </w:tc>
        <w:tc>
          <w:tcPr>
            <w:tcW w:w="1260" w:type="dxa"/>
          </w:tcPr>
          <w:p>
            <w:pPr>
              <w:pStyle w:val="14"/>
              <w:spacing w:before="82"/>
              <w:ind w:right="-15"/>
              <w:jc w:val="right"/>
              <w:rPr>
                <w:sz w:val="18"/>
              </w:rPr>
            </w:pPr>
            <w:r>
              <w:rPr>
                <w:color w:val="202428"/>
                <w:spacing w:val="-4"/>
                <w:sz w:val="18"/>
              </w:rPr>
              <w:t>4.55</w:t>
            </w: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before="82"/>
              <w:ind w:left="5"/>
              <w:rPr>
                <w:sz w:val="18"/>
              </w:rPr>
            </w:pPr>
            <w:r>
              <w:rPr>
                <w:color w:val="202428"/>
                <w:spacing w:val="-2"/>
                <w:sz w:val="18"/>
              </w:rPr>
              <w:t>四、公共安全支出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before="82"/>
              <w:ind w:left="5"/>
              <w:rPr>
                <w:sz w:val="18"/>
              </w:rPr>
            </w:pPr>
            <w:r>
              <w:rPr>
                <w:color w:val="202428"/>
                <w:spacing w:val="-2"/>
                <w:sz w:val="18"/>
              </w:rPr>
              <w:t>五、教育支出</w:t>
            </w:r>
          </w:p>
        </w:tc>
        <w:tc>
          <w:tcPr>
            <w:tcW w:w="1236" w:type="dxa"/>
          </w:tcPr>
          <w:p>
            <w:pPr>
              <w:pStyle w:val="14"/>
              <w:spacing w:before="82"/>
              <w:ind w:right="-15"/>
              <w:jc w:val="right"/>
              <w:rPr>
                <w:sz w:val="18"/>
              </w:rPr>
            </w:pPr>
            <w:r>
              <w:rPr>
                <w:color w:val="202428"/>
                <w:spacing w:val="-2"/>
                <w:sz w:val="18"/>
              </w:rPr>
              <w:t>159.56</w:t>
            </w:r>
          </w:p>
        </w:tc>
        <w:tc>
          <w:tcPr>
            <w:tcW w:w="1260" w:type="dxa"/>
          </w:tcPr>
          <w:p>
            <w:pPr>
              <w:pStyle w:val="14"/>
              <w:spacing w:before="82"/>
              <w:ind w:right="-15"/>
              <w:jc w:val="right"/>
              <w:rPr>
                <w:sz w:val="18"/>
              </w:rPr>
            </w:pPr>
            <w:r>
              <w:rPr>
                <w:color w:val="202428"/>
                <w:spacing w:val="-2"/>
                <w:sz w:val="18"/>
              </w:rPr>
              <w:t>159.56</w:t>
            </w: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before="82"/>
              <w:ind w:left="5"/>
              <w:rPr>
                <w:sz w:val="18"/>
              </w:rPr>
            </w:pPr>
            <w:r>
              <w:rPr>
                <w:color w:val="202428"/>
                <w:spacing w:val="-2"/>
                <w:sz w:val="18"/>
              </w:rPr>
              <w:t>六、科学技术支出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七、文化旅游体育</w:t>
            </w:r>
          </w:p>
          <w:p>
            <w:pPr>
              <w:pStyle w:val="14"/>
              <w:spacing w:line="205" w:lineRule="exact"/>
              <w:ind w:left="5"/>
              <w:rPr>
                <w:sz w:val="18"/>
              </w:rPr>
            </w:pPr>
            <w:r>
              <w:rPr>
                <w:color w:val="202428"/>
                <w:spacing w:val="-2"/>
                <w:sz w:val="18"/>
              </w:rPr>
              <w:t>与传媒支出</w:t>
            </w:r>
          </w:p>
        </w:tc>
        <w:tc>
          <w:tcPr>
            <w:tcW w:w="1236" w:type="dxa"/>
          </w:tcPr>
          <w:p>
            <w:pPr>
              <w:pStyle w:val="14"/>
              <w:spacing w:before="82"/>
              <w:ind w:right="-15"/>
              <w:jc w:val="right"/>
              <w:rPr>
                <w:sz w:val="18"/>
              </w:rPr>
            </w:pPr>
            <w:r>
              <w:rPr>
                <w:color w:val="202428"/>
                <w:spacing w:val="-2"/>
                <w:sz w:val="18"/>
              </w:rPr>
              <w:t>140.00</w:t>
            </w:r>
          </w:p>
        </w:tc>
        <w:tc>
          <w:tcPr>
            <w:tcW w:w="1260" w:type="dxa"/>
          </w:tcPr>
          <w:p>
            <w:pPr>
              <w:pStyle w:val="14"/>
              <w:spacing w:before="82"/>
              <w:ind w:right="-15"/>
              <w:jc w:val="right"/>
              <w:rPr>
                <w:sz w:val="18"/>
              </w:rPr>
            </w:pPr>
            <w:r>
              <w:rPr>
                <w:color w:val="202428"/>
                <w:spacing w:val="-2"/>
                <w:sz w:val="18"/>
              </w:rPr>
              <w:t>140.00</w:t>
            </w: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八、社会保障和就</w:t>
            </w:r>
          </w:p>
          <w:p>
            <w:pPr>
              <w:pStyle w:val="14"/>
              <w:spacing w:line="205" w:lineRule="exact"/>
              <w:ind w:left="5"/>
              <w:rPr>
                <w:sz w:val="18"/>
              </w:rPr>
            </w:pPr>
            <w:r>
              <w:rPr>
                <w:color w:val="202428"/>
                <w:spacing w:val="-4"/>
                <w:sz w:val="18"/>
              </w:rPr>
              <w:t>业支出</w:t>
            </w:r>
          </w:p>
        </w:tc>
        <w:tc>
          <w:tcPr>
            <w:tcW w:w="1236" w:type="dxa"/>
          </w:tcPr>
          <w:p>
            <w:pPr>
              <w:pStyle w:val="14"/>
              <w:spacing w:before="82"/>
              <w:ind w:right="-15"/>
              <w:jc w:val="right"/>
              <w:rPr>
                <w:sz w:val="18"/>
              </w:rPr>
            </w:pPr>
            <w:r>
              <w:rPr>
                <w:color w:val="202428"/>
                <w:spacing w:val="-2"/>
                <w:sz w:val="18"/>
              </w:rPr>
              <w:t>163.59</w:t>
            </w:r>
          </w:p>
        </w:tc>
        <w:tc>
          <w:tcPr>
            <w:tcW w:w="1260" w:type="dxa"/>
          </w:tcPr>
          <w:p>
            <w:pPr>
              <w:pStyle w:val="14"/>
              <w:spacing w:before="82"/>
              <w:ind w:right="-15"/>
              <w:jc w:val="right"/>
              <w:rPr>
                <w:sz w:val="18"/>
              </w:rPr>
            </w:pPr>
            <w:r>
              <w:rPr>
                <w:color w:val="202428"/>
                <w:spacing w:val="-2"/>
                <w:sz w:val="18"/>
              </w:rPr>
              <w:t>163.59</w:t>
            </w: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九、社会保险基金</w:t>
            </w:r>
          </w:p>
          <w:p>
            <w:pPr>
              <w:pStyle w:val="14"/>
              <w:spacing w:line="205" w:lineRule="exact"/>
              <w:ind w:left="5"/>
              <w:rPr>
                <w:sz w:val="18"/>
              </w:rPr>
            </w:pPr>
            <w:r>
              <w:rPr>
                <w:color w:val="202428"/>
                <w:spacing w:val="-5"/>
                <w:sz w:val="18"/>
              </w:rPr>
              <w:t>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before="82"/>
              <w:ind w:left="5"/>
              <w:rPr>
                <w:sz w:val="18"/>
              </w:rPr>
            </w:pPr>
            <w:r>
              <w:rPr>
                <w:color w:val="202428"/>
                <w:spacing w:val="-2"/>
                <w:sz w:val="18"/>
              </w:rPr>
              <w:t>十、卫生健康支出</w:t>
            </w:r>
          </w:p>
        </w:tc>
        <w:tc>
          <w:tcPr>
            <w:tcW w:w="1236" w:type="dxa"/>
          </w:tcPr>
          <w:p>
            <w:pPr>
              <w:pStyle w:val="14"/>
              <w:spacing w:before="82"/>
              <w:ind w:right="-15"/>
              <w:jc w:val="right"/>
              <w:rPr>
                <w:sz w:val="18"/>
              </w:rPr>
            </w:pPr>
            <w:r>
              <w:rPr>
                <w:color w:val="202428"/>
                <w:spacing w:val="-2"/>
                <w:sz w:val="18"/>
              </w:rPr>
              <w:t>45.42</w:t>
            </w:r>
          </w:p>
        </w:tc>
        <w:tc>
          <w:tcPr>
            <w:tcW w:w="1260" w:type="dxa"/>
          </w:tcPr>
          <w:p>
            <w:pPr>
              <w:pStyle w:val="14"/>
              <w:spacing w:before="82"/>
              <w:ind w:right="-15"/>
              <w:jc w:val="right"/>
              <w:rPr>
                <w:sz w:val="18"/>
              </w:rPr>
            </w:pPr>
            <w:r>
              <w:rPr>
                <w:color w:val="202428"/>
                <w:spacing w:val="-2"/>
                <w:sz w:val="18"/>
              </w:rPr>
              <w:t>45.42</w:t>
            </w: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十一、节能环保支</w:t>
            </w:r>
          </w:p>
          <w:p>
            <w:pPr>
              <w:pStyle w:val="14"/>
              <w:spacing w:line="205" w:lineRule="exact"/>
              <w:ind w:left="5"/>
              <w:rPr>
                <w:sz w:val="18"/>
              </w:rPr>
            </w:pPr>
            <w:r>
              <w:rPr>
                <w:color w:val="202428"/>
                <w:sz w:val="18"/>
              </w:rPr>
              <w:t>出</w:t>
            </w:r>
          </w:p>
        </w:tc>
        <w:tc>
          <w:tcPr>
            <w:tcW w:w="1236" w:type="dxa"/>
          </w:tcPr>
          <w:p>
            <w:pPr>
              <w:pStyle w:val="14"/>
              <w:spacing w:before="82"/>
              <w:ind w:right="-15"/>
              <w:jc w:val="right"/>
              <w:rPr>
                <w:sz w:val="18"/>
              </w:rPr>
            </w:pPr>
            <w:r>
              <w:rPr>
                <w:color w:val="202428"/>
                <w:spacing w:val="-2"/>
                <w:sz w:val="18"/>
              </w:rPr>
              <w:t>44.55</w:t>
            </w:r>
          </w:p>
        </w:tc>
        <w:tc>
          <w:tcPr>
            <w:tcW w:w="1260" w:type="dxa"/>
          </w:tcPr>
          <w:p>
            <w:pPr>
              <w:pStyle w:val="14"/>
              <w:spacing w:before="82"/>
              <w:ind w:right="-15"/>
              <w:jc w:val="right"/>
              <w:rPr>
                <w:sz w:val="18"/>
              </w:rPr>
            </w:pPr>
            <w:r>
              <w:rPr>
                <w:color w:val="202428"/>
                <w:spacing w:val="-2"/>
                <w:sz w:val="18"/>
              </w:rPr>
              <w:t>44.55</w:t>
            </w: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十二、城乡社区支</w:t>
            </w:r>
          </w:p>
          <w:p>
            <w:pPr>
              <w:pStyle w:val="14"/>
              <w:spacing w:line="205" w:lineRule="exact"/>
              <w:ind w:left="5"/>
              <w:rPr>
                <w:sz w:val="18"/>
              </w:rPr>
            </w:pPr>
            <w:r>
              <w:rPr>
                <w:color w:val="202428"/>
                <w:sz w:val="18"/>
              </w:rPr>
              <w:t>出</w:t>
            </w:r>
          </w:p>
        </w:tc>
        <w:tc>
          <w:tcPr>
            <w:tcW w:w="1236" w:type="dxa"/>
          </w:tcPr>
          <w:p>
            <w:pPr>
              <w:pStyle w:val="14"/>
              <w:spacing w:before="82"/>
              <w:ind w:right="-15"/>
              <w:jc w:val="right"/>
              <w:rPr>
                <w:sz w:val="18"/>
              </w:rPr>
            </w:pPr>
            <w:r>
              <w:rPr>
                <w:color w:val="202428"/>
                <w:spacing w:val="-2"/>
                <w:sz w:val="18"/>
              </w:rPr>
              <w:t>49,733.98</w:t>
            </w:r>
          </w:p>
        </w:tc>
        <w:tc>
          <w:tcPr>
            <w:tcW w:w="1260" w:type="dxa"/>
          </w:tcPr>
          <w:p>
            <w:pPr>
              <w:pStyle w:val="14"/>
              <w:spacing w:before="82"/>
              <w:ind w:right="-15"/>
              <w:jc w:val="right"/>
              <w:rPr>
                <w:sz w:val="18"/>
              </w:rPr>
            </w:pPr>
            <w:r>
              <w:rPr>
                <w:color w:val="202428"/>
                <w:spacing w:val="-2"/>
                <w:sz w:val="18"/>
              </w:rPr>
              <w:t>49,733.98</w:t>
            </w: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before="82"/>
              <w:ind w:left="5"/>
              <w:rPr>
                <w:sz w:val="18"/>
              </w:rPr>
            </w:pPr>
            <w:r>
              <w:rPr>
                <w:color w:val="202428"/>
                <w:spacing w:val="-2"/>
                <w:sz w:val="18"/>
              </w:rPr>
              <w:t>十三、农林水支出</w:t>
            </w:r>
          </w:p>
        </w:tc>
        <w:tc>
          <w:tcPr>
            <w:tcW w:w="1236" w:type="dxa"/>
          </w:tcPr>
          <w:p>
            <w:pPr>
              <w:pStyle w:val="14"/>
              <w:spacing w:before="82"/>
              <w:ind w:right="-15"/>
              <w:jc w:val="right"/>
              <w:rPr>
                <w:sz w:val="18"/>
              </w:rPr>
            </w:pPr>
            <w:r>
              <w:rPr>
                <w:color w:val="202428"/>
                <w:spacing w:val="-2"/>
                <w:sz w:val="18"/>
              </w:rPr>
              <w:t>385.95</w:t>
            </w:r>
          </w:p>
        </w:tc>
        <w:tc>
          <w:tcPr>
            <w:tcW w:w="1260" w:type="dxa"/>
          </w:tcPr>
          <w:p>
            <w:pPr>
              <w:pStyle w:val="14"/>
              <w:spacing w:before="82"/>
              <w:ind w:right="-15"/>
              <w:jc w:val="right"/>
              <w:rPr>
                <w:sz w:val="18"/>
              </w:rPr>
            </w:pPr>
            <w:r>
              <w:rPr>
                <w:color w:val="202428"/>
                <w:spacing w:val="-2"/>
                <w:sz w:val="18"/>
              </w:rPr>
              <w:t>385.95</w:t>
            </w: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十四、交通运输支</w:t>
            </w:r>
          </w:p>
          <w:p>
            <w:pPr>
              <w:pStyle w:val="14"/>
              <w:spacing w:line="205" w:lineRule="exact"/>
              <w:ind w:left="5"/>
              <w:rPr>
                <w:sz w:val="18"/>
              </w:rPr>
            </w:pPr>
            <w:r>
              <w:rPr>
                <w:color w:val="202428"/>
                <w:sz w:val="18"/>
              </w:rPr>
              <w:t>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十五、资源勘探工</w:t>
            </w:r>
          </w:p>
          <w:p>
            <w:pPr>
              <w:pStyle w:val="14"/>
              <w:spacing w:line="205" w:lineRule="exact"/>
              <w:ind w:left="5"/>
              <w:rPr>
                <w:sz w:val="18"/>
              </w:rPr>
            </w:pPr>
            <w:r>
              <w:rPr>
                <w:color w:val="202428"/>
                <w:spacing w:val="-2"/>
                <w:sz w:val="18"/>
              </w:rPr>
              <w:t>业信息等支出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十六、商业服务业</w:t>
            </w:r>
          </w:p>
          <w:p>
            <w:pPr>
              <w:pStyle w:val="14"/>
              <w:spacing w:line="205" w:lineRule="exact"/>
              <w:ind w:left="5"/>
              <w:rPr>
                <w:sz w:val="18"/>
              </w:rPr>
            </w:pPr>
            <w:r>
              <w:rPr>
                <w:color w:val="202428"/>
                <w:spacing w:val="-4"/>
                <w:sz w:val="18"/>
              </w:rPr>
              <w:t>等支出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before="82"/>
              <w:ind w:left="5"/>
              <w:rPr>
                <w:sz w:val="18"/>
              </w:rPr>
            </w:pPr>
            <w:r>
              <w:rPr>
                <w:color w:val="202428"/>
                <w:spacing w:val="-2"/>
                <w:sz w:val="18"/>
              </w:rPr>
              <w:t>十七、金融支出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十八、援助其他地</w:t>
            </w:r>
          </w:p>
          <w:p>
            <w:pPr>
              <w:pStyle w:val="14"/>
              <w:spacing w:line="205" w:lineRule="exact"/>
              <w:ind w:left="5"/>
              <w:rPr>
                <w:sz w:val="18"/>
              </w:rPr>
            </w:pPr>
            <w:r>
              <w:rPr>
                <w:color w:val="202428"/>
                <w:spacing w:val="-4"/>
                <w:sz w:val="18"/>
              </w:rPr>
              <w:t>区支出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十九、自然资源海</w:t>
            </w:r>
          </w:p>
          <w:p>
            <w:pPr>
              <w:pStyle w:val="14"/>
              <w:spacing w:line="205" w:lineRule="exact"/>
              <w:ind w:left="5"/>
              <w:rPr>
                <w:sz w:val="18"/>
              </w:rPr>
            </w:pPr>
            <w:r>
              <w:rPr>
                <w:color w:val="202428"/>
                <w:spacing w:val="-2"/>
                <w:sz w:val="18"/>
              </w:rPr>
              <w:t>洋气象等支出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二十、住房保障支</w:t>
            </w:r>
          </w:p>
          <w:p>
            <w:pPr>
              <w:pStyle w:val="14"/>
              <w:spacing w:line="205" w:lineRule="exact"/>
              <w:ind w:left="5"/>
              <w:rPr>
                <w:sz w:val="18"/>
              </w:rPr>
            </w:pPr>
            <w:r>
              <w:rPr>
                <w:color w:val="202428"/>
                <w:sz w:val="18"/>
              </w:rPr>
              <w:t>出</w:t>
            </w:r>
          </w:p>
        </w:tc>
        <w:tc>
          <w:tcPr>
            <w:tcW w:w="1236" w:type="dxa"/>
          </w:tcPr>
          <w:p>
            <w:pPr>
              <w:pStyle w:val="14"/>
              <w:spacing w:before="82"/>
              <w:ind w:right="-15"/>
              <w:jc w:val="right"/>
              <w:rPr>
                <w:sz w:val="18"/>
              </w:rPr>
            </w:pPr>
            <w:r>
              <w:rPr>
                <w:color w:val="202428"/>
                <w:spacing w:val="-2"/>
                <w:sz w:val="18"/>
              </w:rPr>
              <w:t>3,674.78</w:t>
            </w:r>
          </w:p>
        </w:tc>
        <w:tc>
          <w:tcPr>
            <w:tcW w:w="1260" w:type="dxa"/>
          </w:tcPr>
          <w:p>
            <w:pPr>
              <w:pStyle w:val="14"/>
              <w:spacing w:before="82"/>
              <w:ind w:right="-15"/>
              <w:jc w:val="right"/>
              <w:rPr>
                <w:sz w:val="18"/>
              </w:rPr>
            </w:pPr>
            <w:r>
              <w:rPr>
                <w:color w:val="202428"/>
                <w:spacing w:val="-2"/>
                <w:sz w:val="18"/>
              </w:rPr>
              <w:t>3,674.78</w:t>
            </w: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二十一、粮油物资</w:t>
            </w:r>
          </w:p>
          <w:p>
            <w:pPr>
              <w:pStyle w:val="14"/>
              <w:spacing w:line="205" w:lineRule="exact"/>
              <w:ind w:left="5"/>
              <w:rPr>
                <w:sz w:val="18"/>
              </w:rPr>
            </w:pPr>
            <w:r>
              <w:rPr>
                <w:color w:val="202428"/>
                <w:spacing w:val="-3"/>
                <w:sz w:val="18"/>
              </w:rPr>
              <w:t>储备支出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二十二、国有资本</w:t>
            </w:r>
          </w:p>
          <w:p>
            <w:pPr>
              <w:pStyle w:val="14"/>
              <w:spacing w:line="205" w:lineRule="exact"/>
              <w:ind w:left="5"/>
              <w:rPr>
                <w:sz w:val="18"/>
              </w:rPr>
            </w:pPr>
            <w:r>
              <w:rPr>
                <w:color w:val="202428"/>
                <w:spacing w:val="-2"/>
                <w:sz w:val="18"/>
              </w:rPr>
              <w:t>经营预算支出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二十三、灾害防治</w:t>
            </w:r>
          </w:p>
          <w:p>
            <w:pPr>
              <w:pStyle w:val="14"/>
              <w:spacing w:line="205" w:lineRule="exact"/>
              <w:ind w:left="5"/>
              <w:rPr>
                <w:sz w:val="18"/>
              </w:rPr>
            </w:pPr>
            <w:r>
              <w:rPr>
                <w:color w:val="202428"/>
                <w:spacing w:val="-2"/>
                <w:sz w:val="18"/>
              </w:rPr>
              <w:t>及应急管理支出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before="82"/>
              <w:ind w:left="5"/>
              <w:rPr>
                <w:sz w:val="18"/>
              </w:rPr>
            </w:pPr>
            <w:r>
              <w:rPr>
                <w:color w:val="202428"/>
                <w:spacing w:val="-2"/>
                <w:sz w:val="18"/>
              </w:rPr>
              <w:t>二十四、预备费</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before="82"/>
              <w:ind w:left="5"/>
              <w:rPr>
                <w:sz w:val="18"/>
              </w:rPr>
            </w:pPr>
            <w:r>
              <w:rPr>
                <w:color w:val="202428"/>
                <w:spacing w:val="-2"/>
                <w:sz w:val="18"/>
              </w:rPr>
              <w:t>二十五、其他支出</w:t>
            </w:r>
          </w:p>
        </w:tc>
        <w:tc>
          <w:tcPr>
            <w:tcW w:w="1236" w:type="dxa"/>
          </w:tcPr>
          <w:p>
            <w:pPr>
              <w:pStyle w:val="14"/>
              <w:spacing w:before="82"/>
              <w:ind w:right="-15"/>
              <w:jc w:val="right"/>
              <w:rPr>
                <w:sz w:val="18"/>
              </w:rPr>
            </w:pPr>
            <w:r>
              <w:rPr>
                <w:color w:val="202428"/>
                <w:spacing w:val="-2"/>
                <w:sz w:val="18"/>
              </w:rPr>
              <w:t>1,800.00</w:t>
            </w:r>
          </w:p>
        </w:tc>
        <w:tc>
          <w:tcPr>
            <w:tcW w:w="1260" w:type="dxa"/>
          </w:tcPr>
          <w:p>
            <w:pPr>
              <w:pStyle w:val="14"/>
              <w:rPr>
                <w:rFonts w:ascii="Times New Roman"/>
                <w:sz w:val="18"/>
              </w:rPr>
            </w:pPr>
          </w:p>
        </w:tc>
        <w:tc>
          <w:tcPr>
            <w:tcW w:w="1248" w:type="dxa"/>
          </w:tcPr>
          <w:p>
            <w:pPr>
              <w:pStyle w:val="14"/>
              <w:spacing w:before="82"/>
              <w:ind w:left="522" w:right="-15"/>
              <w:rPr>
                <w:sz w:val="18"/>
              </w:rPr>
            </w:pPr>
            <w:r>
              <w:rPr>
                <w:color w:val="202428"/>
                <w:spacing w:val="-2"/>
                <w:sz w:val="18"/>
              </w:rPr>
              <w:t>1,800.00</w:t>
            </w: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二十六、转移性支</w:t>
            </w:r>
          </w:p>
          <w:p>
            <w:pPr>
              <w:pStyle w:val="14"/>
              <w:spacing w:line="205" w:lineRule="exact"/>
              <w:ind w:left="5"/>
              <w:rPr>
                <w:sz w:val="18"/>
              </w:rPr>
            </w:pPr>
            <w:r>
              <w:rPr>
                <w:color w:val="202428"/>
                <w:sz w:val="18"/>
              </w:rPr>
              <w:t>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二十七、债务还本</w:t>
            </w:r>
          </w:p>
          <w:p>
            <w:pPr>
              <w:pStyle w:val="14"/>
              <w:spacing w:line="205" w:lineRule="exact"/>
              <w:ind w:left="5"/>
              <w:rPr>
                <w:sz w:val="18"/>
              </w:rPr>
            </w:pPr>
            <w:r>
              <w:rPr>
                <w:color w:val="202428"/>
                <w:spacing w:val="-5"/>
                <w:sz w:val="18"/>
              </w:rPr>
              <w:t>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8"/>
              </w:rPr>
            </w:pPr>
          </w:p>
        </w:tc>
        <w:tc>
          <w:tcPr>
            <w:tcW w:w="1236" w:type="dxa"/>
          </w:tcPr>
          <w:p>
            <w:pPr>
              <w:pStyle w:val="14"/>
              <w:rPr>
                <w:rFonts w:ascii="Times New Roman"/>
                <w:sz w:val="18"/>
              </w:rPr>
            </w:pPr>
          </w:p>
        </w:tc>
        <w:tc>
          <w:tcPr>
            <w:tcW w:w="1584" w:type="dxa"/>
          </w:tcPr>
          <w:p>
            <w:pPr>
              <w:pStyle w:val="14"/>
              <w:spacing w:line="192" w:lineRule="exact"/>
              <w:ind w:left="5"/>
              <w:rPr>
                <w:sz w:val="18"/>
              </w:rPr>
            </w:pPr>
            <w:r>
              <w:rPr>
                <w:color w:val="202428"/>
                <w:spacing w:val="-2"/>
                <w:sz w:val="18"/>
              </w:rPr>
              <w:t>二十八、债务付息</w:t>
            </w:r>
          </w:p>
          <w:p>
            <w:pPr>
              <w:pStyle w:val="14"/>
              <w:spacing w:line="205" w:lineRule="exact"/>
              <w:ind w:left="5"/>
              <w:rPr>
                <w:sz w:val="18"/>
              </w:rPr>
            </w:pPr>
            <w:r>
              <w:rPr>
                <w:color w:val="202428"/>
                <w:spacing w:val="-5"/>
                <w:sz w:val="18"/>
              </w:rPr>
              <w:t>支出</w:t>
            </w:r>
          </w:p>
        </w:tc>
        <w:tc>
          <w:tcPr>
            <w:tcW w:w="1236" w:type="dxa"/>
          </w:tcPr>
          <w:p>
            <w:pPr>
              <w:pStyle w:val="14"/>
              <w:rPr>
                <w:rFonts w:ascii="Times New Roman"/>
                <w:sz w:val="18"/>
              </w:rPr>
            </w:pPr>
          </w:p>
        </w:tc>
        <w:tc>
          <w:tcPr>
            <w:tcW w:w="1260" w:type="dxa"/>
          </w:tcPr>
          <w:p>
            <w:pPr>
              <w:pStyle w:val="14"/>
              <w:rPr>
                <w:rFonts w:ascii="Times New Roman"/>
                <w:sz w:val="18"/>
              </w:rPr>
            </w:pPr>
          </w:p>
        </w:tc>
        <w:tc>
          <w:tcPr>
            <w:tcW w:w="1248" w:type="dxa"/>
          </w:tcPr>
          <w:p>
            <w:pPr>
              <w:pStyle w:val="14"/>
              <w:rPr>
                <w:rFonts w:ascii="Times New Roman"/>
                <w:sz w:val="18"/>
              </w:rPr>
            </w:pPr>
          </w:p>
        </w:tc>
        <w:tc>
          <w:tcPr>
            <w:tcW w:w="936" w:type="dxa"/>
          </w:tcPr>
          <w:p>
            <w:pPr>
              <w:pStyle w:val="14"/>
              <w:rPr>
                <w:rFonts w:ascii="Times New Roman"/>
                <w:sz w:val="18"/>
              </w:rPr>
            </w:pPr>
          </w:p>
        </w:tc>
      </w:tr>
    </w:tbl>
    <w:p>
      <w:pPr>
        <w:spacing w:after="0"/>
        <w:rPr>
          <w:rFonts w:ascii="Times New Roman"/>
          <w:sz w:val="18"/>
        </w:rPr>
        <w:sectPr>
          <w:type w:val="continuous"/>
          <w:pgSz w:w="11900" w:h="16840"/>
          <w:pgMar w:top="1940" w:right="1020" w:bottom="280" w:left="1060" w:header="363" w:footer="138" w:gutter="0"/>
          <w:cols w:space="720" w:num="1"/>
        </w:sectPr>
      </w:pPr>
    </w:p>
    <w:p>
      <w:pPr>
        <w:spacing w:before="1" w:line="240" w:lineRule="auto"/>
        <w:rPr>
          <w:sz w:val="6"/>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2"/>
        <w:gridCol w:w="1236"/>
        <w:gridCol w:w="1584"/>
        <w:gridCol w:w="1236"/>
        <w:gridCol w:w="1260"/>
        <w:gridCol w:w="1248"/>
        <w:gridCol w:w="9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6"/>
              </w:rPr>
            </w:pPr>
          </w:p>
        </w:tc>
        <w:tc>
          <w:tcPr>
            <w:tcW w:w="1236" w:type="dxa"/>
          </w:tcPr>
          <w:p>
            <w:pPr>
              <w:pStyle w:val="14"/>
              <w:rPr>
                <w:rFonts w:ascii="Times New Roman"/>
                <w:sz w:val="16"/>
              </w:rPr>
            </w:pPr>
          </w:p>
        </w:tc>
        <w:tc>
          <w:tcPr>
            <w:tcW w:w="1584" w:type="dxa"/>
          </w:tcPr>
          <w:p>
            <w:pPr>
              <w:pStyle w:val="14"/>
              <w:spacing w:line="192" w:lineRule="exact"/>
              <w:ind w:left="5"/>
              <w:rPr>
                <w:sz w:val="18"/>
              </w:rPr>
            </w:pPr>
            <w:r>
              <w:rPr>
                <w:color w:val="202428"/>
                <w:spacing w:val="-2"/>
                <w:sz w:val="18"/>
              </w:rPr>
              <w:t>二十九、债务发行</w:t>
            </w:r>
          </w:p>
          <w:p>
            <w:pPr>
              <w:pStyle w:val="14"/>
              <w:spacing w:line="205" w:lineRule="exact"/>
              <w:ind w:left="5"/>
              <w:rPr>
                <w:sz w:val="18"/>
              </w:rPr>
            </w:pPr>
            <w:r>
              <w:rPr>
                <w:color w:val="202428"/>
                <w:spacing w:val="-3"/>
                <w:sz w:val="18"/>
              </w:rPr>
              <w:t>费用支出</w:t>
            </w:r>
          </w:p>
        </w:tc>
        <w:tc>
          <w:tcPr>
            <w:tcW w:w="1236" w:type="dxa"/>
          </w:tcPr>
          <w:p>
            <w:pPr>
              <w:pStyle w:val="14"/>
              <w:rPr>
                <w:rFonts w:ascii="Times New Roman"/>
                <w:sz w:val="16"/>
              </w:rPr>
            </w:pPr>
          </w:p>
        </w:tc>
        <w:tc>
          <w:tcPr>
            <w:tcW w:w="1260" w:type="dxa"/>
          </w:tcPr>
          <w:p>
            <w:pPr>
              <w:pStyle w:val="14"/>
              <w:rPr>
                <w:rFonts w:ascii="Times New Roman"/>
                <w:sz w:val="16"/>
              </w:rPr>
            </w:pPr>
          </w:p>
        </w:tc>
        <w:tc>
          <w:tcPr>
            <w:tcW w:w="1248" w:type="dxa"/>
          </w:tcPr>
          <w:p>
            <w:pPr>
              <w:pStyle w:val="14"/>
              <w:rPr>
                <w:rFonts w:ascii="Times New Roman"/>
                <w:sz w:val="16"/>
              </w:rPr>
            </w:pPr>
          </w:p>
        </w:tc>
        <w:tc>
          <w:tcPr>
            <w:tcW w:w="93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6"/>
              </w:rPr>
            </w:pPr>
          </w:p>
        </w:tc>
        <w:tc>
          <w:tcPr>
            <w:tcW w:w="1236" w:type="dxa"/>
          </w:tcPr>
          <w:p>
            <w:pPr>
              <w:pStyle w:val="14"/>
              <w:rPr>
                <w:rFonts w:ascii="Times New Roman"/>
                <w:sz w:val="16"/>
              </w:rPr>
            </w:pPr>
          </w:p>
        </w:tc>
        <w:tc>
          <w:tcPr>
            <w:tcW w:w="1584" w:type="dxa"/>
          </w:tcPr>
          <w:p>
            <w:pPr>
              <w:pStyle w:val="14"/>
              <w:spacing w:line="192" w:lineRule="exact"/>
              <w:ind w:left="5"/>
              <w:rPr>
                <w:sz w:val="18"/>
              </w:rPr>
            </w:pPr>
            <w:r>
              <w:rPr>
                <w:color w:val="202428"/>
                <w:spacing w:val="-2"/>
                <w:sz w:val="18"/>
              </w:rPr>
              <w:t>三十、抗疫特别国</w:t>
            </w:r>
          </w:p>
          <w:p>
            <w:pPr>
              <w:pStyle w:val="14"/>
              <w:spacing w:line="205" w:lineRule="exact"/>
              <w:ind w:left="5"/>
              <w:rPr>
                <w:sz w:val="18"/>
              </w:rPr>
            </w:pPr>
            <w:r>
              <w:rPr>
                <w:color w:val="202428"/>
                <w:spacing w:val="-2"/>
                <w:sz w:val="18"/>
              </w:rPr>
              <w:t>债安排的支出</w:t>
            </w:r>
          </w:p>
        </w:tc>
        <w:tc>
          <w:tcPr>
            <w:tcW w:w="1236" w:type="dxa"/>
          </w:tcPr>
          <w:p>
            <w:pPr>
              <w:pStyle w:val="14"/>
              <w:rPr>
                <w:rFonts w:ascii="Times New Roman"/>
                <w:sz w:val="16"/>
              </w:rPr>
            </w:pPr>
          </w:p>
        </w:tc>
        <w:tc>
          <w:tcPr>
            <w:tcW w:w="1260" w:type="dxa"/>
          </w:tcPr>
          <w:p>
            <w:pPr>
              <w:pStyle w:val="14"/>
              <w:rPr>
                <w:rFonts w:ascii="Times New Roman"/>
                <w:sz w:val="16"/>
              </w:rPr>
            </w:pPr>
          </w:p>
        </w:tc>
        <w:tc>
          <w:tcPr>
            <w:tcW w:w="1248" w:type="dxa"/>
          </w:tcPr>
          <w:p>
            <w:pPr>
              <w:pStyle w:val="14"/>
              <w:rPr>
                <w:rFonts w:ascii="Times New Roman"/>
                <w:sz w:val="16"/>
              </w:rPr>
            </w:pPr>
          </w:p>
        </w:tc>
        <w:tc>
          <w:tcPr>
            <w:tcW w:w="93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6"/>
              </w:rPr>
            </w:pPr>
          </w:p>
        </w:tc>
        <w:tc>
          <w:tcPr>
            <w:tcW w:w="1236" w:type="dxa"/>
          </w:tcPr>
          <w:p>
            <w:pPr>
              <w:pStyle w:val="14"/>
              <w:rPr>
                <w:rFonts w:ascii="Times New Roman"/>
                <w:sz w:val="16"/>
              </w:rPr>
            </w:pPr>
          </w:p>
        </w:tc>
        <w:tc>
          <w:tcPr>
            <w:tcW w:w="1584" w:type="dxa"/>
          </w:tcPr>
          <w:p>
            <w:pPr>
              <w:pStyle w:val="14"/>
              <w:rPr>
                <w:rFonts w:ascii="Times New Roman"/>
                <w:sz w:val="16"/>
              </w:rPr>
            </w:pPr>
          </w:p>
        </w:tc>
        <w:tc>
          <w:tcPr>
            <w:tcW w:w="1236" w:type="dxa"/>
          </w:tcPr>
          <w:p>
            <w:pPr>
              <w:pStyle w:val="14"/>
              <w:rPr>
                <w:rFonts w:ascii="Times New Roman"/>
                <w:sz w:val="16"/>
              </w:rPr>
            </w:pPr>
          </w:p>
        </w:tc>
        <w:tc>
          <w:tcPr>
            <w:tcW w:w="1260" w:type="dxa"/>
          </w:tcPr>
          <w:p>
            <w:pPr>
              <w:pStyle w:val="14"/>
              <w:rPr>
                <w:rFonts w:ascii="Times New Roman"/>
                <w:sz w:val="16"/>
              </w:rPr>
            </w:pPr>
          </w:p>
        </w:tc>
        <w:tc>
          <w:tcPr>
            <w:tcW w:w="1248" w:type="dxa"/>
          </w:tcPr>
          <w:p>
            <w:pPr>
              <w:pStyle w:val="14"/>
              <w:rPr>
                <w:rFonts w:ascii="Times New Roman"/>
                <w:sz w:val="16"/>
              </w:rPr>
            </w:pPr>
          </w:p>
        </w:tc>
        <w:tc>
          <w:tcPr>
            <w:tcW w:w="93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spacing w:before="82"/>
              <w:jc w:val="center"/>
              <w:rPr>
                <w:b/>
                <w:sz w:val="18"/>
              </w:rPr>
            </w:pPr>
            <w:r>
              <w:rPr>
                <w:b/>
                <w:color w:val="202428"/>
                <w:w w:val="95"/>
                <w:sz w:val="18"/>
              </w:rPr>
              <w:t>本年收入合</w:t>
            </w:r>
            <w:r>
              <w:rPr>
                <w:b/>
                <w:color w:val="202428"/>
                <w:spacing w:val="-10"/>
                <w:w w:val="95"/>
                <w:sz w:val="18"/>
              </w:rPr>
              <w:t>计</w:t>
            </w:r>
          </w:p>
        </w:tc>
        <w:tc>
          <w:tcPr>
            <w:tcW w:w="1236" w:type="dxa"/>
          </w:tcPr>
          <w:p>
            <w:pPr>
              <w:pStyle w:val="14"/>
              <w:spacing w:before="82"/>
              <w:ind w:left="202"/>
              <w:rPr>
                <w:b/>
                <w:sz w:val="18"/>
              </w:rPr>
            </w:pPr>
            <w:r>
              <w:rPr>
                <w:b/>
                <w:color w:val="202428"/>
                <w:spacing w:val="-2"/>
                <w:sz w:val="18"/>
              </w:rPr>
              <w:t>51,312.02</w:t>
            </w:r>
          </w:p>
        </w:tc>
        <w:tc>
          <w:tcPr>
            <w:tcW w:w="1584" w:type="dxa"/>
          </w:tcPr>
          <w:p>
            <w:pPr>
              <w:pStyle w:val="14"/>
              <w:spacing w:before="82"/>
              <w:ind w:left="245"/>
              <w:rPr>
                <w:b/>
                <w:sz w:val="18"/>
              </w:rPr>
            </w:pPr>
            <w:r>
              <w:rPr>
                <w:b/>
                <w:color w:val="202428"/>
                <w:w w:val="95"/>
                <w:sz w:val="18"/>
              </w:rPr>
              <w:t>本年支出合</w:t>
            </w:r>
            <w:r>
              <w:rPr>
                <w:b/>
                <w:color w:val="202428"/>
                <w:spacing w:val="-10"/>
                <w:w w:val="95"/>
                <w:sz w:val="18"/>
              </w:rPr>
              <w:t>计</w:t>
            </w:r>
          </w:p>
        </w:tc>
        <w:tc>
          <w:tcPr>
            <w:tcW w:w="1236" w:type="dxa"/>
          </w:tcPr>
          <w:p>
            <w:pPr>
              <w:pStyle w:val="14"/>
              <w:spacing w:before="82"/>
              <w:ind w:left="190" w:right="191"/>
              <w:jc w:val="center"/>
              <w:rPr>
                <w:b/>
                <w:sz w:val="18"/>
              </w:rPr>
            </w:pPr>
            <w:r>
              <w:rPr>
                <w:b/>
                <w:color w:val="202428"/>
                <w:spacing w:val="-2"/>
                <w:sz w:val="18"/>
              </w:rPr>
              <w:t>56,152.38</w:t>
            </w:r>
          </w:p>
        </w:tc>
        <w:tc>
          <w:tcPr>
            <w:tcW w:w="1260" w:type="dxa"/>
          </w:tcPr>
          <w:p>
            <w:pPr>
              <w:pStyle w:val="14"/>
              <w:spacing w:before="82"/>
              <w:ind w:left="216"/>
              <w:rPr>
                <w:b/>
                <w:sz w:val="18"/>
              </w:rPr>
            </w:pPr>
            <w:r>
              <w:rPr>
                <w:b/>
                <w:color w:val="202428"/>
                <w:spacing w:val="-2"/>
                <w:sz w:val="18"/>
              </w:rPr>
              <w:t>54,352.38</w:t>
            </w:r>
          </w:p>
        </w:tc>
        <w:tc>
          <w:tcPr>
            <w:tcW w:w="1248" w:type="dxa"/>
          </w:tcPr>
          <w:p>
            <w:pPr>
              <w:pStyle w:val="14"/>
              <w:spacing w:before="82"/>
              <w:ind w:right="252"/>
              <w:jc w:val="right"/>
              <w:rPr>
                <w:b/>
                <w:sz w:val="18"/>
              </w:rPr>
            </w:pPr>
            <w:r>
              <w:rPr>
                <w:b/>
                <w:color w:val="202428"/>
                <w:spacing w:val="-2"/>
                <w:sz w:val="18"/>
              </w:rPr>
              <w:t>1,800.00</w:t>
            </w:r>
          </w:p>
        </w:tc>
        <w:tc>
          <w:tcPr>
            <w:tcW w:w="93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spacing w:before="82"/>
              <w:ind w:right="45"/>
              <w:jc w:val="center"/>
              <w:rPr>
                <w:sz w:val="18"/>
              </w:rPr>
            </w:pPr>
            <w:r>
              <w:rPr>
                <w:color w:val="202428"/>
                <w:spacing w:val="-2"/>
                <w:sz w:val="18"/>
              </w:rPr>
              <w:t>上年财政拨款结转</w:t>
            </w:r>
          </w:p>
        </w:tc>
        <w:tc>
          <w:tcPr>
            <w:tcW w:w="1236" w:type="dxa"/>
          </w:tcPr>
          <w:p>
            <w:pPr>
              <w:pStyle w:val="14"/>
              <w:spacing w:before="82"/>
              <w:ind w:right="-15"/>
              <w:jc w:val="right"/>
              <w:rPr>
                <w:sz w:val="18"/>
              </w:rPr>
            </w:pPr>
            <w:r>
              <w:rPr>
                <w:color w:val="202428"/>
                <w:spacing w:val="-2"/>
                <w:sz w:val="18"/>
              </w:rPr>
              <w:t>4,840.37</w:t>
            </w:r>
          </w:p>
        </w:tc>
        <w:tc>
          <w:tcPr>
            <w:tcW w:w="1584" w:type="dxa"/>
          </w:tcPr>
          <w:p>
            <w:pPr>
              <w:pStyle w:val="14"/>
              <w:spacing w:before="82"/>
              <w:ind w:left="5"/>
              <w:rPr>
                <w:sz w:val="18"/>
              </w:rPr>
            </w:pPr>
            <w:r>
              <w:rPr>
                <w:color w:val="202428"/>
                <w:spacing w:val="-3"/>
                <w:sz w:val="18"/>
              </w:rPr>
              <w:t>年终结转</w:t>
            </w:r>
          </w:p>
        </w:tc>
        <w:tc>
          <w:tcPr>
            <w:tcW w:w="1236" w:type="dxa"/>
          </w:tcPr>
          <w:p>
            <w:pPr>
              <w:pStyle w:val="14"/>
              <w:rPr>
                <w:rFonts w:ascii="Times New Roman"/>
                <w:sz w:val="16"/>
              </w:rPr>
            </w:pPr>
          </w:p>
        </w:tc>
        <w:tc>
          <w:tcPr>
            <w:tcW w:w="1260" w:type="dxa"/>
          </w:tcPr>
          <w:p>
            <w:pPr>
              <w:pStyle w:val="14"/>
              <w:rPr>
                <w:rFonts w:ascii="Times New Roman"/>
                <w:sz w:val="16"/>
              </w:rPr>
            </w:pPr>
          </w:p>
        </w:tc>
        <w:tc>
          <w:tcPr>
            <w:tcW w:w="1248" w:type="dxa"/>
          </w:tcPr>
          <w:p>
            <w:pPr>
              <w:pStyle w:val="14"/>
              <w:rPr>
                <w:rFonts w:ascii="Times New Roman"/>
                <w:sz w:val="16"/>
              </w:rPr>
            </w:pPr>
          </w:p>
        </w:tc>
        <w:tc>
          <w:tcPr>
            <w:tcW w:w="93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spacing w:before="82"/>
              <w:ind w:right="45"/>
              <w:jc w:val="center"/>
              <w:rPr>
                <w:sz w:val="18"/>
              </w:rPr>
            </w:pPr>
            <w:r>
              <w:rPr>
                <w:color w:val="202428"/>
                <w:spacing w:val="-2"/>
                <w:sz w:val="18"/>
              </w:rPr>
              <w:t>一、一般公共预算</w:t>
            </w:r>
          </w:p>
        </w:tc>
        <w:tc>
          <w:tcPr>
            <w:tcW w:w="1236" w:type="dxa"/>
          </w:tcPr>
          <w:p>
            <w:pPr>
              <w:pStyle w:val="14"/>
              <w:spacing w:before="82"/>
              <w:ind w:right="-15"/>
              <w:jc w:val="right"/>
              <w:rPr>
                <w:sz w:val="18"/>
              </w:rPr>
            </w:pPr>
            <w:r>
              <w:rPr>
                <w:color w:val="202428"/>
                <w:spacing w:val="-2"/>
                <w:sz w:val="18"/>
              </w:rPr>
              <w:t>4,840.37</w:t>
            </w:r>
          </w:p>
        </w:tc>
        <w:tc>
          <w:tcPr>
            <w:tcW w:w="1584" w:type="dxa"/>
          </w:tcPr>
          <w:p>
            <w:pPr>
              <w:pStyle w:val="14"/>
              <w:rPr>
                <w:rFonts w:ascii="Times New Roman"/>
                <w:sz w:val="16"/>
              </w:rPr>
            </w:pPr>
          </w:p>
        </w:tc>
        <w:tc>
          <w:tcPr>
            <w:tcW w:w="1236" w:type="dxa"/>
          </w:tcPr>
          <w:p>
            <w:pPr>
              <w:pStyle w:val="14"/>
              <w:rPr>
                <w:rFonts w:ascii="Times New Roman"/>
                <w:sz w:val="16"/>
              </w:rPr>
            </w:pPr>
          </w:p>
        </w:tc>
        <w:tc>
          <w:tcPr>
            <w:tcW w:w="1260" w:type="dxa"/>
          </w:tcPr>
          <w:p>
            <w:pPr>
              <w:pStyle w:val="14"/>
              <w:rPr>
                <w:rFonts w:ascii="Times New Roman"/>
                <w:sz w:val="16"/>
              </w:rPr>
            </w:pPr>
          </w:p>
        </w:tc>
        <w:tc>
          <w:tcPr>
            <w:tcW w:w="1248" w:type="dxa"/>
          </w:tcPr>
          <w:p>
            <w:pPr>
              <w:pStyle w:val="14"/>
              <w:rPr>
                <w:rFonts w:ascii="Times New Roman"/>
                <w:sz w:val="16"/>
              </w:rPr>
            </w:pPr>
          </w:p>
        </w:tc>
        <w:tc>
          <w:tcPr>
            <w:tcW w:w="93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spacing w:line="192" w:lineRule="exact"/>
              <w:ind w:left="4"/>
              <w:rPr>
                <w:sz w:val="18"/>
              </w:rPr>
            </w:pPr>
            <w:r>
              <w:rPr>
                <w:color w:val="202428"/>
                <w:spacing w:val="-2"/>
                <w:sz w:val="18"/>
              </w:rPr>
              <w:t>二、政府性基金预</w:t>
            </w:r>
          </w:p>
          <w:p>
            <w:pPr>
              <w:pStyle w:val="14"/>
              <w:spacing w:line="205" w:lineRule="exact"/>
              <w:ind w:left="4"/>
              <w:rPr>
                <w:sz w:val="18"/>
              </w:rPr>
            </w:pPr>
            <w:r>
              <w:rPr>
                <w:color w:val="202428"/>
                <w:sz w:val="18"/>
              </w:rPr>
              <w:t>算</w:t>
            </w:r>
          </w:p>
        </w:tc>
        <w:tc>
          <w:tcPr>
            <w:tcW w:w="1236" w:type="dxa"/>
          </w:tcPr>
          <w:p>
            <w:pPr>
              <w:pStyle w:val="14"/>
              <w:rPr>
                <w:rFonts w:ascii="Times New Roman"/>
                <w:sz w:val="16"/>
              </w:rPr>
            </w:pPr>
          </w:p>
        </w:tc>
        <w:tc>
          <w:tcPr>
            <w:tcW w:w="1584" w:type="dxa"/>
          </w:tcPr>
          <w:p>
            <w:pPr>
              <w:pStyle w:val="14"/>
              <w:rPr>
                <w:rFonts w:ascii="Times New Roman"/>
                <w:sz w:val="16"/>
              </w:rPr>
            </w:pPr>
          </w:p>
        </w:tc>
        <w:tc>
          <w:tcPr>
            <w:tcW w:w="1236" w:type="dxa"/>
          </w:tcPr>
          <w:p>
            <w:pPr>
              <w:pStyle w:val="14"/>
              <w:rPr>
                <w:rFonts w:ascii="Times New Roman"/>
                <w:sz w:val="16"/>
              </w:rPr>
            </w:pPr>
          </w:p>
        </w:tc>
        <w:tc>
          <w:tcPr>
            <w:tcW w:w="1260" w:type="dxa"/>
          </w:tcPr>
          <w:p>
            <w:pPr>
              <w:pStyle w:val="14"/>
              <w:rPr>
                <w:rFonts w:ascii="Times New Roman"/>
                <w:sz w:val="16"/>
              </w:rPr>
            </w:pPr>
          </w:p>
        </w:tc>
        <w:tc>
          <w:tcPr>
            <w:tcW w:w="1248" w:type="dxa"/>
          </w:tcPr>
          <w:p>
            <w:pPr>
              <w:pStyle w:val="14"/>
              <w:rPr>
                <w:rFonts w:ascii="Times New Roman"/>
                <w:sz w:val="16"/>
              </w:rPr>
            </w:pPr>
          </w:p>
        </w:tc>
        <w:tc>
          <w:tcPr>
            <w:tcW w:w="93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spacing w:line="192" w:lineRule="exact"/>
              <w:ind w:left="4"/>
              <w:rPr>
                <w:sz w:val="18"/>
              </w:rPr>
            </w:pPr>
            <w:r>
              <w:rPr>
                <w:color w:val="202428"/>
                <w:spacing w:val="-2"/>
                <w:sz w:val="18"/>
              </w:rPr>
              <w:t>三、国有资本经营</w:t>
            </w:r>
          </w:p>
          <w:p>
            <w:pPr>
              <w:pStyle w:val="14"/>
              <w:spacing w:line="205" w:lineRule="exact"/>
              <w:ind w:left="4"/>
              <w:rPr>
                <w:sz w:val="18"/>
              </w:rPr>
            </w:pPr>
            <w:r>
              <w:rPr>
                <w:color w:val="202428"/>
                <w:spacing w:val="-5"/>
                <w:sz w:val="18"/>
              </w:rPr>
              <w:t>预算</w:t>
            </w:r>
          </w:p>
        </w:tc>
        <w:tc>
          <w:tcPr>
            <w:tcW w:w="1236" w:type="dxa"/>
          </w:tcPr>
          <w:p>
            <w:pPr>
              <w:pStyle w:val="14"/>
              <w:rPr>
                <w:rFonts w:ascii="Times New Roman"/>
                <w:sz w:val="16"/>
              </w:rPr>
            </w:pPr>
          </w:p>
        </w:tc>
        <w:tc>
          <w:tcPr>
            <w:tcW w:w="1584" w:type="dxa"/>
          </w:tcPr>
          <w:p>
            <w:pPr>
              <w:pStyle w:val="14"/>
              <w:rPr>
                <w:rFonts w:ascii="Times New Roman"/>
                <w:sz w:val="16"/>
              </w:rPr>
            </w:pPr>
          </w:p>
        </w:tc>
        <w:tc>
          <w:tcPr>
            <w:tcW w:w="1236" w:type="dxa"/>
          </w:tcPr>
          <w:p>
            <w:pPr>
              <w:pStyle w:val="14"/>
              <w:rPr>
                <w:rFonts w:ascii="Times New Roman"/>
                <w:sz w:val="16"/>
              </w:rPr>
            </w:pPr>
          </w:p>
        </w:tc>
        <w:tc>
          <w:tcPr>
            <w:tcW w:w="1260" w:type="dxa"/>
          </w:tcPr>
          <w:p>
            <w:pPr>
              <w:pStyle w:val="14"/>
              <w:rPr>
                <w:rFonts w:ascii="Times New Roman"/>
                <w:sz w:val="16"/>
              </w:rPr>
            </w:pPr>
          </w:p>
        </w:tc>
        <w:tc>
          <w:tcPr>
            <w:tcW w:w="1248" w:type="dxa"/>
          </w:tcPr>
          <w:p>
            <w:pPr>
              <w:pStyle w:val="14"/>
              <w:rPr>
                <w:rFonts w:ascii="Times New Roman"/>
                <w:sz w:val="16"/>
              </w:rPr>
            </w:pPr>
          </w:p>
        </w:tc>
        <w:tc>
          <w:tcPr>
            <w:tcW w:w="93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rPr>
                <w:rFonts w:ascii="Times New Roman"/>
                <w:sz w:val="16"/>
              </w:rPr>
            </w:pPr>
          </w:p>
        </w:tc>
        <w:tc>
          <w:tcPr>
            <w:tcW w:w="1236" w:type="dxa"/>
          </w:tcPr>
          <w:p>
            <w:pPr>
              <w:pStyle w:val="14"/>
              <w:rPr>
                <w:rFonts w:ascii="Times New Roman"/>
                <w:sz w:val="16"/>
              </w:rPr>
            </w:pPr>
          </w:p>
        </w:tc>
        <w:tc>
          <w:tcPr>
            <w:tcW w:w="1584" w:type="dxa"/>
          </w:tcPr>
          <w:p>
            <w:pPr>
              <w:pStyle w:val="14"/>
              <w:rPr>
                <w:rFonts w:ascii="Times New Roman"/>
                <w:sz w:val="16"/>
              </w:rPr>
            </w:pPr>
          </w:p>
        </w:tc>
        <w:tc>
          <w:tcPr>
            <w:tcW w:w="1236" w:type="dxa"/>
          </w:tcPr>
          <w:p>
            <w:pPr>
              <w:pStyle w:val="14"/>
              <w:rPr>
                <w:rFonts w:ascii="Times New Roman"/>
                <w:sz w:val="16"/>
              </w:rPr>
            </w:pPr>
          </w:p>
        </w:tc>
        <w:tc>
          <w:tcPr>
            <w:tcW w:w="1260" w:type="dxa"/>
          </w:tcPr>
          <w:p>
            <w:pPr>
              <w:pStyle w:val="14"/>
              <w:rPr>
                <w:rFonts w:ascii="Times New Roman"/>
                <w:sz w:val="16"/>
              </w:rPr>
            </w:pPr>
          </w:p>
        </w:tc>
        <w:tc>
          <w:tcPr>
            <w:tcW w:w="1248" w:type="dxa"/>
          </w:tcPr>
          <w:p>
            <w:pPr>
              <w:pStyle w:val="14"/>
              <w:rPr>
                <w:rFonts w:ascii="Times New Roman"/>
                <w:sz w:val="16"/>
              </w:rPr>
            </w:pPr>
          </w:p>
        </w:tc>
        <w:tc>
          <w:tcPr>
            <w:tcW w:w="93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12" w:type="dxa"/>
          </w:tcPr>
          <w:p>
            <w:pPr>
              <w:pStyle w:val="14"/>
              <w:spacing w:before="82"/>
              <w:ind w:left="45" w:right="45"/>
              <w:jc w:val="center"/>
              <w:rPr>
                <w:b/>
                <w:sz w:val="18"/>
              </w:rPr>
            </w:pPr>
            <w:r>
              <w:rPr>
                <w:b/>
                <w:color w:val="202428"/>
                <w:w w:val="95"/>
                <w:sz w:val="18"/>
              </w:rPr>
              <w:t>收入总</w:t>
            </w:r>
            <w:r>
              <w:rPr>
                <w:b/>
                <w:color w:val="202428"/>
                <w:spacing w:val="-10"/>
                <w:w w:val="95"/>
                <w:sz w:val="18"/>
              </w:rPr>
              <w:t>计</w:t>
            </w:r>
          </w:p>
        </w:tc>
        <w:tc>
          <w:tcPr>
            <w:tcW w:w="1236" w:type="dxa"/>
          </w:tcPr>
          <w:p>
            <w:pPr>
              <w:pStyle w:val="14"/>
              <w:spacing w:before="82"/>
              <w:ind w:left="202"/>
              <w:rPr>
                <w:b/>
                <w:sz w:val="18"/>
              </w:rPr>
            </w:pPr>
            <w:r>
              <w:rPr>
                <w:b/>
                <w:color w:val="202428"/>
                <w:spacing w:val="-2"/>
                <w:sz w:val="18"/>
              </w:rPr>
              <w:t>56,152.38</w:t>
            </w:r>
          </w:p>
        </w:tc>
        <w:tc>
          <w:tcPr>
            <w:tcW w:w="1584" w:type="dxa"/>
          </w:tcPr>
          <w:p>
            <w:pPr>
              <w:pStyle w:val="14"/>
              <w:spacing w:before="82"/>
              <w:ind w:left="425"/>
              <w:rPr>
                <w:b/>
                <w:sz w:val="18"/>
              </w:rPr>
            </w:pPr>
            <w:r>
              <w:rPr>
                <w:b/>
                <w:color w:val="202428"/>
                <w:w w:val="95"/>
                <w:sz w:val="18"/>
              </w:rPr>
              <w:t>支出总</w:t>
            </w:r>
            <w:r>
              <w:rPr>
                <w:b/>
                <w:color w:val="202428"/>
                <w:spacing w:val="-10"/>
                <w:w w:val="95"/>
                <w:sz w:val="18"/>
              </w:rPr>
              <w:t>计</w:t>
            </w:r>
          </w:p>
        </w:tc>
        <w:tc>
          <w:tcPr>
            <w:tcW w:w="1236" w:type="dxa"/>
          </w:tcPr>
          <w:p>
            <w:pPr>
              <w:pStyle w:val="14"/>
              <w:spacing w:before="82"/>
              <w:ind w:left="190" w:right="191"/>
              <w:jc w:val="center"/>
              <w:rPr>
                <w:b/>
                <w:sz w:val="18"/>
              </w:rPr>
            </w:pPr>
            <w:r>
              <w:rPr>
                <w:b/>
                <w:color w:val="202428"/>
                <w:spacing w:val="-2"/>
                <w:sz w:val="18"/>
              </w:rPr>
              <w:t>56,152.38</w:t>
            </w:r>
          </w:p>
        </w:tc>
        <w:tc>
          <w:tcPr>
            <w:tcW w:w="1260" w:type="dxa"/>
          </w:tcPr>
          <w:p>
            <w:pPr>
              <w:pStyle w:val="14"/>
              <w:spacing w:before="82"/>
              <w:ind w:left="216"/>
              <w:rPr>
                <w:b/>
                <w:sz w:val="18"/>
              </w:rPr>
            </w:pPr>
            <w:r>
              <w:rPr>
                <w:b/>
                <w:color w:val="202428"/>
                <w:spacing w:val="-2"/>
                <w:sz w:val="18"/>
              </w:rPr>
              <w:t>54,352.38</w:t>
            </w:r>
          </w:p>
        </w:tc>
        <w:tc>
          <w:tcPr>
            <w:tcW w:w="1248" w:type="dxa"/>
          </w:tcPr>
          <w:p>
            <w:pPr>
              <w:pStyle w:val="14"/>
              <w:spacing w:before="82"/>
              <w:ind w:right="252"/>
              <w:jc w:val="right"/>
              <w:rPr>
                <w:b/>
                <w:sz w:val="18"/>
              </w:rPr>
            </w:pPr>
            <w:r>
              <w:rPr>
                <w:b/>
                <w:color w:val="202428"/>
                <w:spacing w:val="-2"/>
                <w:sz w:val="18"/>
              </w:rPr>
              <w:t>1,800.00</w:t>
            </w:r>
          </w:p>
        </w:tc>
        <w:tc>
          <w:tcPr>
            <w:tcW w:w="936" w:type="dxa"/>
          </w:tcPr>
          <w:p>
            <w:pPr>
              <w:pStyle w:val="14"/>
              <w:rPr>
                <w:rFonts w:ascii="Times New Roman"/>
                <w:sz w:val="16"/>
              </w:rPr>
            </w:pPr>
          </w:p>
        </w:tc>
      </w:tr>
    </w:tbl>
    <w:p>
      <w:pPr>
        <w:spacing w:after="0"/>
        <w:rPr>
          <w:rFonts w:ascii="Times New Roman"/>
          <w:sz w:val="16"/>
        </w:rPr>
        <w:sectPr>
          <w:pgSz w:w="11900" w:h="16840"/>
          <w:pgMar w:top="880" w:right="1020" w:bottom="320" w:left="1060" w:header="363" w:footer="138" w:gutter="0"/>
          <w:cols w:space="720" w:num="1"/>
        </w:sectPr>
      </w:pPr>
    </w:p>
    <w:p>
      <w:pPr>
        <w:spacing w:before="8" w:line="240" w:lineRule="auto"/>
        <w:rPr>
          <w:sz w:val="20"/>
        </w:rPr>
      </w:pPr>
    </w:p>
    <w:p>
      <w:pPr>
        <w:spacing w:after="0" w:line="240" w:lineRule="auto"/>
        <w:rPr>
          <w:sz w:val="20"/>
        </w:rPr>
        <w:sectPr>
          <w:pgSz w:w="11900" w:h="16840"/>
          <w:pgMar w:top="880" w:right="1020" w:bottom="320" w:left="1060" w:header="363" w:footer="138" w:gutter="0"/>
          <w:cols w:space="720" w:num="1"/>
        </w:sectPr>
      </w:pPr>
    </w:p>
    <w:p>
      <w:pPr>
        <w:spacing w:before="0" w:line="240" w:lineRule="auto"/>
        <w:rPr>
          <w:sz w:val="24"/>
        </w:rPr>
      </w:pPr>
    </w:p>
    <w:p>
      <w:pPr>
        <w:spacing w:before="155"/>
        <w:ind w:left="2240" w:right="0" w:firstLine="0"/>
        <w:jc w:val="left"/>
        <w:rPr>
          <w:b/>
          <w:sz w:val="24"/>
        </w:rPr>
      </w:pPr>
      <w:r>
        <w:rPr>
          <w:b/>
          <w:color w:val="202428"/>
          <w:w w:val="95"/>
          <w:sz w:val="24"/>
        </w:rPr>
        <w:t>2023年一般公共预算支出预算表（不含上年结转</w:t>
      </w:r>
      <w:r>
        <w:rPr>
          <w:b/>
          <w:color w:val="202428"/>
          <w:spacing w:val="-10"/>
          <w:w w:val="95"/>
          <w:sz w:val="24"/>
        </w:rPr>
        <w:t>）</w:t>
      </w:r>
    </w:p>
    <w:p>
      <w:pPr>
        <w:spacing w:before="84"/>
        <w:ind w:left="962" w:right="0" w:firstLine="0"/>
        <w:jc w:val="left"/>
        <w:rPr>
          <w:sz w:val="15"/>
        </w:rPr>
      </w:pPr>
      <w:r>
        <w:br w:type="column"/>
      </w:r>
      <w:r>
        <w:rPr>
          <w:color w:val="202428"/>
          <w:sz w:val="15"/>
        </w:rPr>
        <w:t>预算公开表</w:t>
      </w:r>
      <w:r>
        <w:rPr>
          <w:color w:val="202428"/>
          <w:spacing w:val="-10"/>
          <w:sz w:val="15"/>
        </w:rPr>
        <w:t>5</w:t>
      </w:r>
    </w:p>
    <w:p>
      <w:pPr>
        <w:spacing w:after="0"/>
        <w:jc w:val="left"/>
        <w:rPr>
          <w:sz w:val="15"/>
        </w:rPr>
        <w:sectPr>
          <w:type w:val="continuous"/>
          <w:pgSz w:w="11900" w:h="16840"/>
          <w:pgMar w:top="1940" w:right="1020" w:bottom="280" w:left="1060" w:header="363" w:footer="138" w:gutter="0"/>
          <w:cols w:equalWidth="0" w:num="2">
            <w:col w:w="7523" w:space="40"/>
            <w:col w:w="2257"/>
          </w:cols>
        </w:sectPr>
      </w:pPr>
    </w:p>
    <w:p>
      <w:pPr>
        <w:spacing w:before="12" w:line="240" w:lineRule="auto"/>
        <w:rPr>
          <w:sz w:val="13"/>
        </w:rPr>
      </w:pPr>
    </w:p>
    <w:p>
      <w:pPr>
        <w:tabs>
          <w:tab w:val="left" w:pos="8608"/>
        </w:tabs>
        <w:spacing w:before="0"/>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1" w:after="0" w:line="240" w:lineRule="auto"/>
        <w:rPr>
          <w:sz w:val="8"/>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6"/>
        <w:gridCol w:w="2676"/>
        <w:gridCol w:w="1692"/>
        <w:gridCol w:w="1488"/>
        <w:gridCol w:w="16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4212" w:type="dxa"/>
            <w:gridSpan w:val="2"/>
          </w:tcPr>
          <w:p>
            <w:pPr>
              <w:pStyle w:val="14"/>
              <w:spacing w:before="82"/>
              <w:ind w:left="1912" w:right="1911"/>
              <w:jc w:val="center"/>
              <w:rPr>
                <w:b/>
                <w:sz w:val="18"/>
              </w:rPr>
            </w:pPr>
            <w:r>
              <w:rPr>
                <w:b/>
                <w:color w:val="202428"/>
                <w:w w:val="95"/>
                <w:sz w:val="18"/>
              </w:rPr>
              <w:t>项</w:t>
            </w:r>
            <w:r>
              <w:rPr>
                <w:b/>
                <w:color w:val="202428"/>
                <w:spacing w:val="-10"/>
                <w:w w:val="95"/>
                <w:sz w:val="18"/>
              </w:rPr>
              <w:t>目</w:t>
            </w:r>
          </w:p>
        </w:tc>
        <w:tc>
          <w:tcPr>
            <w:tcW w:w="4800" w:type="dxa"/>
            <w:gridSpan w:val="3"/>
          </w:tcPr>
          <w:p>
            <w:pPr>
              <w:pStyle w:val="14"/>
              <w:spacing w:before="82"/>
              <w:ind w:left="1863" w:right="1860"/>
              <w:jc w:val="center"/>
              <w:rPr>
                <w:b/>
                <w:sz w:val="18"/>
              </w:rPr>
            </w:pPr>
            <w:r>
              <w:rPr>
                <w:b/>
                <w:color w:val="202428"/>
                <w:w w:val="95"/>
                <w:sz w:val="18"/>
              </w:rPr>
              <w:t>2023年预算</w:t>
            </w:r>
            <w:r>
              <w:rPr>
                <w:b/>
                <w:color w:val="202428"/>
                <w:spacing w:val="-10"/>
                <w:w w:val="95"/>
                <w:sz w:val="18"/>
              </w:rPr>
              <w:t>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00"/>
              <w:rPr>
                <w:b/>
                <w:sz w:val="18"/>
              </w:rPr>
            </w:pPr>
            <w:r>
              <w:rPr>
                <w:b/>
                <w:color w:val="202428"/>
                <w:w w:val="95"/>
                <w:sz w:val="18"/>
              </w:rPr>
              <w:t>科目编</w:t>
            </w:r>
            <w:r>
              <w:rPr>
                <w:b/>
                <w:color w:val="202428"/>
                <w:spacing w:val="-10"/>
                <w:w w:val="95"/>
                <w:sz w:val="18"/>
              </w:rPr>
              <w:t>码</w:t>
            </w:r>
          </w:p>
        </w:tc>
        <w:tc>
          <w:tcPr>
            <w:tcW w:w="2676" w:type="dxa"/>
          </w:tcPr>
          <w:p>
            <w:pPr>
              <w:pStyle w:val="14"/>
              <w:spacing w:before="82"/>
              <w:ind w:left="972" w:right="971"/>
              <w:jc w:val="center"/>
              <w:rPr>
                <w:b/>
                <w:sz w:val="18"/>
              </w:rPr>
            </w:pPr>
            <w:r>
              <w:rPr>
                <w:b/>
                <w:color w:val="202428"/>
                <w:w w:val="95"/>
                <w:sz w:val="18"/>
              </w:rPr>
              <w:t>科目名</w:t>
            </w:r>
            <w:r>
              <w:rPr>
                <w:b/>
                <w:color w:val="202428"/>
                <w:spacing w:val="-10"/>
                <w:w w:val="95"/>
                <w:sz w:val="18"/>
              </w:rPr>
              <w:t>称</w:t>
            </w:r>
          </w:p>
        </w:tc>
        <w:tc>
          <w:tcPr>
            <w:tcW w:w="1692" w:type="dxa"/>
          </w:tcPr>
          <w:p>
            <w:pPr>
              <w:pStyle w:val="14"/>
              <w:spacing w:before="82"/>
              <w:ind w:left="652" w:right="650"/>
              <w:jc w:val="center"/>
              <w:rPr>
                <w:b/>
                <w:sz w:val="18"/>
              </w:rPr>
            </w:pPr>
            <w:r>
              <w:rPr>
                <w:b/>
                <w:color w:val="202428"/>
                <w:w w:val="95"/>
                <w:sz w:val="18"/>
              </w:rPr>
              <w:t>合</w:t>
            </w:r>
            <w:r>
              <w:rPr>
                <w:b/>
                <w:color w:val="202428"/>
                <w:spacing w:val="-10"/>
                <w:w w:val="95"/>
                <w:sz w:val="18"/>
              </w:rPr>
              <w:t>计</w:t>
            </w:r>
          </w:p>
        </w:tc>
        <w:tc>
          <w:tcPr>
            <w:tcW w:w="1488" w:type="dxa"/>
          </w:tcPr>
          <w:p>
            <w:pPr>
              <w:pStyle w:val="14"/>
              <w:spacing w:before="82"/>
              <w:ind w:left="378"/>
              <w:rPr>
                <w:b/>
                <w:sz w:val="18"/>
              </w:rPr>
            </w:pPr>
            <w:r>
              <w:rPr>
                <w:b/>
                <w:color w:val="202428"/>
                <w:w w:val="95"/>
                <w:sz w:val="18"/>
              </w:rPr>
              <w:t>基本支</w:t>
            </w:r>
            <w:r>
              <w:rPr>
                <w:b/>
                <w:color w:val="202428"/>
                <w:spacing w:val="-10"/>
                <w:w w:val="95"/>
                <w:sz w:val="18"/>
              </w:rPr>
              <w:t>出</w:t>
            </w:r>
          </w:p>
        </w:tc>
        <w:tc>
          <w:tcPr>
            <w:tcW w:w="1620" w:type="dxa"/>
          </w:tcPr>
          <w:p>
            <w:pPr>
              <w:pStyle w:val="14"/>
              <w:spacing w:before="82"/>
              <w:ind w:left="444"/>
              <w:rPr>
                <w:b/>
                <w:sz w:val="18"/>
              </w:rPr>
            </w:pPr>
            <w:r>
              <w:rPr>
                <w:b/>
                <w:color w:val="202428"/>
                <w:w w:val="95"/>
                <w:sz w:val="18"/>
              </w:rPr>
              <w:t>项目支</w:t>
            </w:r>
            <w:r>
              <w:rPr>
                <w:b/>
                <w:color w:val="202428"/>
                <w:spacing w:val="-10"/>
                <w:w w:val="95"/>
                <w:sz w:val="18"/>
              </w:rPr>
              <w:t>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4212" w:type="dxa"/>
            <w:gridSpan w:val="2"/>
          </w:tcPr>
          <w:p>
            <w:pPr>
              <w:pStyle w:val="14"/>
              <w:spacing w:before="82"/>
              <w:ind w:left="1912" w:right="1911"/>
              <w:jc w:val="center"/>
              <w:rPr>
                <w:b/>
                <w:sz w:val="18"/>
              </w:rPr>
            </w:pPr>
            <w:r>
              <w:rPr>
                <w:b/>
                <w:color w:val="202428"/>
                <w:w w:val="95"/>
                <w:sz w:val="18"/>
              </w:rPr>
              <w:t>合</w:t>
            </w:r>
            <w:r>
              <w:rPr>
                <w:b/>
                <w:color w:val="202428"/>
                <w:spacing w:val="-10"/>
                <w:w w:val="95"/>
                <w:sz w:val="18"/>
              </w:rPr>
              <w:t>计</w:t>
            </w:r>
          </w:p>
        </w:tc>
        <w:tc>
          <w:tcPr>
            <w:tcW w:w="1692" w:type="dxa"/>
          </w:tcPr>
          <w:p>
            <w:pPr>
              <w:pStyle w:val="14"/>
              <w:spacing w:before="82"/>
              <w:jc w:val="right"/>
              <w:rPr>
                <w:b/>
                <w:sz w:val="18"/>
              </w:rPr>
            </w:pPr>
            <w:r>
              <w:rPr>
                <w:b/>
                <w:color w:val="202428"/>
                <w:spacing w:val="-2"/>
                <w:sz w:val="18"/>
              </w:rPr>
              <w:t>49,512.02</w:t>
            </w:r>
          </w:p>
        </w:tc>
        <w:tc>
          <w:tcPr>
            <w:tcW w:w="1488" w:type="dxa"/>
          </w:tcPr>
          <w:p>
            <w:pPr>
              <w:pStyle w:val="14"/>
              <w:spacing w:before="82"/>
              <w:ind w:right="-15"/>
              <w:jc w:val="right"/>
              <w:rPr>
                <w:b/>
                <w:sz w:val="18"/>
              </w:rPr>
            </w:pPr>
            <w:r>
              <w:rPr>
                <w:b/>
                <w:color w:val="202428"/>
                <w:spacing w:val="-2"/>
                <w:sz w:val="18"/>
              </w:rPr>
              <w:t>1,241.69</w:t>
            </w:r>
          </w:p>
        </w:tc>
        <w:tc>
          <w:tcPr>
            <w:tcW w:w="1620" w:type="dxa"/>
          </w:tcPr>
          <w:p>
            <w:pPr>
              <w:pStyle w:val="14"/>
              <w:spacing w:before="82"/>
              <w:ind w:right="1"/>
              <w:jc w:val="right"/>
              <w:rPr>
                <w:b/>
                <w:sz w:val="18"/>
              </w:rPr>
            </w:pPr>
            <w:r>
              <w:rPr>
                <w:b/>
                <w:color w:val="202428"/>
                <w:spacing w:val="-2"/>
                <w:sz w:val="18"/>
              </w:rPr>
              <w:t>48,270.33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5"/>
                <w:sz w:val="18"/>
              </w:rPr>
              <w:t>203</w:t>
            </w:r>
          </w:p>
        </w:tc>
        <w:tc>
          <w:tcPr>
            <w:tcW w:w="2676" w:type="dxa"/>
          </w:tcPr>
          <w:p>
            <w:pPr>
              <w:pStyle w:val="14"/>
              <w:spacing w:before="82"/>
              <w:ind w:left="4"/>
              <w:rPr>
                <w:sz w:val="18"/>
              </w:rPr>
            </w:pPr>
            <w:r>
              <w:rPr>
                <w:color w:val="202428"/>
                <w:spacing w:val="-3"/>
                <w:sz w:val="18"/>
              </w:rPr>
              <w:t>国防支出</w:t>
            </w:r>
          </w:p>
        </w:tc>
        <w:tc>
          <w:tcPr>
            <w:tcW w:w="1692" w:type="dxa"/>
          </w:tcPr>
          <w:p>
            <w:pPr>
              <w:pStyle w:val="14"/>
              <w:spacing w:before="82"/>
              <w:ind w:right="-15"/>
              <w:jc w:val="right"/>
              <w:rPr>
                <w:sz w:val="18"/>
              </w:rPr>
            </w:pPr>
            <w:r>
              <w:rPr>
                <w:color w:val="202428"/>
                <w:spacing w:val="-4"/>
                <w:sz w:val="18"/>
              </w:rPr>
              <w:t>4.55</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4"/>
                <w:sz w:val="18"/>
              </w:rPr>
              <w:t>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20306</w:t>
            </w:r>
          </w:p>
        </w:tc>
        <w:tc>
          <w:tcPr>
            <w:tcW w:w="2676" w:type="dxa"/>
          </w:tcPr>
          <w:p>
            <w:pPr>
              <w:pStyle w:val="14"/>
              <w:spacing w:before="82"/>
              <w:ind w:left="4"/>
              <w:rPr>
                <w:sz w:val="18"/>
              </w:rPr>
            </w:pPr>
            <w:r>
              <w:rPr>
                <w:color w:val="202428"/>
                <w:spacing w:val="-3"/>
                <w:sz w:val="18"/>
              </w:rPr>
              <w:t>国防动员</w:t>
            </w:r>
          </w:p>
        </w:tc>
        <w:tc>
          <w:tcPr>
            <w:tcW w:w="1692" w:type="dxa"/>
          </w:tcPr>
          <w:p>
            <w:pPr>
              <w:pStyle w:val="14"/>
              <w:spacing w:before="82"/>
              <w:ind w:right="-15"/>
              <w:jc w:val="right"/>
              <w:rPr>
                <w:sz w:val="18"/>
              </w:rPr>
            </w:pPr>
            <w:r>
              <w:rPr>
                <w:color w:val="202428"/>
                <w:spacing w:val="-4"/>
                <w:sz w:val="18"/>
              </w:rPr>
              <w:t>4.55</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4"/>
                <w:sz w:val="18"/>
              </w:rPr>
              <w:t>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2030603</w:t>
            </w:r>
          </w:p>
        </w:tc>
        <w:tc>
          <w:tcPr>
            <w:tcW w:w="2676" w:type="dxa"/>
          </w:tcPr>
          <w:p>
            <w:pPr>
              <w:pStyle w:val="14"/>
              <w:spacing w:before="82"/>
              <w:ind w:left="4"/>
              <w:rPr>
                <w:sz w:val="18"/>
              </w:rPr>
            </w:pPr>
            <w:r>
              <w:rPr>
                <w:color w:val="202428"/>
                <w:spacing w:val="-3"/>
                <w:sz w:val="18"/>
              </w:rPr>
              <w:t>人民防空</w:t>
            </w:r>
          </w:p>
        </w:tc>
        <w:tc>
          <w:tcPr>
            <w:tcW w:w="1692" w:type="dxa"/>
          </w:tcPr>
          <w:p>
            <w:pPr>
              <w:pStyle w:val="14"/>
              <w:spacing w:before="82"/>
              <w:ind w:right="-15"/>
              <w:jc w:val="right"/>
              <w:rPr>
                <w:sz w:val="18"/>
              </w:rPr>
            </w:pPr>
            <w:r>
              <w:rPr>
                <w:color w:val="202428"/>
                <w:spacing w:val="-4"/>
                <w:sz w:val="18"/>
              </w:rPr>
              <w:t>4.55</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4"/>
                <w:sz w:val="18"/>
              </w:rPr>
              <w:t>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5"/>
                <w:sz w:val="18"/>
              </w:rPr>
              <w:t>205</w:t>
            </w:r>
          </w:p>
        </w:tc>
        <w:tc>
          <w:tcPr>
            <w:tcW w:w="2676" w:type="dxa"/>
          </w:tcPr>
          <w:p>
            <w:pPr>
              <w:pStyle w:val="14"/>
              <w:spacing w:before="82"/>
              <w:ind w:left="4"/>
              <w:rPr>
                <w:sz w:val="18"/>
              </w:rPr>
            </w:pPr>
            <w:r>
              <w:rPr>
                <w:color w:val="202428"/>
                <w:spacing w:val="-3"/>
                <w:sz w:val="18"/>
              </w:rPr>
              <w:t>教育支出</w:t>
            </w:r>
          </w:p>
        </w:tc>
        <w:tc>
          <w:tcPr>
            <w:tcW w:w="1692" w:type="dxa"/>
          </w:tcPr>
          <w:p>
            <w:pPr>
              <w:pStyle w:val="14"/>
              <w:spacing w:before="82"/>
              <w:ind w:right="-15"/>
              <w:jc w:val="right"/>
              <w:rPr>
                <w:sz w:val="18"/>
              </w:rPr>
            </w:pPr>
            <w:r>
              <w:rPr>
                <w:color w:val="202428"/>
                <w:spacing w:val="-2"/>
                <w:sz w:val="18"/>
              </w:rPr>
              <w:t>159.56</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159.56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20502</w:t>
            </w:r>
          </w:p>
        </w:tc>
        <w:tc>
          <w:tcPr>
            <w:tcW w:w="2676" w:type="dxa"/>
          </w:tcPr>
          <w:p>
            <w:pPr>
              <w:pStyle w:val="14"/>
              <w:spacing w:before="82"/>
              <w:ind w:left="4"/>
              <w:rPr>
                <w:sz w:val="18"/>
              </w:rPr>
            </w:pPr>
            <w:r>
              <w:rPr>
                <w:color w:val="202428"/>
                <w:spacing w:val="-3"/>
                <w:sz w:val="18"/>
              </w:rPr>
              <w:t>普通教育</w:t>
            </w:r>
          </w:p>
        </w:tc>
        <w:tc>
          <w:tcPr>
            <w:tcW w:w="1692" w:type="dxa"/>
          </w:tcPr>
          <w:p>
            <w:pPr>
              <w:pStyle w:val="14"/>
              <w:spacing w:before="82"/>
              <w:ind w:right="-15"/>
              <w:jc w:val="right"/>
              <w:rPr>
                <w:sz w:val="18"/>
              </w:rPr>
            </w:pPr>
            <w:r>
              <w:rPr>
                <w:color w:val="202428"/>
                <w:spacing w:val="-2"/>
                <w:sz w:val="18"/>
              </w:rPr>
              <w:t>159.56</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159.56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2050201</w:t>
            </w:r>
          </w:p>
        </w:tc>
        <w:tc>
          <w:tcPr>
            <w:tcW w:w="2676" w:type="dxa"/>
          </w:tcPr>
          <w:p>
            <w:pPr>
              <w:pStyle w:val="14"/>
              <w:spacing w:before="82"/>
              <w:ind w:left="4"/>
              <w:rPr>
                <w:sz w:val="18"/>
              </w:rPr>
            </w:pPr>
            <w:r>
              <w:rPr>
                <w:color w:val="202428"/>
                <w:spacing w:val="-3"/>
                <w:sz w:val="18"/>
              </w:rPr>
              <w:t>学前教育</w:t>
            </w:r>
          </w:p>
        </w:tc>
        <w:tc>
          <w:tcPr>
            <w:tcW w:w="1692" w:type="dxa"/>
          </w:tcPr>
          <w:p>
            <w:pPr>
              <w:pStyle w:val="14"/>
              <w:spacing w:before="82"/>
              <w:ind w:right="-15"/>
              <w:jc w:val="right"/>
              <w:rPr>
                <w:sz w:val="18"/>
              </w:rPr>
            </w:pPr>
            <w:r>
              <w:rPr>
                <w:color w:val="202428"/>
                <w:spacing w:val="-2"/>
                <w:sz w:val="18"/>
              </w:rPr>
              <w:t>159.56</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159.56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5"/>
                <w:sz w:val="18"/>
              </w:rPr>
              <w:t>207</w:t>
            </w:r>
          </w:p>
        </w:tc>
        <w:tc>
          <w:tcPr>
            <w:tcW w:w="2676" w:type="dxa"/>
          </w:tcPr>
          <w:p>
            <w:pPr>
              <w:pStyle w:val="14"/>
              <w:spacing w:before="82"/>
              <w:ind w:left="4"/>
              <w:rPr>
                <w:sz w:val="18"/>
              </w:rPr>
            </w:pPr>
            <w:r>
              <w:rPr>
                <w:color w:val="202428"/>
                <w:spacing w:val="-1"/>
                <w:sz w:val="18"/>
              </w:rPr>
              <w:t>文化旅游体育与传媒支出</w:t>
            </w:r>
          </w:p>
        </w:tc>
        <w:tc>
          <w:tcPr>
            <w:tcW w:w="1692" w:type="dxa"/>
          </w:tcPr>
          <w:p>
            <w:pPr>
              <w:pStyle w:val="14"/>
              <w:spacing w:before="82"/>
              <w:ind w:right="-15"/>
              <w:jc w:val="right"/>
              <w:rPr>
                <w:sz w:val="18"/>
              </w:rPr>
            </w:pPr>
            <w:r>
              <w:rPr>
                <w:color w:val="202428"/>
                <w:spacing w:val="-2"/>
                <w:sz w:val="18"/>
              </w:rPr>
              <w:t>140.00</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140.00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20701</w:t>
            </w:r>
          </w:p>
        </w:tc>
        <w:tc>
          <w:tcPr>
            <w:tcW w:w="2676" w:type="dxa"/>
          </w:tcPr>
          <w:p>
            <w:pPr>
              <w:pStyle w:val="14"/>
              <w:spacing w:before="82"/>
              <w:ind w:left="4"/>
              <w:rPr>
                <w:sz w:val="18"/>
              </w:rPr>
            </w:pPr>
            <w:r>
              <w:rPr>
                <w:color w:val="202428"/>
                <w:spacing w:val="-2"/>
                <w:sz w:val="18"/>
              </w:rPr>
              <w:t>文化和旅游</w:t>
            </w:r>
          </w:p>
        </w:tc>
        <w:tc>
          <w:tcPr>
            <w:tcW w:w="1692" w:type="dxa"/>
          </w:tcPr>
          <w:p>
            <w:pPr>
              <w:pStyle w:val="14"/>
              <w:spacing w:before="82"/>
              <w:ind w:right="-15"/>
              <w:jc w:val="right"/>
              <w:rPr>
                <w:sz w:val="18"/>
              </w:rPr>
            </w:pPr>
            <w:r>
              <w:rPr>
                <w:color w:val="202428"/>
                <w:spacing w:val="-2"/>
                <w:sz w:val="18"/>
              </w:rPr>
              <w:t>40.00</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2070199</w:t>
            </w:r>
          </w:p>
        </w:tc>
        <w:tc>
          <w:tcPr>
            <w:tcW w:w="2676" w:type="dxa"/>
          </w:tcPr>
          <w:p>
            <w:pPr>
              <w:pStyle w:val="14"/>
              <w:spacing w:before="82"/>
              <w:ind w:left="4"/>
              <w:rPr>
                <w:sz w:val="18"/>
              </w:rPr>
            </w:pPr>
            <w:r>
              <w:rPr>
                <w:color w:val="202428"/>
                <w:spacing w:val="-2"/>
                <w:sz w:val="18"/>
              </w:rPr>
              <w:t>其他文化和旅游支出</w:t>
            </w:r>
          </w:p>
        </w:tc>
        <w:tc>
          <w:tcPr>
            <w:tcW w:w="1692" w:type="dxa"/>
          </w:tcPr>
          <w:p>
            <w:pPr>
              <w:pStyle w:val="14"/>
              <w:spacing w:before="82"/>
              <w:ind w:right="-15"/>
              <w:jc w:val="right"/>
              <w:rPr>
                <w:sz w:val="18"/>
              </w:rPr>
            </w:pPr>
            <w:r>
              <w:rPr>
                <w:color w:val="202428"/>
                <w:spacing w:val="-2"/>
                <w:sz w:val="18"/>
              </w:rPr>
              <w:t>40.00</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20799</w:t>
            </w:r>
          </w:p>
        </w:tc>
        <w:tc>
          <w:tcPr>
            <w:tcW w:w="2676" w:type="dxa"/>
          </w:tcPr>
          <w:p>
            <w:pPr>
              <w:pStyle w:val="14"/>
              <w:spacing w:before="82"/>
              <w:ind w:left="4"/>
              <w:rPr>
                <w:sz w:val="18"/>
              </w:rPr>
            </w:pPr>
            <w:r>
              <w:rPr>
                <w:color w:val="202428"/>
                <w:spacing w:val="-1"/>
                <w:sz w:val="18"/>
              </w:rPr>
              <w:t>其他文化旅游体育与传媒支出</w:t>
            </w:r>
          </w:p>
        </w:tc>
        <w:tc>
          <w:tcPr>
            <w:tcW w:w="1692" w:type="dxa"/>
          </w:tcPr>
          <w:p>
            <w:pPr>
              <w:pStyle w:val="14"/>
              <w:spacing w:before="82"/>
              <w:ind w:right="-15"/>
              <w:jc w:val="right"/>
              <w:rPr>
                <w:sz w:val="18"/>
              </w:rPr>
            </w:pPr>
            <w:r>
              <w:rPr>
                <w:color w:val="202428"/>
                <w:spacing w:val="-2"/>
                <w:sz w:val="18"/>
              </w:rPr>
              <w:t>100.00</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2079999</w:t>
            </w:r>
          </w:p>
        </w:tc>
        <w:tc>
          <w:tcPr>
            <w:tcW w:w="2676" w:type="dxa"/>
          </w:tcPr>
          <w:p>
            <w:pPr>
              <w:pStyle w:val="14"/>
              <w:spacing w:before="82"/>
              <w:ind w:left="4"/>
              <w:rPr>
                <w:sz w:val="18"/>
              </w:rPr>
            </w:pPr>
            <w:r>
              <w:rPr>
                <w:color w:val="202428"/>
                <w:spacing w:val="-1"/>
                <w:sz w:val="18"/>
              </w:rPr>
              <w:t>其他文化旅游体育与传媒支出</w:t>
            </w:r>
          </w:p>
        </w:tc>
        <w:tc>
          <w:tcPr>
            <w:tcW w:w="1692" w:type="dxa"/>
          </w:tcPr>
          <w:p>
            <w:pPr>
              <w:pStyle w:val="14"/>
              <w:spacing w:before="82"/>
              <w:ind w:right="-15"/>
              <w:jc w:val="right"/>
              <w:rPr>
                <w:sz w:val="18"/>
              </w:rPr>
            </w:pPr>
            <w:r>
              <w:rPr>
                <w:color w:val="202428"/>
                <w:spacing w:val="-2"/>
                <w:sz w:val="18"/>
              </w:rPr>
              <w:t>100.00</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5"/>
                <w:sz w:val="18"/>
              </w:rPr>
              <w:t>208</w:t>
            </w:r>
          </w:p>
        </w:tc>
        <w:tc>
          <w:tcPr>
            <w:tcW w:w="2676" w:type="dxa"/>
          </w:tcPr>
          <w:p>
            <w:pPr>
              <w:pStyle w:val="14"/>
              <w:spacing w:before="82"/>
              <w:ind w:left="4"/>
              <w:rPr>
                <w:sz w:val="18"/>
              </w:rPr>
            </w:pPr>
            <w:r>
              <w:rPr>
                <w:color w:val="202428"/>
                <w:spacing w:val="-2"/>
                <w:sz w:val="18"/>
              </w:rPr>
              <w:t>社会保障和就业支出</w:t>
            </w:r>
          </w:p>
        </w:tc>
        <w:tc>
          <w:tcPr>
            <w:tcW w:w="1692" w:type="dxa"/>
          </w:tcPr>
          <w:p>
            <w:pPr>
              <w:pStyle w:val="14"/>
              <w:spacing w:before="82"/>
              <w:ind w:right="-15"/>
              <w:jc w:val="right"/>
              <w:rPr>
                <w:sz w:val="18"/>
              </w:rPr>
            </w:pPr>
            <w:r>
              <w:rPr>
                <w:color w:val="202428"/>
                <w:spacing w:val="-2"/>
                <w:sz w:val="18"/>
              </w:rPr>
              <w:t>163.59</w:t>
            </w:r>
          </w:p>
        </w:tc>
        <w:tc>
          <w:tcPr>
            <w:tcW w:w="1488" w:type="dxa"/>
          </w:tcPr>
          <w:p>
            <w:pPr>
              <w:pStyle w:val="14"/>
              <w:spacing w:before="82"/>
              <w:ind w:right="-15"/>
              <w:jc w:val="right"/>
              <w:rPr>
                <w:sz w:val="18"/>
              </w:rPr>
            </w:pPr>
            <w:r>
              <w:rPr>
                <w:color w:val="202428"/>
                <w:spacing w:val="-2"/>
                <w:sz w:val="18"/>
              </w:rPr>
              <w:t>163.59</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20805</w:t>
            </w:r>
          </w:p>
        </w:tc>
        <w:tc>
          <w:tcPr>
            <w:tcW w:w="2676" w:type="dxa"/>
          </w:tcPr>
          <w:p>
            <w:pPr>
              <w:pStyle w:val="14"/>
              <w:spacing w:before="82"/>
              <w:ind w:left="4"/>
              <w:rPr>
                <w:sz w:val="18"/>
              </w:rPr>
            </w:pPr>
            <w:r>
              <w:rPr>
                <w:color w:val="202428"/>
                <w:spacing w:val="-1"/>
                <w:sz w:val="18"/>
              </w:rPr>
              <w:t>行政事业单位养老支出</w:t>
            </w:r>
          </w:p>
        </w:tc>
        <w:tc>
          <w:tcPr>
            <w:tcW w:w="1692" w:type="dxa"/>
          </w:tcPr>
          <w:p>
            <w:pPr>
              <w:pStyle w:val="14"/>
              <w:spacing w:before="82"/>
              <w:ind w:right="-15"/>
              <w:jc w:val="right"/>
              <w:rPr>
                <w:sz w:val="18"/>
              </w:rPr>
            </w:pPr>
            <w:r>
              <w:rPr>
                <w:color w:val="202428"/>
                <w:spacing w:val="-2"/>
                <w:sz w:val="18"/>
              </w:rPr>
              <w:t>161.58</w:t>
            </w:r>
          </w:p>
        </w:tc>
        <w:tc>
          <w:tcPr>
            <w:tcW w:w="1488" w:type="dxa"/>
          </w:tcPr>
          <w:p>
            <w:pPr>
              <w:pStyle w:val="14"/>
              <w:spacing w:before="82"/>
              <w:ind w:right="-15"/>
              <w:jc w:val="right"/>
              <w:rPr>
                <w:sz w:val="18"/>
              </w:rPr>
            </w:pPr>
            <w:r>
              <w:rPr>
                <w:color w:val="202428"/>
                <w:spacing w:val="-2"/>
                <w:sz w:val="18"/>
              </w:rPr>
              <w:t>161.58</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2080505</w:t>
            </w:r>
          </w:p>
        </w:tc>
        <w:tc>
          <w:tcPr>
            <w:tcW w:w="2676" w:type="dxa"/>
          </w:tcPr>
          <w:p>
            <w:pPr>
              <w:pStyle w:val="14"/>
              <w:spacing w:line="192" w:lineRule="exact"/>
              <w:ind w:left="4"/>
              <w:rPr>
                <w:sz w:val="18"/>
              </w:rPr>
            </w:pPr>
            <w:r>
              <w:rPr>
                <w:color w:val="202428"/>
                <w:spacing w:val="-1"/>
                <w:sz w:val="18"/>
              </w:rPr>
              <w:t>机关事业单位基本养老保险缴费</w:t>
            </w:r>
          </w:p>
          <w:p>
            <w:pPr>
              <w:pStyle w:val="14"/>
              <w:spacing w:line="205" w:lineRule="exact"/>
              <w:ind w:left="4"/>
              <w:rPr>
                <w:sz w:val="18"/>
              </w:rPr>
            </w:pPr>
            <w:r>
              <w:rPr>
                <w:color w:val="202428"/>
                <w:spacing w:val="-5"/>
                <w:sz w:val="18"/>
              </w:rPr>
              <w:t>支出</w:t>
            </w:r>
          </w:p>
        </w:tc>
        <w:tc>
          <w:tcPr>
            <w:tcW w:w="1692" w:type="dxa"/>
          </w:tcPr>
          <w:p>
            <w:pPr>
              <w:pStyle w:val="14"/>
              <w:spacing w:before="82"/>
              <w:ind w:right="-15"/>
              <w:jc w:val="right"/>
              <w:rPr>
                <w:sz w:val="18"/>
              </w:rPr>
            </w:pPr>
            <w:r>
              <w:rPr>
                <w:color w:val="202428"/>
                <w:spacing w:val="-2"/>
                <w:sz w:val="18"/>
              </w:rPr>
              <w:t>107.71</w:t>
            </w:r>
          </w:p>
        </w:tc>
        <w:tc>
          <w:tcPr>
            <w:tcW w:w="1488" w:type="dxa"/>
          </w:tcPr>
          <w:p>
            <w:pPr>
              <w:pStyle w:val="14"/>
              <w:spacing w:before="82"/>
              <w:ind w:right="-15"/>
              <w:jc w:val="right"/>
              <w:rPr>
                <w:sz w:val="18"/>
              </w:rPr>
            </w:pPr>
            <w:r>
              <w:rPr>
                <w:color w:val="202428"/>
                <w:spacing w:val="-2"/>
                <w:sz w:val="18"/>
              </w:rPr>
              <w:t>107.71</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2080506</w:t>
            </w:r>
          </w:p>
        </w:tc>
        <w:tc>
          <w:tcPr>
            <w:tcW w:w="2676" w:type="dxa"/>
          </w:tcPr>
          <w:p>
            <w:pPr>
              <w:pStyle w:val="14"/>
              <w:spacing w:before="82"/>
              <w:ind w:left="4"/>
              <w:rPr>
                <w:sz w:val="18"/>
              </w:rPr>
            </w:pPr>
            <w:r>
              <w:rPr>
                <w:color w:val="202428"/>
                <w:spacing w:val="-1"/>
                <w:sz w:val="18"/>
              </w:rPr>
              <w:t>机关事业单位职业年金缴费支出</w:t>
            </w:r>
          </w:p>
        </w:tc>
        <w:tc>
          <w:tcPr>
            <w:tcW w:w="1692" w:type="dxa"/>
          </w:tcPr>
          <w:p>
            <w:pPr>
              <w:pStyle w:val="14"/>
              <w:spacing w:before="82"/>
              <w:ind w:right="-15"/>
              <w:jc w:val="right"/>
              <w:rPr>
                <w:sz w:val="18"/>
              </w:rPr>
            </w:pPr>
            <w:r>
              <w:rPr>
                <w:color w:val="202428"/>
                <w:spacing w:val="-2"/>
                <w:sz w:val="18"/>
              </w:rPr>
              <w:t>53.87</w:t>
            </w:r>
          </w:p>
        </w:tc>
        <w:tc>
          <w:tcPr>
            <w:tcW w:w="1488" w:type="dxa"/>
          </w:tcPr>
          <w:p>
            <w:pPr>
              <w:pStyle w:val="14"/>
              <w:spacing w:before="82"/>
              <w:ind w:right="-15"/>
              <w:jc w:val="right"/>
              <w:rPr>
                <w:sz w:val="18"/>
              </w:rPr>
            </w:pPr>
            <w:r>
              <w:rPr>
                <w:color w:val="202428"/>
                <w:spacing w:val="-2"/>
                <w:sz w:val="18"/>
              </w:rPr>
              <w:t>53.87</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20899</w:t>
            </w:r>
          </w:p>
        </w:tc>
        <w:tc>
          <w:tcPr>
            <w:tcW w:w="2676" w:type="dxa"/>
          </w:tcPr>
          <w:p>
            <w:pPr>
              <w:pStyle w:val="14"/>
              <w:spacing w:before="82"/>
              <w:ind w:left="4"/>
              <w:rPr>
                <w:sz w:val="18"/>
              </w:rPr>
            </w:pPr>
            <w:r>
              <w:rPr>
                <w:color w:val="202428"/>
                <w:spacing w:val="-1"/>
                <w:sz w:val="18"/>
              </w:rPr>
              <w:t>其他社会保障和就业支出</w:t>
            </w:r>
          </w:p>
        </w:tc>
        <w:tc>
          <w:tcPr>
            <w:tcW w:w="1692" w:type="dxa"/>
          </w:tcPr>
          <w:p>
            <w:pPr>
              <w:pStyle w:val="14"/>
              <w:spacing w:before="82"/>
              <w:ind w:right="-15"/>
              <w:jc w:val="right"/>
              <w:rPr>
                <w:sz w:val="18"/>
              </w:rPr>
            </w:pPr>
            <w:r>
              <w:rPr>
                <w:color w:val="202428"/>
                <w:spacing w:val="-4"/>
                <w:sz w:val="18"/>
              </w:rPr>
              <w:t>2.01</w:t>
            </w:r>
          </w:p>
        </w:tc>
        <w:tc>
          <w:tcPr>
            <w:tcW w:w="1488" w:type="dxa"/>
          </w:tcPr>
          <w:p>
            <w:pPr>
              <w:pStyle w:val="14"/>
              <w:spacing w:before="82"/>
              <w:ind w:right="-15"/>
              <w:jc w:val="right"/>
              <w:rPr>
                <w:sz w:val="18"/>
              </w:rPr>
            </w:pPr>
            <w:r>
              <w:rPr>
                <w:color w:val="202428"/>
                <w:spacing w:val="-4"/>
                <w:sz w:val="18"/>
              </w:rPr>
              <w:t>2.01</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2089999</w:t>
            </w:r>
          </w:p>
        </w:tc>
        <w:tc>
          <w:tcPr>
            <w:tcW w:w="2676" w:type="dxa"/>
          </w:tcPr>
          <w:p>
            <w:pPr>
              <w:pStyle w:val="14"/>
              <w:spacing w:before="82"/>
              <w:ind w:left="4"/>
              <w:rPr>
                <w:sz w:val="18"/>
              </w:rPr>
            </w:pPr>
            <w:r>
              <w:rPr>
                <w:color w:val="202428"/>
                <w:spacing w:val="-1"/>
                <w:sz w:val="18"/>
              </w:rPr>
              <w:t>其他社会保障和就业支出</w:t>
            </w:r>
          </w:p>
        </w:tc>
        <w:tc>
          <w:tcPr>
            <w:tcW w:w="1692" w:type="dxa"/>
          </w:tcPr>
          <w:p>
            <w:pPr>
              <w:pStyle w:val="14"/>
              <w:spacing w:before="82"/>
              <w:ind w:right="-15"/>
              <w:jc w:val="right"/>
              <w:rPr>
                <w:sz w:val="18"/>
              </w:rPr>
            </w:pPr>
            <w:r>
              <w:rPr>
                <w:color w:val="202428"/>
                <w:spacing w:val="-4"/>
                <w:sz w:val="18"/>
              </w:rPr>
              <w:t>2.01</w:t>
            </w:r>
          </w:p>
        </w:tc>
        <w:tc>
          <w:tcPr>
            <w:tcW w:w="1488" w:type="dxa"/>
          </w:tcPr>
          <w:p>
            <w:pPr>
              <w:pStyle w:val="14"/>
              <w:spacing w:before="82"/>
              <w:ind w:right="-15"/>
              <w:jc w:val="right"/>
              <w:rPr>
                <w:sz w:val="18"/>
              </w:rPr>
            </w:pPr>
            <w:r>
              <w:rPr>
                <w:color w:val="202428"/>
                <w:spacing w:val="-4"/>
                <w:sz w:val="18"/>
              </w:rPr>
              <w:t>2.01</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5"/>
                <w:sz w:val="18"/>
              </w:rPr>
              <w:t>210</w:t>
            </w:r>
          </w:p>
        </w:tc>
        <w:tc>
          <w:tcPr>
            <w:tcW w:w="2676" w:type="dxa"/>
          </w:tcPr>
          <w:p>
            <w:pPr>
              <w:pStyle w:val="14"/>
              <w:spacing w:before="82"/>
              <w:ind w:left="4"/>
              <w:rPr>
                <w:sz w:val="18"/>
              </w:rPr>
            </w:pPr>
            <w:r>
              <w:rPr>
                <w:color w:val="202428"/>
                <w:spacing w:val="-2"/>
                <w:sz w:val="18"/>
              </w:rPr>
              <w:t>卫生健康支出</w:t>
            </w:r>
          </w:p>
        </w:tc>
        <w:tc>
          <w:tcPr>
            <w:tcW w:w="1692" w:type="dxa"/>
          </w:tcPr>
          <w:p>
            <w:pPr>
              <w:pStyle w:val="14"/>
              <w:spacing w:before="82"/>
              <w:ind w:right="-15"/>
              <w:jc w:val="right"/>
              <w:rPr>
                <w:sz w:val="18"/>
              </w:rPr>
            </w:pPr>
            <w:r>
              <w:rPr>
                <w:color w:val="202428"/>
                <w:spacing w:val="-2"/>
                <w:sz w:val="18"/>
              </w:rPr>
              <w:t>45.42</w:t>
            </w:r>
          </w:p>
        </w:tc>
        <w:tc>
          <w:tcPr>
            <w:tcW w:w="1488" w:type="dxa"/>
          </w:tcPr>
          <w:p>
            <w:pPr>
              <w:pStyle w:val="14"/>
              <w:spacing w:before="82"/>
              <w:ind w:right="-15"/>
              <w:jc w:val="right"/>
              <w:rPr>
                <w:sz w:val="18"/>
              </w:rPr>
            </w:pPr>
            <w:r>
              <w:rPr>
                <w:color w:val="202428"/>
                <w:spacing w:val="-2"/>
                <w:sz w:val="18"/>
              </w:rPr>
              <w:t>45.42</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21007</w:t>
            </w:r>
          </w:p>
        </w:tc>
        <w:tc>
          <w:tcPr>
            <w:tcW w:w="2676" w:type="dxa"/>
          </w:tcPr>
          <w:p>
            <w:pPr>
              <w:pStyle w:val="14"/>
              <w:spacing w:before="82"/>
              <w:ind w:left="4"/>
              <w:rPr>
                <w:sz w:val="18"/>
              </w:rPr>
            </w:pPr>
            <w:r>
              <w:rPr>
                <w:color w:val="202428"/>
                <w:spacing w:val="-2"/>
                <w:sz w:val="18"/>
              </w:rPr>
              <w:t>计划生育事务</w:t>
            </w:r>
          </w:p>
        </w:tc>
        <w:tc>
          <w:tcPr>
            <w:tcW w:w="1692" w:type="dxa"/>
          </w:tcPr>
          <w:p>
            <w:pPr>
              <w:pStyle w:val="14"/>
              <w:spacing w:before="82"/>
              <w:ind w:right="-15"/>
              <w:jc w:val="right"/>
              <w:rPr>
                <w:sz w:val="18"/>
              </w:rPr>
            </w:pPr>
            <w:r>
              <w:rPr>
                <w:color w:val="202428"/>
                <w:spacing w:val="-4"/>
                <w:sz w:val="18"/>
              </w:rPr>
              <w:t>0.72</w:t>
            </w:r>
          </w:p>
        </w:tc>
        <w:tc>
          <w:tcPr>
            <w:tcW w:w="1488" w:type="dxa"/>
          </w:tcPr>
          <w:p>
            <w:pPr>
              <w:pStyle w:val="14"/>
              <w:spacing w:before="82"/>
              <w:ind w:right="-15"/>
              <w:jc w:val="right"/>
              <w:rPr>
                <w:sz w:val="18"/>
              </w:rPr>
            </w:pPr>
            <w:r>
              <w:rPr>
                <w:color w:val="202428"/>
                <w:spacing w:val="-4"/>
                <w:sz w:val="18"/>
              </w:rPr>
              <w:t>0.72</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2100799</w:t>
            </w:r>
          </w:p>
        </w:tc>
        <w:tc>
          <w:tcPr>
            <w:tcW w:w="2676" w:type="dxa"/>
          </w:tcPr>
          <w:p>
            <w:pPr>
              <w:pStyle w:val="14"/>
              <w:spacing w:before="82"/>
              <w:ind w:left="4"/>
              <w:rPr>
                <w:sz w:val="18"/>
              </w:rPr>
            </w:pPr>
            <w:r>
              <w:rPr>
                <w:color w:val="202428"/>
                <w:spacing w:val="-1"/>
                <w:sz w:val="18"/>
              </w:rPr>
              <w:t>其他计划生育事务支出</w:t>
            </w:r>
          </w:p>
        </w:tc>
        <w:tc>
          <w:tcPr>
            <w:tcW w:w="1692" w:type="dxa"/>
          </w:tcPr>
          <w:p>
            <w:pPr>
              <w:pStyle w:val="14"/>
              <w:spacing w:before="82"/>
              <w:ind w:right="-15"/>
              <w:jc w:val="right"/>
              <w:rPr>
                <w:sz w:val="18"/>
              </w:rPr>
            </w:pPr>
            <w:r>
              <w:rPr>
                <w:color w:val="202428"/>
                <w:spacing w:val="-4"/>
                <w:sz w:val="18"/>
              </w:rPr>
              <w:t>0.72</w:t>
            </w:r>
          </w:p>
        </w:tc>
        <w:tc>
          <w:tcPr>
            <w:tcW w:w="1488" w:type="dxa"/>
          </w:tcPr>
          <w:p>
            <w:pPr>
              <w:pStyle w:val="14"/>
              <w:spacing w:before="82"/>
              <w:ind w:right="-15"/>
              <w:jc w:val="right"/>
              <w:rPr>
                <w:sz w:val="18"/>
              </w:rPr>
            </w:pPr>
            <w:r>
              <w:rPr>
                <w:color w:val="202428"/>
                <w:spacing w:val="-4"/>
                <w:sz w:val="18"/>
              </w:rPr>
              <w:t>0.72</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21011</w:t>
            </w:r>
          </w:p>
        </w:tc>
        <w:tc>
          <w:tcPr>
            <w:tcW w:w="2676" w:type="dxa"/>
          </w:tcPr>
          <w:p>
            <w:pPr>
              <w:pStyle w:val="14"/>
              <w:spacing w:before="82"/>
              <w:ind w:left="4"/>
              <w:rPr>
                <w:sz w:val="18"/>
              </w:rPr>
            </w:pPr>
            <w:r>
              <w:rPr>
                <w:color w:val="202428"/>
                <w:spacing w:val="-2"/>
                <w:sz w:val="18"/>
              </w:rPr>
              <w:t>行政事业单位医疗</w:t>
            </w:r>
          </w:p>
        </w:tc>
        <w:tc>
          <w:tcPr>
            <w:tcW w:w="1692" w:type="dxa"/>
          </w:tcPr>
          <w:p>
            <w:pPr>
              <w:pStyle w:val="14"/>
              <w:spacing w:before="82"/>
              <w:ind w:right="-15"/>
              <w:jc w:val="right"/>
              <w:rPr>
                <w:sz w:val="18"/>
              </w:rPr>
            </w:pPr>
            <w:r>
              <w:rPr>
                <w:color w:val="202428"/>
                <w:spacing w:val="-2"/>
                <w:sz w:val="18"/>
              </w:rPr>
              <w:t>44.70</w:t>
            </w:r>
          </w:p>
        </w:tc>
        <w:tc>
          <w:tcPr>
            <w:tcW w:w="1488" w:type="dxa"/>
          </w:tcPr>
          <w:p>
            <w:pPr>
              <w:pStyle w:val="14"/>
              <w:spacing w:before="82"/>
              <w:ind w:right="-15"/>
              <w:jc w:val="right"/>
              <w:rPr>
                <w:sz w:val="18"/>
              </w:rPr>
            </w:pPr>
            <w:r>
              <w:rPr>
                <w:color w:val="202428"/>
                <w:spacing w:val="-2"/>
                <w:sz w:val="18"/>
              </w:rPr>
              <w:t>44.70</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2101101</w:t>
            </w:r>
          </w:p>
        </w:tc>
        <w:tc>
          <w:tcPr>
            <w:tcW w:w="2676" w:type="dxa"/>
          </w:tcPr>
          <w:p>
            <w:pPr>
              <w:pStyle w:val="14"/>
              <w:spacing w:before="82"/>
              <w:ind w:left="4"/>
              <w:rPr>
                <w:sz w:val="18"/>
              </w:rPr>
            </w:pPr>
            <w:r>
              <w:rPr>
                <w:color w:val="202428"/>
                <w:spacing w:val="-2"/>
                <w:sz w:val="18"/>
              </w:rPr>
              <w:t>行政单位医疗</w:t>
            </w:r>
          </w:p>
        </w:tc>
        <w:tc>
          <w:tcPr>
            <w:tcW w:w="1692" w:type="dxa"/>
          </w:tcPr>
          <w:p>
            <w:pPr>
              <w:pStyle w:val="14"/>
              <w:spacing w:before="82"/>
              <w:ind w:right="-15"/>
              <w:jc w:val="right"/>
              <w:rPr>
                <w:sz w:val="18"/>
              </w:rPr>
            </w:pPr>
            <w:r>
              <w:rPr>
                <w:color w:val="202428"/>
                <w:spacing w:val="-2"/>
                <w:sz w:val="18"/>
              </w:rPr>
              <w:t>44.70</w:t>
            </w:r>
          </w:p>
        </w:tc>
        <w:tc>
          <w:tcPr>
            <w:tcW w:w="1488" w:type="dxa"/>
          </w:tcPr>
          <w:p>
            <w:pPr>
              <w:pStyle w:val="14"/>
              <w:spacing w:before="82"/>
              <w:ind w:right="-15"/>
              <w:jc w:val="right"/>
              <w:rPr>
                <w:sz w:val="18"/>
              </w:rPr>
            </w:pPr>
            <w:r>
              <w:rPr>
                <w:color w:val="202428"/>
                <w:spacing w:val="-2"/>
                <w:sz w:val="18"/>
              </w:rPr>
              <w:t>44.70</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5"/>
                <w:sz w:val="18"/>
              </w:rPr>
              <w:t>212</w:t>
            </w:r>
          </w:p>
        </w:tc>
        <w:tc>
          <w:tcPr>
            <w:tcW w:w="2676" w:type="dxa"/>
          </w:tcPr>
          <w:p>
            <w:pPr>
              <w:pStyle w:val="14"/>
              <w:spacing w:before="82"/>
              <w:ind w:left="4"/>
              <w:rPr>
                <w:sz w:val="18"/>
              </w:rPr>
            </w:pPr>
            <w:r>
              <w:rPr>
                <w:color w:val="202428"/>
                <w:spacing w:val="-2"/>
                <w:sz w:val="18"/>
              </w:rPr>
              <w:t>城乡社区支出</w:t>
            </w:r>
          </w:p>
        </w:tc>
        <w:tc>
          <w:tcPr>
            <w:tcW w:w="1692" w:type="dxa"/>
          </w:tcPr>
          <w:p>
            <w:pPr>
              <w:pStyle w:val="14"/>
              <w:spacing w:before="82"/>
              <w:ind w:right="-15"/>
              <w:jc w:val="right"/>
              <w:rPr>
                <w:sz w:val="18"/>
              </w:rPr>
            </w:pPr>
            <w:r>
              <w:rPr>
                <w:color w:val="202428"/>
                <w:spacing w:val="-2"/>
                <w:sz w:val="18"/>
              </w:rPr>
              <w:t>48,178.68</w:t>
            </w:r>
          </w:p>
        </w:tc>
        <w:tc>
          <w:tcPr>
            <w:tcW w:w="1488" w:type="dxa"/>
          </w:tcPr>
          <w:p>
            <w:pPr>
              <w:pStyle w:val="14"/>
              <w:spacing w:before="82"/>
              <w:ind w:right="-15"/>
              <w:jc w:val="right"/>
              <w:rPr>
                <w:sz w:val="18"/>
              </w:rPr>
            </w:pPr>
            <w:r>
              <w:rPr>
                <w:color w:val="202428"/>
                <w:spacing w:val="-2"/>
                <w:sz w:val="18"/>
              </w:rPr>
              <w:t>944.58</w:t>
            </w:r>
          </w:p>
        </w:tc>
        <w:tc>
          <w:tcPr>
            <w:tcW w:w="1620" w:type="dxa"/>
          </w:tcPr>
          <w:p>
            <w:pPr>
              <w:pStyle w:val="14"/>
              <w:spacing w:before="82"/>
              <w:ind w:right="-15"/>
              <w:jc w:val="right"/>
              <w:rPr>
                <w:sz w:val="18"/>
              </w:rPr>
            </w:pPr>
            <w:r>
              <w:rPr>
                <w:color w:val="202428"/>
                <w:spacing w:val="-2"/>
                <w:sz w:val="18"/>
              </w:rPr>
              <w:t>47,234.10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21201</w:t>
            </w:r>
          </w:p>
        </w:tc>
        <w:tc>
          <w:tcPr>
            <w:tcW w:w="2676" w:type="dxa"/>
          </w:tcPr>
          <w:p>
            <w:pPr>
              <w:pStyle w:val="14"/>
              <w:spacing w:before="82"/>
              <w:ind w:left="4"/>
              <w:rPr>
                <w:sz w:val="18"/>
              </w:rPr>
            </w:pPr>
            <w:r>
              <w:rPr>
                <w:color w:val="202428"/>
                <w:spacing w:val="-2"/>
                <w:sz w:val="18"/>
              </w:rPr>
              <w:t>城乡社区管理事务</w:t>
            </w:r>
          </w:p>
        </w:tc>
        <w:tc>
          <w:tcPr>
            <w:tcW w:w="1692" w:type="dxa"/>
          </w:tcPr>
          <w:p>
            <w:pPr>
              <w:pStyle w:val="14"/>
              <w:spacing w:before="82"/>
              <w:ind w:right="-15"/>
              <w:jc w:val="right"/>
              <w:rPr>
                <w:sz w:val="18"/>
              </w:rPr>
            </w:pPr>
            <w:r>
              <w:rPr>
                <w:color w:val="202428"/>
                <w:spacing w:val="-2"/>
                <w:sz w:val="18"/>
              </w:rPr>
              <w:t>4,153.30</w:t>
            </w:r>
          </w:p>
        </w:tc>
        <w:tc>
          <w:tcPr>
            <w:tcW w:w="1488" w:type="dxa"/>
          </w:tcPr>
          <w:p>
            <w:pPr>
              <w:pStyle w:val="14"/>
              <w:spacing w:before="82"/>
              <w:ind w:right="-15"/>
              <w:jc w:val="right"/>
              <w:rPr>
                <w:sz w:val="18"/>
              </w:rPr>
            </w:pPr>
            <w:r>
              <w:rPr>
                <w:color w:val="202428"/>
                <w:spacing w:val="-2"/>
                <w:sz w:val="18"/>
              </w:rPr>
              <w:t>944.58</w:t>
            </w:r>
          </w:p>
        </w:tc>
        <w:tc>
          <w:tcPr>
            <w:tcW w:w="1620" w:type="dxa"/>
          </w:tcPr>
          <w:p>
            <w:pPr>
              <w:pStyle w:val="14"/>
              <w:spacing w:before="82"/>
              <w:ind w:right="-15"/>
              <w:jc w:val="right"/>
              <w:rPr>
                <w:sz w:val="18"/>
              </w:rPr>
            </w:pPr>
            <w:r>
              <w:rPr>
                <w:color w:val="202428"/>
                <w:spacing w:val="-2"/>
                <w:sz w:val="18"/>
              </w:rPr>
              <w:t>3,208.72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2120101</w:t>
            </w:r>
          </w:p>
        </w:tc>
        <w:tc>
          <w:tcPr>
            <w:tcW w:w="2676" w:type="dxa"/>
          </w:tcPr>
          <w:p>
            <w:pPr>
              <w:pStyle w:val="14"/>
              <w:spacing w:before="82"/>
              <w:ind w:left="4"/>
              <w:rPr>
                <w:sz w:val="18"/>
              </w:rPr>
            </w:pPr>
            <w:r>
              <w:rPr>
                <w:color w:val="202428"/>
                <w:spacing w:val="-3"/>
                <w:sz w:val="18"/>
              </w:rPr>
              <w:t>行政运行</w:t>
            </w:r>
          </w:p>
        </w:tc>
        <w:tc>
          <w:tcPr>
            <w:tcW w:w="1692" w:type="dxa"/>
          </w:tcPr>
          <w:p>
            <w:pPr>
              <w:pStyle w:val="14"/>
              <w:spacing w:before="82"/>
              <w:ind w:right="-15"/>
              <w:jc w:val="right"/>
              <w:rPr>
                <w:sz w:val="18"/>
              </w:rPr>
            </w:pPr>
            <w:r>
              <w:rPr>
                <w:color w:val="202428"/>
                <w:spacing w:val="-2"/>
                <w:sz w:val="18"/>
              </w:rPr>
              <w:t>261.11</w:t>
            </w:r>
          </w:p>
        </w:tc>
        <w:tc>
          <w:tcPr>
            <w:tcW w:w="1488" w:type="dxa"/>
          </w:tcPr>
          <w:p>
            <w:pPr>
              <w:pStyle w:val="14"/>
              <w:spacing w:before="82"/>
              <w:ind w:right="-15"/>
              <w:jc w:val="right"/>
              <w:rPr>
                <w:sz w:val="18"/>
              </w:rPr>
            </w:pPr>
            <w:r>
              <w:rPr>
                <w:color w:val="202428"/>
                <w:spacing w:val="-2"/>
                <w:sz w:val="18"/>
              </w:rPr>
              <w:t>261.11</w:t>
            </w:r>
          </w:p>
        </w:tc>
        <w:tc>
          <w:tcPr>
            <w:tcW w:w="1620"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2120102</w:t>
            </w:r>
          </w:p>
        </w:tc>
        <w:tc>
          <w:tcPr>
            <w:tcW w:w="2676" w:type="dxa"/>
          </w:tcPr>
          <w:p>
            <w:pPr>
              <w:pStyle w:val="14"/>
              <w:spacing w:before="82"/>
              <w:ind w:left="4"/>
              <w:rPr>
                <w:sz w:val="18"/>
              </w:rPr>
            </w:pPr>
            <w:r>
              <w:rPr>
                <w:color w:val="202428"/>
                <w:spacing w:val="-2"/>
                <w:sz w:val="18"/>
              </w:rPr>
              <w:t>一般行政管理事务</w:t>
            </w:r>
          </w:p>
        </w:tc>
        <w:tc>
          <w:tcPr>
            <w:tcW w:w="1692" w:type="dxa"/>
          </w:tcPr>
          <w:p>
            <w:pPr>
              <w:pStyle w:val="14"/>
              <w:spacing w:before="82"/>
              <w:ind w:right="-15"/>
              <w:jc w:val="right"/>
              <w:rPr>
                <w:sz w:val="18"/>
              </w:rPr>
            </w:pPr>
            <w:r>
              <w:rPr>
                <w:color w:val="202428"/>
                <w:spacing w:val="-2"/>
                <w:sz w:val="18"/>
              </w:rPr>
              <w:t>709.64</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709.64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2120199</w:t>
            </w:r>
          </w:p>
        </w:tc>
        <w:tc>
          <w:tcPr>
            <w:tcW w:w="2676" w:type="dxa"/>
          </w:tcPr>
          <w:p>
            <w:pPr>
              <w:pStyle w:val="14"/>
              <w:spacing w:before="82"/>
              <w:ind w:left="4"/>
              <w:rPr>
                <w:sz w:val="18"/>
              </w:rPr>
            </w:pPr>
            <w:r>
              <w:rPr>
                <w:color w:val="202428"/>
                <w:spacing w:val="-1"/>
                <w:sz w:val="18"/>
              </w:rPr>
              <w:t>其他城乡社区管理事务支出</w:t>
            </w:r>
          </w:p>
        </w:tc>
        <w:tc>
          <w:tcPr>
            <w:tcW w:w="1692" w:type="dxa"/>
          </w:tcPr>
          <w:p>
            <w:pPr>
              <w:pStyle w:val="14"/>
              <w:spacing w:before="82"/>
              <w:ind w:right="-15"/>
              <w:jc w:val="right"/>
              <w:rPr>
                <w:sz w:val="18"/>
              </w:rPr>
            </w:pPr>
            <w:r>
              <w:rPr>
                <w:color w:val="202428"/>
                <w:spacing w:val="-2"/>
                <w:sz w:val="18"/>
              </w:rPr>
              <w:t>3,182.55</w:t>
            </w:r>
          </w:p>
        </w:tc>
        <w:tc>
          <w:tcPr>
            <w:tcW w:w="1488" w:type="dxa"/>
          </w:tcPr>
          <w:p>
            <w:pPr>
              <w:pStyle w:val="14"/>
              <w:spacing w:before="82"/>
              <w:ind w:right="-15"/>
              <w:jc w:val="right"/>
              <w:rPr>
                <w:sz w:val="18"/>
              </w:rPr>
            </w:pPr>
            <w:r>
              <w:rPr>
                <w:color w:val="202428"/>
                <w:spacing w:val="-2"/>
                <w:sz w:val="18"/>
              </w:rPr>
              <w:t>683.47</w:t>
            </w:r>
          </w:p>
        </w:tc>
        <w:tc>
          <w:tcPr>
            <w:tcW w:w="1620" w:type="dxa"/>
          </w:tcPr>
          <w:p>
            <w:pPr>
              <w:pStyle w:val="14"/>
              <w:spacing w:before="82"/>
              <w:ind w:right="-15"/>
              <w:jc w:val="right"/>
              <w:rPr>
                <w:sz w:val="18"/>
              </w:rPr>
            </w:pPr>
            <w:r>
              <w:rPr>
                <w:color w:val="202428"/>
                <w:spacing w:val="-2"/>
                <w:sz w:val="18"/>
              </w:rPr>
              <w:t>2,499.08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21203</w:t>
            </w:r>
          </w:p>
        </w:tc>
        <w:tc>
          <w:tcPr>
            <w:tcW w:w="2676" w:type="dxa"/>
          </w:tcPr>
          <w:p>
            <w:pPr>
              <w:pStyle w:val="14"/>
              <w:spacing w:before="82"/>
              <w:ind w:left="4"/>
              <w:rPr>
                <w:sz w:val="18"/>
              </w:rPr>
            </w:pPr>
            <w:r>
              <w:rPr>
                <w:color w:val="202428"/>
                <w:spacing w:val="-2"/>
                <w:sz w:val="18"/>
              </w:rPr>
              <w:t>城乡社区公共设施</w:t>
            </w:r>
          </w:p>
        </w:tc>
        <w:tc>
          <w:tcPr>
            <w:tcW w:w="1692" w:type="dxa"/>
          </w:tcPr>
          <w:p>
            <w:pPr>
              <w:pStyle w:val="14"/>
              <w:spacing w:before="82"/>
              <w:ind w:right="-15"/>
              <w:jc w:val="right"/>
              <w:rPr>
                <w:sz w:val="18"/>
              </w:rPr>
            </w:pPr>
            <w:r>
              <w:rPr>
                <w:color w:val="202428"/>
                <w:spacing w:val="-2"/>
                <w:sz w:val="18"/>
              </w:rPr>
              <w:t>44,025.38</w:t>
            </w:r>
          </w:p>
        </w:tc>
        <w:tc>
          <w:tcPr>
            <w:tcW w:w="1488" w:type="dxa"/>
          </w:tcPr>
          <w:p>
            <w:pPr>
              <w:pStyle w:val="14"/>
              <w:rPr>
                <w:rFonts w:ascii="Times New Roman"/>
                <w:sz w:val="18"/>
              </w:rPr>
            </w:pPr>
          </w:p>
        </w:tc>
        <w:tc>
          <w:tcPr>
            <w:tcW w:w="1620" w:type="dxa"/>
          </w:tcPr>
          <w:p>
            <w:pPr>
              <w:pStyle w:val="14"/>
              <w:spacing w:before="82"/>
              <w:ind w:right="-15"/>
              <w:jc w:val="right"/>
              <w:rPr>
                <w:sz w:val="18"/>
              </w:rPr>
            </w:pPr>
            <w:r>
              <w:rPr>
                <w:color w:val="202428"/>
                <w:spacing w:val="-2"/>
                <w:sz w:val="18"/>
              </w:rPr>
              <w:t>44,025.38</w:t>
            </w:r>
          </w:p>
        </w:tc>
      </w:tr>
    </w:tbl>
    <w:p>
      <w:pPr>
        <w:spacing w:after="0"/>
        <w:jc w:val="right"/>
        <w:rPr>
          <w:sz w:val="18"/>
        </w:rPr>
        <w:sectPr>
          <w:type w:val="continuous"/>
          <w:pgSz w:w="11900" w:h="16840"/>
          <w:pgMar w:top="1940" w:right="1020" w:bottom="280" w:left="1060" w:header="363" w:footer="138" w:gutter="0"/>
          <w:cols w:space="720" w:num="1"/>
        </w:sectPr>
      </w:pPr>
    </w:p>
    <w:p>
      <w:pPr>
        <w:spacing w:before="1" w:line="240" w:lineRule="auto"/>
        <w:rPr>
          <w:sz w:val="6"/>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6"/>
        <w:gridCol w:w="2676"/>
        <w:gridCol w:w="1692"/>
        <w:gridCol w:w="1488"/>
        <w:gridCol w:w="16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2120399</w:t>
            </w:r>
          </w:p>
        </w:tc>
        <w:tc>
          <w:tcPr>
            <w:tcW w:w="2676" w:type="dxa"/>
          </w:tcPr>
          <w:p>
            <w:pPr>
              <w:pStyle w:val="14"/>
              <w:spacing w:before="82"/>
              <w:ind w:left="4"/>
              <w:rPr>
                <w:sz w:val="18"/>
              </w:rPr>
            </w:pPr>
            <w:r>
              <w:rPr>
                <w:color w:val="202428"/>
                <w:spacing w:val="-1"/>
                <w:sz w:val="18"/>
              </w:rPr>
              <w:t>其他城乡社区公共设施支出</w:t>
            </w:r>
          </w:p>
        </w:tc>
        <w:tc>
          <w:tcPr>
            <w:tcW w:w="1692" w:type="dxa"/>
          </w:tcPr>
          <w:p>
            <w:pPr>
              <w:pStyle w:val="14"/>
              <w:spacing w:before="82"/>
              <w:ind w:right="-15"/>
              <w:jc w:val="right"/>
              <w:rPr>
                <w:sz w:val="18"/>
              </w:rPr>
            </w:pPr>
            <w:r>
              <w:rPr>
                <w:color w:val="202428"/>
                <w:spacing w:val="-2"/>
                <w:sz w:val="18"/>
              </w:rPr>
              <w:t>44,025.38</w:t>
            </w:r>
          </w:p>
        </w:tc>
        <w:tc>
          <w:tcPr>
            <w:tcW w:w="1488" w:type="dxa"/>
          </w:tcPr>
          <w:p>
            <w:pPr>
              <w:pStyle w:val="14"/>
              <w:rPr>
                <w:rFonts w:ascii="Times New Roman"/>
                <w:sz w:val="16"/>
              </w:rPr>
            </w:pPr>
          </w:p>
        </w:tc>
        <w:tc>
          <w:tcPr>
            <w:tcW w:w="1620" w:type="dxa"/>
          </w:tcPr>
          <w:p>
            <w:pPr>
              <w:pStyle w:val="14"/>
              <w:spacing w:before="82"/>
              <w:ind w:right="-15"/>
              <w:jc w:val="right"/>
              <w:rPr>
                <w:sz w:val="18"/>
              </w:rPr>
            </w:pPr>
            <w:r>
              <w:rPr>
                <w:color w:val="202428"/>
                <w:spacing w:val="-2"/>
                <w:sz w:val="18"/>
              </w:rPr>
              <w:t>44,025.38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5"/>
                <w:sz w:val="18"/>
              </w:rPr>
              <w:t>213</w:t>
            </w:r>
          </w:p>
        </w:tc>
        <w:tc>
          <w:tcPr>
            <w:tcW w:w="2676" w:type="dxa"/>
          </w:tcPr>
          <w:p>
            <w:pPr>
              <w:pStyle w:val="14"/>
              <w:spacing w:before="82"/>
              <w:ind w:left="4"/>
              <w:rPr>
                <w:sz w:val="18"/>
              </w:rPr>
            </w:pPr>
            <w:r>
              <w:rPr>
                <w:color w:val="202428"/>
                <w:spacing w:val="-2"/>
                <w:sz w:val="18"/>
              </w:rPr>
              <w:t>农林水支出</w:t>
            </w:r>
          </w:p>
        </w:tc>
        <w:tc>
          <w:tcPr>
            <w:tcW w:w="1692" w:type="dxa"/>
          </w:tcPr>
          <w:p>
            <w:pPr>
              <w:pStyle w:val="14"/>
              <w:spacing w:before="82"/>
              <w:ind w:right="-15"/>
              <w:jc w:val="right"/>
              <w:rPr>
                <w:sz w:val="18"/>
              </w:rPr>
            </w:pPr>
            <w:r>
              <w:rPr>
                <w:color w:val="202428"/>
                <w:spacing w:val="-2"/>
                <w:sz w:val="18"/>
              </w:rPr>
              <w:t>385.95</w:t>
            </w:r>
          </w:p>
        </w:tc>
        <w:tc>
          <w:tcPr>
            <w:tcW w:w="1488" w:type="dxa"/>
          </w:tcPr>
          <w:p>
            <w:pPr>
              <w:pStyle w:val="14"/>
              <w:rPr>
                <w:rFonts w:ascii="Times New Roman"/>
                <w:sz w:val="16"/>
              </w:rPr>
            </w:pPr>
          </w:p>
        </w:tc>
        <w:tc>
          <w:tcPr>
            <w:tcW w:w="1620" w:type="dxa"/>
          </w:tcPr>
          <w:p>
            <w:pPr>
              <w:pStyle w:val="14"/>
              <w:spacing w:before="82"/>
              <w:ind w:right="-15"/>
              <w:jc w:val="right"/>
              <w:rPr>
                <w:sz w:val="18"/>
              </w:rPr>
            </w:pPr>
            <w:r>
              <w:rPr>
                <w:color w:val="202428"/>
                <w:spacing w:val="-2"/>
                <w:sz w:val="18"/>
              </w:rPr>
              <w:t>385.95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21301</w:t>
            </w:r>
          </w:p>
        </w:tc>
        <w:tc>
          <w:tcPr>
            <w:tcW w:w="2676" w:type="dxa"/>
          </w:tcPr>
          <w:p>
            <w:pPr>
              <w:pStyle w:val="14"/>
              <w:spacing w:before="82"/>
              <w:ind w:left="4"/>
              <w:rPr>
                <w:sz w:val="18"/>
              </w:rPr>
            </w:pPr>
            <w:r>
              <w:rPr>
                <w:color w:val="202428"/>
                <w:spacing w:val="-3"/>
                <w:sz w:val="18"/>
              </w:rPr>
              <w:t>农业农村</w:t>
            </w:r>
          </w:p>
        </w:tc>
        <w:tc>
          <w:tcPr>
            <w:tcW w:w="1692" w:type="dxa"/>
          </w:tcPr>
          <w:p>
            <w:pPr>
              <w:pStyle w:val="14"/>
              <w:spacing w:before="82"/>
              <w:ind w:right="-15"/>
              <w:jc w:val="right"/>
              <w:rPr>
                <w:sz w:val="18"/>
              </w:rPr>
            </w:pPr>
            <w:r>
              <w:rPr>
                <w:color w:val="202428"/>
                <w:spacing w:val="-2"/>
                <w:sz w:val="18"/>
              </w:rPr>
              <w:t>385.95</w:t>
            </w:r>
          </w:p>
        </w:tc>
        <w:tc>
          <w:tcPr>
            <w:tcW w:w="1488" w:type="dxa"/>
          </w:tcPr>
          <w:p>
            <w:pPr>
              <w:pStyle w:val="14"/>
              <w:rPr>
                <w:rFonts w:ascii="Times New Roman"/>
                <w:sz w:val="16"/>
              </w:rPr>
            </w:pPr>
          </w:p>
        </w:tc>
        <w:tc>
          <w:tcPr>
            <w:tcW w:w="1620" w:type="dxa"/>
          </w:tcPr>
          <w:p>
            <w:pPr>
              <w:pStyle w:val="14"/>
              <w:spacing w:before="82"/>
              <w:ind w:right="-15"/>
              <w:jc w:val="right"/>
              <w:rPr>
                <w:sz w:val="18"/>
              </w:rPr>
            </w:pPr>
            <w:r>
              <w:rPr>
                <w:color w:val="202428"/>
                <w:spacing w:val="-2"/>
                <w:sz w:val="18"/>
              </w:rPr>
              <w:t>385.95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2130199</w:t>
            </w:r>
          </w:p>
        </w:tc>
        <w:tc>
          <w:tcPr>
            <w:tcW w:w="2676" w:type="dxa"/>
          </w:tcPr>
          <w:p>
            <w:pPr>
              <w:pStyle w:val="14"/>
              <w:spacing w:before="82"/>
              <w:ind w:left="4"/>
              <w:rPr>
                <w:sz w:val="18"/>
              </w:rPr>
            </w:pPr>
            <w:r>
              <w:rPr>
                <w:color w:val="202428"/>
                <w:spacing w:val="-2"/>
                <w:sz w:val="18"/>
              </w:rPr>
              <w:t>其他农业农村支出</w:t>
            </w:r>
          </w:p>
        </w:tc>
        <w:tc>
          <w:tcPr>
            <w:tcW w:w="1692" w:type="dxa"/>
          </w:tcPr>
          <w:p>
            <w:pPr>
              <w:pStyle w:val="14"/>
              <w:spacing w:before="82"/>
              <w:ind w:right="-15"/>
              <w:jc w:val="right"/>
              <w:rPr>
                <w:sz w:val="18"/>
              </w:rPr>
            </w:pPr>
            <w:r>
              <w:rPr>
                <w:color w:val="202428"/>
                <w:spacing w:val="-2"/>
                <w:sz w:val="18"/>
              </w:rPr>
              <w:t>385.95</w:t>
            </w:r>
          </w:p>
        </w:tc>
        <w:tc>
          <w:tcPr>
            <w:tcW w:w="1488" w:type="dxa"/>
          </w:tcPr>
          <w:p>
            <w:pPr>
              <w:pStyle w:val="14"/>
              <w:rPr>
                <w:rFonts w:ascii="Times New Roman"/>
                <w:sz w:val="16"/>
              </w:rPr>
            </w:pPr>
          </w:p>
        </w:tc>
        <w:tc>
          <w:tcPr>
            <w:tcW w:w="1620" w:type="dxa"/>
          </w:tcPr>
          <w:p>
            <w:pPr>
              <w:pStyle w:val="14"/>
              <w:spacing w:before="82"/>
              <w:ind w:right="-15"/>
              <w:jc w:val="right"/>
              <w:rPr>
                <w:sz w:val="18"/>
              </w:rPr>
            </w:pPr>
            <w:r>
              <w:rPr>
                <w:color w:val="202428"/>
                <w:spacing w:val="-2"/>
                <w:sz w:val="18"/>
              </w:rPr>
              <w:t>385.95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5"/>
                <w:sz w:val="18"/>
              </w:rPr>
              <w:t>221</w:t>
            </w:r>
          </w:p>
        </w:tc>
        <w:tc>
          <w:tcPr>
            <w:tcW w:w="2676" w:type="dxa"/>
          </w:tcPr>
          <w:p>
            <w:pPr>
              <w:pStyle w:val="14"/>
              <w:spacing w:before="82"/>
              <w:ind w:left="4"/>
              <w:rPr>
                <w:sz w:val="18"/>
              </w:rPr>
            </w:pPr>
            <w:r>
              <w:rPr>
                <w:color w:val="202428"/>
                <w:spacing w:val="-2"/>
                <w:sz w:val="18"/>
              </w:rPr>
              <w:t>住房保障支出</w:t>
            </w:r>
          </w:p>
        </w:tc>
        <w:tc>
          <w:tcPr>
            <w:tcW w:w="1692" w:type="dxa"/>
          </w:tcPr>
          <w:p>
            <w:pPr>
              <w:pStyle w:val="14"/>
              <w:spacing w:before="82"/>
              <w:ind w:right="-15"/>
              <w:jc w:val="right"/>
              <w:rPr>
                <w:sz w:val="18"/>
              </w:rPr>
            </w:pPr>
            <w:r>
              <w:rPr>
                <w:color w:val="202428"/>
                <w:spacing w:val="-2"/>
                <w:sz w:val="18"/>
              </w:rPr>
              <w:t>434.27</w:t>
            </w:r>
          </w:p>
        </w:tc>
        <w:tc>
          <w:tcPr>
            <w:tcW w:w="1488" w:type="dxa"/>
          </w:tcPr>
          <w:p>
            <w:pPr>
              <w:pStyle w:val="14"/>
              <w:spacing w:before="82"/>
              <w:ind w:right="-15"/>
              <w:jc w:val="right"/>
              <w:rPr>
                <w:sz w:val="18"/>
              </w:rPr>
            </w:pPr>
            <w:r>
              <w:rPr>
                <w:color w:val="202428"/>
                <w:spacing w:val="-2"/>
                <w:sz w:val="18"/>
              </w:rPr>
              <w:t>88.10</w:t>
            </w:r>
          </w:p>
        </w:tc>
        <w:tc>
          <w:tcPr>
            <w:tcW w:w="1620" w:type="dxa"/>
          </w:tcPr>
          <w:p>
            <w:pPr>
              <w:pStyle w:val="14"/>
              <w:spacing w:before="82"/>
              <w:ind w:right="-15"/>
              <w:jc w:val="right"/>
              <w:rPr>
                <w:sz w:val="18"/>
              </w:rPr>
            </w:pPr>
            <w:r>
              <w:rPr>
                <w:color w:val="202428"/>
                <w:spacing w:val="-2"/>
                <w:sz w:val="18"/>
              </w:rPr>
              <w:t>346.16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22101</w:t>
            </w:r>
          </w:p>
        </w:tc>
        <w:tc>
          <w:tcPr>
            <w:tcW w:w="2676" w:type="dxa"/>
          </w:tcPr>
          <w:p>
            <w:pPr>
              <w:pStyle w:val="14"/>
              <w:spacing w:before="82"/>
              <w:ind w:left="4"/>
              <w:rPr>
                <w:sz w:val="18"/>
              </w:rPr>
            </w:pPr>
            <w:r>
              <w:rPr>
                <w:color w:val="202428"/>
                <w:spacing w:val="-2"/>
                <w:sz w:val="18"/>
              </w:rPr>
              <w:t>保障性安居工程支出</w:t>
            </w:r>
          </w:p>
        </w:tc>
        <w:tc>
          <w:tcPr>
            <w:tcW w:w="1692" w:type="dxa"/>
          </w:tcPr>
          <w:p>
            <w:pPr>
              <w:pStyle w:val="14"/>
              <w:spacing w:before="82"/>
              <w:ind w:right="-15"/>
              <w:jc w:val="right"/>
              <w:rPr>
                <w:sz w:val="18"/>
              </w:rPr>
            </w:pPr>
            <w:r>
              <w:rPr>
                <w:color w:val="202428"/>
                <w:spacing w:val="-2"/>
                <w:sz w:val="18"/>
              </w:rPr>
              <w:t>346.16</w:t>
            </w:r>
          </w:p>
        </w:tc>
        <w:tc>
          <w:tcPr>
            <w:tcW w:w="1488" w:type="dxa"/>
          </w:tcPr>
          <w:p>
            <w:pPr>
              <w:pStyle w:val="14"/>
              <w:rPr>
                <w:rFonts w:ascii="Times New Roman"/>
                <w:sz w:val="16"/>
              </w:rPr>
            </w:pPr>
          </w:p>
        </w:tc>
        <w:tc>
          <w:tcPr>
            <w:tcW w:w="1620" w:type="dxa"/>
          </w:tcPr>
          <w:p>
            <w:pPr>
              <w:pStyle w:val="14"/>
              <w:spacing w:before="82"/>
              <w:ind w:right="-15"/>
              <w:jc w:val="right"/>
              <w:rPr>
                <w:sz w:val="18"/>
              </w:rPr>
            </w:pPr>
            <w:r>
              <w:rPr>
                <w:color w:val="202428"/>
                <w:spacing w:val="-2"/>
                <w:sz w:val="18"/>
              </w:rPr>
              <w:t>346.16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2210103</w:t>
            </w:r>
          </w:p>
        </w:tc>
        <w:tc>
          <w:tcPr>
            <w:tcW w:w="2676" w:type="dxa"/>
          </w:tcPr>
          <w:p>
            <w:pPr>
              <w:pStyle w:val="14"/>
              <w:spacing w:before="82"/>
              <w:ind w:left="4"/>
              <w:rPr>
                <w:sz w:val="18"/>
              </w:rPr>
            </w:pPr>
            <w:r>
              <w:rPr>
                <w:color w:val="202428"/>
                <w:spacing w:val="-2"/>
                <w:sz w:val="18"/>
              </w:rPr>
              <w:t>棚户区改造</w:t>
            </w:r>
          </w:p>
        </w:tc>
        <w:tc>
          <w:tcPr>
            <w:tcW w:w="1692" w:type="dxa"/>
          </w:tcPr>
          <w:p>
            <w:pPr>
              <w:pStyle w:val="14"/>
              <w:spacing w:before="82"/>
              <w:ind w:right="-15"/>
              <w:jc w:val="right"/>
              <w:rPr>
                <w:sz w:val="18"/>
              </w:rPr>
            </w:pPr>
            <w:r>
              <w:rPr>
                <w:color w:val="202428"/>
                <w:spacing w:val="-2"/>
                <w:sz w:val="18"/>
              </w:rPr>
              <w:t>324.28</w:t>
            </w:r>
          </w:p>
        </w:tc>
        <w:tc>
          <w:tcPr>
            <w:tcW w:w="1488" w:type="dxa"/>
          </w:tcPr>
          <w:p>
            <w:pPr>
              <w:pStyle w:val="14"/>
              <w:rPr>
                <w:rFonts w:ascii="Times New Roman"/>
                <w:sz w:val="16"/>
              </w:rPr>
            </w:pPr>
          </w:p>
        </w:tc>
        <w:tc>
          <w:tcPr>
            <w:tcW w:w="1620" w:type="dxa"/>
          </w:tcPr>
          <w:p>
            <w:pPr>
              <w:pStyle w:val="14"/>
              <w:spacing w:before="82"/>
              <w:ind w:right="-15"/>
              <w:jc w:val="right"/>
              <w:rPr>
                <w:sz w:val="18"/>
              </w:rPr>
            </w:pPr>
            <w:r>
              <w:rPr>
                <w:color w:val="202428"/>
                <w:spacing w:val="-2"/>
                <w:sz w:val="18"/>
              </w:rPr>
              <w:t>324.28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2210107</w:t>
            </w:r>
          </w:p>
        </w:tc>
        <w:tc>
          <w:tcPr>
            <w:tcW w:w="2676" w:type="dxa"/>
          </w:tcPr>
          <w:p>
            <w:pPr>
              <w:pStyle w:val="14"/>
              <w:spacing w:before="82"/>
              <w:ind w:left="4"/>
              <w:rPr>
                <w:sz w:val="18"/>
              </w:rPr>
            </w:pPr>
            <w:r>
              <w:rPr>
                <w:color w:val="202428"/>
                <w:spacing w:val="-2"/>
                <w:sz w:val="18"/>
              </w:rPr>
              <w:t>保障性住房租金补贴</w:t>
            </w:r>
          </w:p>
        </w:tc>
        <w:tc>
          <w:tcPr>
            <w:tcW w:w="1692" w:type="dxa"/>
          </w:tcPr>
          <w:p>
            <w:pPr>
              <w:pStyle w:val="14"/>
              <w:spacing w:before="82"/>
              <w:ind w:right="-15"/>
              <w:jc w:val="right"/>
              <w:rPr>
                <w:sz w:val="18"/>
              </w:rPr>
            </w:pPr>
            <w:r>
              <w:rPr>
                <w:color w:val="202428"/>
                <w:spacing w:val="-2"/>
                <w:sz w:val="18"/>
              </w:rPr>
              <w:t>20.00</w:t>
            </w:r>
          </w:p>
        </w:tc>
        <w:tc>
          <w:tcPr>
            <w:tcW w:w="1488" w:type="dxa"/>
          </w:tcPr>
          <w:p>
            <w:pPr>
              <w:pStyle w:val="14"/>
              <w:rPr>
                <w:rFonts w:ascii="Times New Roman"/>
                <w:sz w:val="16"/>
              </w:rPr>
            </w:pPr>
          </w:p>
        </w:tc>
        <w:tc>
          <w:tcPr>
            <w:tcW w:w="1620" w:type="dxa"/>
          </w:tcPr>
          <w:p>
            <w:pPr>
              <w:pStyle w:val="14"/>
              <w:spacing w:before="82"/>
              <w:ind w:right="-15"/>
              <w:jc w:val="right"/>
              <w:rPr>
                <w:sz w:val="18"/>
              </w:rPr>
            </w:pPr>
            <w:r>
              <w:rPr>
                <w:color w:val="202428"/>
                <w:spacing w:val="-2"/>
                <w:sz w:val="18"/>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2210199</w:t>
            </w:r>
          </w:p>
        </w:tc>
        <w:tc>
          <w:tcPr>
            <w:tcW w:w="2676" w:type="dxa"/>
          </w:tcPr>
          <w:p>
            <w:pPr>
              <w:pStyle w:val="14"/>
              <w:spacing w:before="82"/>
              <w:ind w:left="4"/>
              <w:rPr>
                <w:sz w:val="18"/>
              </w:rPr>
            </w:pPr>
            <w:r>
              <w:rPr>
                <w:color w:val="202428"/>
                <w:spacing w:val="-1"/>
                <w:sz w:val="18"/>
              </w:rPr>
              <w:t>其他保障性安居工程支出</w:t>
            </w:r>
          </w:p>
        </w:tc>
        <w:tc>
          <w:tcPr>
            <w:tcW w:w="1692" w:type="dxa"/>
          </w:tcPr>
          <w:p>
            <w:pPr>
              <w:pStyle w:val="14"/>
              <w:spacing w:before="82"/>
              <w:ind w:right="-15"/>
              <w:jc w:val="right"/>
              <w:rPr>
                <w:sz w:val="18"/>
              </w:rPr>
            </w:pPr>
            <w:r>
              <w:rPr>
                <w:color w:val="202428"/>
                <w:spacing w:val="-4"/>
                <w:sz w:val="18"/>
              </w:rPr>
              <w:t>1.88</w:t>
            </w:r>
          </w:p>
        </w:tc>
        <w:tc>
          <w:tcPr>
            <w:tcW w:w="1488" w:type="dxa"/>
          </w:tcPr>
          <w:p>
            <w:pPr>
              <w:pStyle w:val="14"/>
              <w:rPr>
                <w:rFonts w:ascii="Times New Roman"/>
                <w:sz w:val="16"/>
              </w:rPr>
            </w:pPr>
          </w:p>
        </w:tc>
        <w:tc>
          <w:tcPr>
            <w:tcW w:w="1620" w:type="dxa"/>
          </w:tcPr>
          <w:p>
            <w:pPr>
              <w:pStyle w:val="14"/>
              <w:spacing w:before="82"/>
              <w:ind w:right="-15"/>
              <w:jc w:val="right"/>
              <w:rPr>
                <w:sz w:val="18"/>
              </w:rPr>
            </w:pPr>
            <w:r>
              <w:rPr>
                <w:color w:val="202428"/>
                <w:spacing w:val="-4"/>
                <w:sz w:val="18"/>
              </w:rPr>
              <w:t>1.88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22102</w:t>
            </w:r>
          </w:p>
        </w:tc>
        <w:tc>
          <w:tcPr>
            <w:tcW w:w="2676" w:type="dxa"/>
          </w:tcPr>
          <w:p>
            <w:pPr>
              <w:pStyle w:val="14"/>
              <w:spacing w:before="82"/>
              <w:ind w:left="4"/>
              <w:rPr>
                <w:sz w:val="18"/>
              </w:rPr>
            </w:pPr>
            <w:r>
              <w:rPr>
                <w:color w:val="202428"/>
                <w:spacing w:val="-2"/>
                <w:sz w:val="18"/>
              </w:rPr>
              <w:t>住房改革支出</w:t>
            </w:r>
          </w:p>
        </w:tc>
        <w:tc>
          <w:tcPr>
            <w:tcW w:w="1692" w:type="dxa"/>
          </w:tcPr>
          <w:p>
            <w:pPr>
              <w:pStyle w:val="14"/>
              <w:spacing w:before="82"/>
              <w:ind w:right="-15"/>
              <w:jc w:val="right"/>
              <w:rPr>
                <w:sz w:val="18"/>
              </w:rPr>
            </w:pPr>
            <w:r>
              <w:rPr>
                <w:color w:val="202428"/>
                <w:spacing w:val="-2"/>
                <w:sz w:val="18"/>
              </w:rPr>
              <w:t>88.10</w:t>
            </w:r>
          </w:p>
        </w:tc>
        <w:tc>
          <w:tcPr>
            <w:tcW w:w="1488" w:type="dxa"/>
          </w:tcPr>
          <w:p>
            <w:pPr>
              <w:pStyle w:val="14"/>
              <w:spacing w:before="82"/>
              <w:ind w:right="-15"/>
              <w:jc w:val="right"/>
              <w:rPr>
                <w:sz w:val="18"/>
              </w:rPr>
            </w:pPr>
            <w:r>
              <w:rPr>
                <w:color w:val="202428"/>
                <w:spacing w:val="-2"/>
                <w:sz w:val="18"/>
              </w:rPr>
              <w:t>88.10</w:t>
            </w:r>
          </w:p>
        </w:tc>
        <w:tc>
          <w:tcPr>
            <w:tcW w:w="1620"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2210201</w:t>
            </w:r>
          </w:p>
        </w:tc>
        <w:tc>
          <w:tcPr>
            <w:tcW w:w="2676" w:type="dxa"/>
          </w:tcPr>
          <w:p>
            <w:pPr>
              <w:pStyle w:val="14"/>
              <w:spacing w:before="82"/>
              <w:ind w:left="4"/>
              <w:rPr>
                <w:sz w:val="18"/>
              </w:rPr>
            </w:pPr>
            <w:r>
              <w:rPr>
                <w:color w:val="202428"/>
                <w:spacing w:val="-2"/>
                <w:sz w:val="18"/>
              </w:rPr>
              <w:t>住房公积金</w:t>
            </w:r>
          </w:p>
        </w:tc>
        <w:tc>
          <w:tcPr>
            <w:tcW w:w="1692" w:type="dxa"/>
          </w:tcPr>
          <w:p>
            <w:pPr>
              <w:pStyle w:val="14"/>
              <w:spacing w:before="82"/>
              <w:ind w:right="-15"/>
              <w:jc w:val="right"/>
              <w:rPr>
                <w:sz w:val="18"/>
              </w:rPr>
            </w:pPr>
            <w:r>
              <w:rPr>
                <w:color w:val="202428"/>
                <w:spacing w:val="-2"/>
                <w:sz w:val="18"/>
              </w:rPr>
              <w:t>88.10</w:t>
            </w:r>
          </w:p>
        </w:tc>
        <w:tc>
          <w:tcPr>
            <w:tcW w:w="1488" w:type="dxa"/>
          </w:tcPr>
          <w:p>
            <w:pPr>
              <w:pStyle w:val="14"/>
              <w:spacing w:before="82"/>
              <w:ind w:right="-15"/>
              <w:jc w:val="right"/>
              <w:rPr>
                <w:sz w:val="18"/>
              </w:rPr>
            </w:pPr>
            <w:r>
              <w:rPr>
                <w:color w:val="202428"/>
                <w:spacing w:val="-2"/>
                <w:sz w:val="18"/>
              </w:rPr>
              <w:t>88.10</w:t>
            </w:r>
          </w:p>
        </w:tc>
        <w:tc>
          <w:tcPr>
            <w:tcW w:w="1620"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5"/>
                <w:sz w:val="18"/>
              </w:rPr>
              <w:t>229</w:t>
            </w:r>
          </w:p>
        </w:tc>
        <w:tc>
          <w:tcPr>
            <w:tcW w:w="2676" w:type="dxa"/>
          </w:tcPr>
          <w:p>
            <w:pPr>
              <w:pStyle w:val="14"/>
              <w:spacing w:before="82"/>
              <w:ind w:left="4"/>
              <w:rPr>
                <w:sz w:val="18"/>
              </w:rPr>
            </w:pPr>
            <w:r>
              <w:rPr>
                <w:color w:val="202428"/>
                <w:spacing w:val="-3"/>
                <w:sz w:val="18"/>
              </w:rPr>
              <w:t>其他支出</w:t>
            </w:r>
          </w:p>
        </w:tc>
        <w:tc>
          <w:tcPr>
            <w:tcW w:w="1692" w:type="dxa"/>
          </w:tcPr>
          <w:p>
            <w:pPr>
              <w:pStyle w:val="14"/>
              <w:rPr>
                <w:rFonts w:ascii="Times New Roman"/>
                <w:sz w:val="16"/>
              </w:rPr>
            </w:pPr>
          </w:p>
        </w:tc>
        <w:tc>
          <w:tcPr>
            <w:tcW w:w="1488" w:type="dxa"/>
          </w:tcPr>
          <w:p>
            <w:pPr>
              <w:pStyle w:val="14"/>
              <w:rPr>
                <w:rFonts w:ascii="Times New Roman"/>
                <w:sz w:val="16"/>
              </w:rPr>
            </w:pPr>
          </w:p>
        </w:tc>
        <w:tc>
          <w:tcPr>
            <w:tcW w:w="1620"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22904</w:t>
            </w:r>
          </w:p>
        </w:tc>
        <w:tc>
          <w:tcPr>
            <w:tcW w:w="2676" w:type="dxa"/>
          </w:tcPr>
          <w:p>
            <w:pPr>
              <w:pStyle w:val="14"/>
              <w:spacing w:line="192" w:lineRule="exact"/>
              <w:ind w:left="4"/>
              <w:rPr>
                <w:sz w:val="18"/>
              </w:rPr>
            </w:pPr>
            <w:r>
              <w:rPr>
                <w:color w:val="202428"/>
                <w:spacing w:val="-1"/>
                <w:sz w:val="18"/>
              </w:rPr>
              <w:t>其他政府性基金及对应专项债务</w:t>
            </w:r>
          </w:p>
          <w:p>
            <w:pPr>
              <w:pStyle w:val="14"/>
              <w:spacing w:line="205" w:lineRule="exact"/>
              <w:ind w:left="4"/>
              <w:rPr>
                <w:sz w:val="18"/>
              </w:rPr>
            </w:pPr>
            <w:r>
              <w:rPr>
                <w:color w:val="202428"/>
                <w:spacing w:val="-2"/>
                <w:sz w:val="18"/>
              </w:rPr>
              <w:t>收入安排的支出</w:t>
            </w:r>
          </w:p>
        </w:tc>
        <w:tc>
          <w:tcPr>
            <w:tcW w:w="1692" w:type="dxa"/>
          </w:tcPr>
          <w:p>
            <w:pPr>
              <w:pStyle w:val="14"/>
              <w:rPr>
                <w:rFonts w:ascii="Times New Roman"/>
                <w:sz w:val="16"/>
              </w:rPr>
            </w:pPr>
          </w:p>
        </w:tc>
        <w:tc>
          <w:tcPr>
            <w:tcW w:w="1488" w:type="dxa"/>
          </w:tcPr>
          <w:p>
            <w:pPr>
              <w:pStyle w:val="14"/>
              <w:rPr>
                <w:rFonts w:ascii="Times New Roman"/>
                <w:sz w:val="16"/>
              </w:rPr>
            </w:pPr>
          </w:p>
        </w:tc>
        <w:tc>
          <w:tcPr>
            <w:tcW w:w="1620"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536" w:type="dxa"/>
          </w:tcPr>
          <w:p>
            <w:pPr>
              <w:pStyle w:val="14"/>
              <w:spacing w:before="82"/>
              <w:ind w:left="4"/>
              <w:rPr>
                <w:sz w:val="18"/>
              </w:rPr>
            </w:pPr>
            <w:r>
              <w:rPr>
                <w:color w:val="202428"/>
                <w:spacing w:val="-2"/>
                <w:sz w:val="18"/>
              </w:rPr>
              <w:t>2290402</w:t>
            </w:r>
          </w:p>
        </w:tc>
        <w:tc>
          <w:tcPr>
            <w:tcW w:w="2676" w:type="dxa"/>
          </w:tcPr>
          <w:p>
            <w:pPr>
              <w:pStyle w:val="14"/>
              <w:spacing w:line="192" w:lineRule="exact"/>
              <w:ind w:left="4"/>
              <w:rPr>
                <w:sz w:val="18"/>
              </w:rPr>
            </w:pPr>
            <w:r>
              <w:rPr>
                <w:color w:val="202428"/>
                <w:spacing w:val="-1"/>
                <w:sz w:val="18"/>
              </w:rPr>
              <w:t>其他地方自行试点项目收益专项</w:t>
            </w:r>
          </w:p>
          <w:p>
            <w:pPr>
              <w:pStyle w:val="14"/>
              <w:spacing w:line="205" w:lineRule="exact"/>
              <w:ind w:left="4"/>
              <w:rPr>
                <w:sz w:val="18"/>
              </w:rPr>
            </w:pPr>
            <w:r>
              <w:rPr>
                <w:color w:val="202428"/>
                <w:spacing w:val="-2"/>
                <w:sz w:val="18"/>
              </w:rPr>
              <w:t>债券收入安排的支出</w:t>
            </w:r>
          </w:p>
        </w:tc>
        <w:tc>
          <w:tcPr>
            <w:tcW w:w="1692" w:type="dxa"/>
          </w:tcPr>
          <w:p>
            <w:pPr>
              <w:pStyle w:val="14"/>
              <w:rPr>
                <w:rFonts w:ascii="Times New Roman"/>
                <w:sz w:val="16"/>
              </w:rPr>
            </w:pPr>
          </w:p>
        </w:tc>
        <w:tc>
          <w:tcPr>
            <w:tcW w:w="1488" w:type="dxa"/>
          </w:tcPr>
          <w:p>
            <w:pPr>
              <w:pStyle w:val="14"/>
              <w:rPr>
                <w:rFonts w:ascii="Times New Roman"/>
                <w:sz w:val="16"/>
              </w:rPr>
            </w:pPr>
          </w:p>
        </w:tc>
        <w:tc>
          <w:tcPr>
            <w:tcW w:w="1620" w:type="dxa"/>
          </w:tcPr>
          <w:p>
            <w:pPr>
              <w:pStyle w:val="14"/>
              <w:rPr>
                <w:rFonts w:ascii="Times New Roman"/>
                <w:sz w:val="16"/>
              </w:rPr>
            </w:pPr>
          </w:p>
        </w:tc>
      </w:tr>
    </w:tbl>
    <w:p>
      <w:pPr>
        <w:spacing w:after="0"/>
        <w:rPr>
          <w:rFonts w:ascii="Times New Roman"/>
          <w:sz w:val="16"/>
        </w:rPr>
        <w:sectPr>
          <w:pgSz w:w="11900" w:h="16840"/>
          <w:pgMar w:top="880" w:right="1020" w:bottom="320" w:left="1060" w:header="363" w:footer="138" w:gutter="0"/>
          <w:cols w:space="720" w:num="1"/>
        </w:sectPr>
      </w:pPr>
    </w:p>
    <w:p>
      <w:pPr>
        <w:spacing w:before="10" w:line="240" w:lineRule="auto"/>
        <w:rPr>
          <w:sz w:val="17"/>
        </w:rPr>
      </w:pPr>
    </w:p>
    <w:p>
      <w:pPr>
        <w:spacing w:after="0" w:line="240" w:lineRule="auto"/>
        <w:rPr>
          <w:sz w:val="17"/>
        </w:rPr>
        <w:sectPr>
          <w:pgSz w:w="11900" w:h="16840"/>
          <w:pgMar w:top="880" w:right="1020" w:bottom="320" w:left="1060" w:header="363" w:footer="138" w:gutter="0"/>
          <w:cols w:space="720" w:num="1"/>
        </w:sectPr>
      </w:pPr>
    </w:p>
    <w:p>
      <w:pPr>
        <w:spacing w:before="6" w:line="240" w:lineRule="auto"/>
        <w:rPr>
          <w:sz w:val="30"/>
        </w:rPr>
      </w:pPr>
    </w:p>
    <w:p>
      <w:pPr>
        <w:spacing w:before="0"/>
        <w:ind w:left="1376" w:right="0" w:firstLine="0"/>
        <w:jc w:val="left"/>
        <w:rPr>
          <w:b/>
          <w:sz w:val="24"/>
        </w:rPr>
      </w:pPr>
      <w:r>
        <w:rPr>
          <w:b/>
          <w:color w:val="202428"/>
          <w:w w:val="95"/>
          <w:sz w:val="24"/>
        </w:rPr>
        <w:t>2023年一般公共预算安排基本支出分经济科目表（不含上年结转</w:t>
      </w:r>
      <w:r>
        <w:rPr>
          <w:b/>
          <w:color w:val="202428"/>
          <w:spacing w:val="-10"/>
          <w:w w:val="95"/>
          <w:sz w:val="24"/>
        </w:rPr>
        <w:t>）</w:t>
      </w:r>
    </w:p>
    <w:p>
      <w:pPr>
        <w:spacing w:before="85"/>
        <w:ind w:left="98" w:right="0" w:firstLine="0"/>
        <w:jc w:val="left"/>
        <w:rPr>
          <w:sz w:val="15"/>
        </w:rPr>
      </w:pPr>
      <w:r>
        <w:br w:type="column"/>
      </w:r>
      <w:r>
        <w:rPr>
          <w:color w:val="202428"/>
          <w:sz w:val="15"/>
        </w:rPr>
        <w:t>预算公开表</w:t>
      </w:r>
      <w:r>
        <w:rPr>
          <w:color w:val="202428"/>
          <w:spacing w:val="-10"/>
          <w:sz w:val="15"/>
        </w:rPr>
        <w:t>6</w:t>
      </w:r>
    </w:p>
    <w:p>
      <w:pPr>
        <w:spacing w:after="0"/>
        <w:jc w:val="left"/>
        <w:rPr>
          <w:sz w:val="15"/>
        </w:rPr>
        <w:sectPr>
          <w:type w:val="continuous"/>
          <w:pgSz w:w="11900" w:h="16840"/>
          <w:pgMar w:top="1940" w:right="1020" w:bottom="280" w:left="1060" w:header="363" w:footer="138" w:gutter="0"/>
          <w:cols w:equalWidth="0" w:num="2">
            <w:col w:w="8339" w:space="40"/>
            <w:col w:w="1441"/>
          </w:cols>
        </w:sectPr>
      </w:pPr>
    </w:p>
    <w:p>
      <w:pPr>
        <w:tabs>
          <w:tab w:val="left" w:pos="8560"/>
        </w:tabs>
        <w:spacing w:before="107"/>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 w:line="240" w:lineRule="auto"/>
        <w:rPr>
          <w:sz w:val="6"/>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97"/>
        <w:gridCol w:w="2029"/>
        <w:gridCol w:w="1501"/>
        <w:gridCol w:w="1441"/>
        <w:gridCol w:w="12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vMerge w:val="restart"/>
          </w:tcPr>
          <w:p>
            <w:pPr>
              <w:pStyle w:val="14"/>
              <w:spacing w:before="8"/>
              <w:rPr>
                <w:sz w:val="17"/>
              </w:rPr>
            </w:pPr>
          </w:p>
          <w:p>
            <w:pPr>
              <w:pStyle w:val="14"/>
              <w:spacing w:before="1"/>
              <w:ind w:left="310"/>
              <w:rPr>
                <w:b/>
                <w:sz w:val="18"/>
              </w:rPr>
            </w:pPr>
            <w:r>
              <w:rPr>
                <w:b/>
                <w:color w:val="202428"/>
                <w:w w:val="95"/>
                <w:sz w:val="18"/>
              </w:rPr>
              <w:t>部门预算支出经济科目名</w:t>
            </w:r>
            <w:r>
              <w:rPr>
                <w:b/>
                <w:color w:val="202428"/>
                <w:spacing w:val="-10"/>
                <w:w w:val="95"/>
                <w:sz w:val="18"/>
              </w:rPr>
              <w:t>称</w:t>
            </w:r>
          </w:p>
        </w:tc>
        <w:tc>
          <w:tcPr>
            <w:tcW w:w="2029" w:type="dxa"/>
            <w:vMerge w:val="restart"/>
          </w:tcPr>
          <w:p>
            <w:pPr>
              <w:pStyle w:val="14"/>
              <w:spacing w:before="140" w:line="211" w:lineRule="auto"/>
              <w:ind w:left="916" w:right="15" w:hanging="901"/>
              <w:rPr>
                <w:b/>
                <w:sz w:val="18"/>
              </w:rPr>
            </w:pPr>
            <w:r>
              <w:rPr>
                <w:b/>
                <w:color w:val="202428"/>
                <w:spacing w:val="-2"/>
                <w:sz w:val="18"/>
              </w:rPr>
              <w:t>政府预算支出经济科目名</w:t>
            </w:r>
            <w:r>
              <w:rPr>
                <w:b/>
                <w:color w:val="202428"/>
                <w:spacing w:val="-10"/>
                <w:sz w:val="18"/>
              </w:rPr>
              <w:t>称</w:t>
            </w:r>
          </w:p>
        </w:tc>
        <w:tc>
          <w:tcPr>
            <w:tcW w:w="4143" w:type="dxa"/>
            <w:gridSpan w:val="3"/>
          </w:tcPr>
          <w:p>
            <w:pPr>
              <w:pStyle w:val="14"/>
              <w:spacing w:before="46"/>
              <w:ind w:left="1532" w:right="1533"/>
              <w:jc w:val="center"/>
              <w:rPr>
                <w:b/>
                <w:sz w:val="18"/>
              </w:rPr>
            </w:pPr>
            <w:r>
              <w:rPr>
                <w:b/>
                <w:color w:val="202428"/>
                <w:w w:val="95"/>
                <w:sz w:val="18"/>
              </w:rPr>
              <w:t>2023年预算</w:t>
            </w:r>
            <w:r>
              <w:rPr>
                <w:b/>
                <w:color w:val="202428"/>
                <w:spacing w:val="-10"/>
                <w:w w:val="95"/>
                <w:sz w:val="18"/>
              </w:rPr>
              <w:t>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vMerge w:val="continue"/>
            <w:tcBorders>
              <w:top w:val="nil"/>
            </w:tcBorders>
          </w:tcPr>
          <w:p>
            <w:pPr>
              <w:rPr>
                <w:sz w:val="2"/>
                <w:szCs w:val="2"/>
              </w:rPr>
            </w:pPr>
          </w:p>
        </w:tc>
        <w:tc>
          <w:tcPr>
            <w:tcW w:w="2029" w:type="dxa"/>
            <w:vMerge w:val="continue"/>
            <w:tcBorders>
              <w:top w:val="nil"/>
            </w:tcBorders>
          </w:tcPr>
          <w:p>
            <w:pPr>
              <w:rPr>
                <w:sz w:val="2"/>
                <w:szCs w:val="2"/>
              </w:rPr>
            </w:pPr>
          </w:p>
        </w:tc>
        <w:tc>
          <w:tcPr>
            <w:tcW w:w="1501" w:type="dxa"/>
          </w:tcPr>
          <w:p>
            <w:pPr>
              <w:pStyle w:val="14"/>
              <w:spacing w:before="46"/>
              <w:ind w:left="555" w:right="556"/>
              <w:jc w:val="center"/>
              <w:rPr>
                <w:b/>
                <w:sz w:val="18"/>
              </w:rPr>
            </w:pPr>
            <w:r>
              <w:rPr>
                <w:b/>
                <w:color w:val="202428"/>
                <w:w w:val="95"/>
                <w:sz w:val="18"/>
              </w:rPr>
              <w:t>合</w:t>
            </w:r>
            <w:r>
              <w:rPr>
                <w:b/>
                <w:color w:val="202428"/>
                <w:spacing w:val="-10"/>
                <w:w w:val="95"/>
                <w:sz w:val="18"/>
              </w:rPr>
              <w:t>计</w:t>
            </w:r>
          </w:p>
        </w:tc>
        <w:tc>
          <w:tcPr>
            <w:tcW w:w="1441" w:type="dxa"/>
          </w:tcPr>
          <w:p>
            <w:pPr>
              <w:pStyle w:val="14"/>
              <w:spacing w:before="46"/>
              <w:ind w:left="351"/>
              <w:rPr>
                <w:b/>
                <w:sz w:val="18"/>
              </w:rPr>
            </w:pPr>
            <w:r>
              <w:rPr>
                <w:b/>
                <w:color w:val="202428"/>
                <w:w w:val="95"/>
                <w:sz w:val="18"/>
              </w:rPr>
              <w:t>人员经</w:t>
            </w:r>
            <w:r>
              <w:rPr>
                <w:b/>
                <w:color w:val="202428"/>
                <w:spacing w:val="-10"/>
                <w:w w:val="95"/>
                <w:sz w:val="18"/>
              </w:rPr>
              <w:t>费</w:t>
            </w:r>
          </w:p>
        </w:tc>
        <w:tc>
          <w:tcPr>
            <w:tcW w:w="1201" w:type="dxa"/>
          </w:tcPr>
          <w:p>
            <w:pPr>
              <w:pStyle w:val="14"/>
              <w:spacing w:before="46"/>
              <w:ind w:left="230"/>
              <w:rPr>
                <w:b/>
                <w:sz w:val="18"/>
              </w:rPr>
            </w:pPr>
            <w:r>
              <w:rPr>
                <w:b/>
                <w:color w:val="202428"/>
                <w:w w:val="95"/>
                <w:sz w:val="18"/>
              </w:rPr>
              <w:t>公用经</w:t>
            </w:r>
            <w:r>
              <w:rPr>
                <w:b/>
                <w:color w:val="202428"/>
                <w:spacing w:val="-10"/>
                <w:w w:val="95"/>
                <w:sz w:val="18"/>
              </w:rPr>
              <w:t>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4826" w:type="dxa"/>
            <w:gridSpan w:val="2"/>
          </w:tcPr>
          <w:p>
            <w:pPr>
              <w:pStyle w:val="14"/>
              <w:spacing w:line="318" w:lineRule="exact"/>
              <w:ind w:left="2210" w:right="2210"/>
              <w:jc w:val="center"/>
              <w:rPr>
                <w:rFonts w:ascii="Microsoft JhengHei" w:eastAsia="Microsoft JhengHei"/>
                <w:b/>
                <w:sz w:val="18"/>
              </w:rPr>
            </w:pPr>
            <w:r>
              <w:rPr>
                <w:rFonts w:ascii="Microsoft JhengHei" w:eastAsia="Microsoft JhengHei"/>
                <w:b/>
                <w:color w:val="202428"/>
                <w:spacing w:val="-5"/>
                <w:sz w:val="18"/>
              </w:rPr>
              <w:t>合计</w:t>
            </w:r>
          </w:p>
        </w:tc>
        <w:tc>
          <w:tcPr>
            <w:tcW w:w="1501" w:type="dxa"/>
          </w:tcPr>
          <w:p>
            <w:pPr>
              <w:pStyle w:val="14"/>
              <w:spacing w:before="46"/>
              <w:ind w:right="-15"/>
              <w:jc w:val="right"/>
              <w:rPr>
                <w:b/>
                <w:sz w:val="18"/>
              </w:rPr>
            </w:pPr>
            <w:r>
              <w:rPr>
                <w:b/>
                <w:color w:val="202428"/>
                <w:spacing w:val="-2"/>
                <w:sz w:val="18"/>
              </w:rPr>
              <w:t>1,241.69</w:t>
            </w:r>
          </w:p>
        </w:tc>
        <w:tc>
          <w:tcPr>
            <w:tcW w:w="1441" w:type="dxa"/>
          </w:tcPr>
          <w:p>
            <w:pPr>
              <w:pStyle w:val="14"/>
              <w:spacing w:before="46"/>
              <w:jc w:val="right"/>
              <w:rPr>
                <w:b/>
                <w:sz w:val="18"/>
              </w:rPr>
            </w:pPr>
            <w:r>
              <w:rPr>
                <w:b/>
                <w:color w:val="202428"/>
                <w:spacing w:val="-2"/>
                <w:sz w:val="18"/>
              </w:rPr>
              <w:t>1,132.04</w:t>
            </w:r>
          </w:p>
        </w:tc>
        <w:tc>
          <w:tcPr>
            <w:tcW w:w="1201" w:type="dxa"/>
          </w:tcPr>
          <w:p>
            <w:pPr>
              <w:pStyle w:val="14"/>
              <w:spacing w:before="46"/>
              <w:ind w:right="1"/>
              <w:jc w:val="right"/>
              <w:rPr>
                <w:b/>
                <w:sz w:val="18"/>
              </w:rPr>
            </w:pPr>
            <w:r>
              <w:rPr>
                <w:b/>
                <w:color w:val="202428"/>
                <w:spacing w:val="-2"/>
                <w:sz w:val="18"/>
              </w:rPr>
              <w:t>109.65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工资福利支出</w:t>
            </w:r>
          </w:p>
        </w:tc>
        <w:tc>
          <w:tcPr>
            <w:tcW w:w="2029" w:type="dxa"/>
          </w:tcPr>
          <w:p>
            <w:pPr>
              <w:pStyle w:val="14"/>
              <w:rPr>
                <w:rFonts w:ascii="Times New Roman"/>
                <w:sz w:val="18"/>
              </w:rPr>
            </w:pPr>
          </w:p>
        </w:tc>
        <w:tc>
          <w:tcPr>
            <w:tcW w:w="1501" w:type="dxa"/>
          </w:tcPr>
          <w:p>
            <w:pPr>
              <w:pStyle w:val="14"/>
              <w:spacing w:before="46"/>
              <w:ind w:right="-15"/>
              <w:jc w:val="right"/>
              <w:rPr>
                <w:sz w:val="18"/>
              </w:rPr>
            </w:pPr>
            <w:r>
              <w:rPr>
                <w:color w:val="202428"/>
                <w:spacing w:val="-2"/>
                <w:sz w:val="18"/>
              </w:rPr>
              <w:t>1,094.42</w:t>
            </w:r>
          </w:p>
        </w:tc>
        <w:tc>
          <w:tcPr>
            <w:tcW w:w="1441" w:type="dxa"/>
          </w:tcPr>
          <w:p>
            <w:pPr>
              <w:pStyle w:val="14"/>
              <w:spacing w:before="46"/>
              <w:ind w:right="-15"/>
              <w:jc w:val="right"/>
              <w:rPr>
                <w:sz w:val="18"/>
              </w:rPr>
            </w:pPr>
            <w:r>
              <w:rPr>
                <w:color w:val="202428"/>
                <w:spacing w:val="-2"/>
                <w:sz w:val="18"/>
              </w:rPr>
              <w:t>1,094.42</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3"/>
                <w:sz w:val="18"/>
              </w:rPr>
              <w:t>基本工资</w:t>
            </w:r>
          </w:p>
        </w:tc>
        <w:tc>
          <w:tcPr>
            <w:tcW w:w="2029" w:type="dxa"/>
          </w:tcPr>
          <w:p>
            <w:pPr>
              <w:pStyle w:val="14"/>
              <w:spacing w:before="46"/>
              <w:ind w:left="4"/>
              <w:rPr>
                <w:sz w:val="18"/>
              </w:rPr>
            </w:pPr>
            <w:r>
              <w:rPr>
                <w:color w:val="202428"/>
                <w:spacing w:val="-2"/>
                <w:sz w:val="18"/>
              </w:rPr>
              <w:t>工资奖金津补贴</w:t>
            </w:r>
          </w:p>
        </w:tc>
        <w:tc>
          <w:tcPr>
            <w:tcW w:w="1501" w:type="dxa"/>
          </w:tcPr>
          <w:p>
            <w:pPr>
              <w:pStyle w:val="14"/>
              <w:spacing w:before="46"/>
              <w:ind w:right="-15"/>
              <w:jc w:val="right"/>
              <w:rPr>
                <w:sz w:val="18"/>
              </w:rPr>
            </w:pPr>
            <w:r>
              <w:rPr>
                <w:color w:val="202428"/>
                <w:spacing w:val="-2"/>
                <w:sz w:val="18"/>
              </w:rPr>
              <w:t>71.03</w:t>
            </w:r>
          </w:p>
        </w:tc>
        <w:tc>
          <w:tcPr>
            <w:tcW w:w="1441" w:type="dxa"/>
          </w:tcPr>
          <w:p>
            <w:pPr>
              <w:pStyle w:val="14"/>
              <w:spacing w:before="46"/>
              <w:jc w:val="right"/>
              <w:rPr>
                <w:sz w:val="18"/>
              </w:rPr>
            </w:pPr>
            <w:r>
              <w:rPr>
                <w:color w:val="202428"/>
                <w:spacing w:val="-2"/>
                <w:sz w:val="18"/>
              </w:rPr>
              <w:t>71.03</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3"/>
                <w:sz w:val="18"/>
              </w:rPr>
              <w:t>基本工资</w:t>
            </w:r>
          </w:p>
        </w:tc>
        <w:tc>
          <w:tcPr>
            <w:tcW w:w="2029" w:type="dxa"/>
          </w:tcPr>
          <w:p>
            <w:pPr>
              <w:pStyle w:val="14"/>
              <w:spacing w:before="46"/>
              <w:ind w:left="4"/>
              <w:rPr>
                <w:sz w:val="18"/>
              </w:rPr>
            </w:pPr>
            <w:r>
              <w:rPr>
                <w:color w:val="202428"/>
                <w:spacing w:val="-2"/>
                <w:sz w:val="18"/>
              </w:rPr>
              <w:t>工资福利支出</w:t>
            </w:r>
          </w:p>
        </w:tc>
        <w:tc>
          <w:tcPr>
            <w:tcW w:w="1501" w:type="dxa"/>
          </w:tcPr>
          <w:p>
            <w:pPr>
              <w:pStyle w:val="14"/>
              <w:spacing w:before="46"/>
              <w:ind w:right="-15"/>
              <w:jc w:val="right"/>
              <w:rPr>
                <w:sz w:val="18"/>
              </w:rPr>
            </w:pPr>
            <w:r>
              <w:rPr>
                <w:color w:val="202428"/>
                <w:spacing w:val="-2"/>
                <w:sz w:val="18"/>
              </w:rPr>
              <w:t>355.93</w:t>
            </w:r>
          </w:p>
        </w:tc>
        <w:tc>
          <w:tcPr>
            <w:tcW w:w="1441" w:type="dxa"/>
          </w:tcPr>
          <w:p>
            <w:pPr>
              <w:pStyle w:val="14"/>
              <w:spacing w:before="46"/>
              <w:ind w:right="-15"/>
              <w:jc w:val="right"/>
              <w:rPr>
                <w:sz w:val="18"/>
              </w:rPr>
            </w:pPr>
            <w:r>
              <w:rPr>
                <w:color w:val="202428"/>
                <w:spacing w:val="-2"/>
                <w:sz w:val="18"/>
              </w:rPr>
              <w:t>355.93</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3"/>
                <w:sz w:val="18"/>
              </w:rPr>
              <w:t>津贴补贴</w:t>
            </w:r>
          </w:p>
        </w:tc>
        <w:tc>
          <w:tcPr>
            <w:tcW w:w="2029" w:type="dxa"/>
          </w:tcPr>
          <w:p>
            <w:pPr>
              <w:pStyle w:val="14"/>
              <w:spacing w:before="46"/>
              <w:ind w:left="4"/>
              <w:rPr>
                <w:sz w:val="18"/>
              </w:rPr>
            </w:pPr>
            <w:r>
              <w:rPr>
                <w:color w:val="202428"/>
                <w:spacing w:val="-2"/>
                <w:sz w:val="18"/>
              </w:rPr>
              <w:t>工资奖金津补贴</w:t>
            </w:r>
          </w:p>
        </w:tc>
        <w:tc>
          <w:tcPr>
            <w:tcW w:w="1501" w:type="dxa"/>
          </w:tcPr>
          <w:p>
            <w:pPr>
              <w:pStyle w:val="14"/>
              <w:spacing w:before="46"/>
              <w:ind w:right="-15"/>
              <w:jc w:val="right"/>
              <w:rPr>
                <w:sz w:val="18"/>
              </w:rPr>
            </w:pPr>
            <w:r>
              <w:rPr>
                <w:color w:val="202428"/>
                <w:spacing w:val="-2"/>
                <w:sz w:val="18"/>
              </w:rPr>
              <w:t>45.76</w:t>
            </w:r>
          </w:p>
        </w:tc>
        <w:tc>
          <w:tcPr>
            <w:tcW w:w="1441" w:type="dxa"/>
          </w:tcPr>
          <w:p>
            <w:pPr>
              <w:pStyle w:val="14"/>
              <w:spacing w:before="46"/>
              <w:jc w:val="right"/>
              <w:rPr>
                <w:sz w:val="18"/>
              </w:rPr>
            </w:pPr>
            <w:r>
              <w:rPr>
                <w:color w:val="202428"/>
                <w:spacing w:val="-2"/>
                <w:sz w:val="18"/>
              </w:rPr>
              <w:t>45.76</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3"/>
                <w:sz w:val="18"/>
              </w:rPr>
              <w:t>津贴补贴</w:t>
            </w:r>
          </w:p>
        </w:tc>
        <w:tc>
          <w:tcPr>
            <w:tcW w:w="2029" w:type="dxa"/>
          </w:tcPr>
          <w:p>
            <w:pPr>
              <w:pStyle w:val="14"/>
              <w:spacing w:before="46"/>
              <w:ind w:left="4"/>
              <w:rPr>
                <w:sz w:val="18"/>
              </w:rPr>
            </w:pPr>
            <w:r>
              <w:rPr>
                <w:color w:val="202428"/>
                <w:spacing w:val="-2"/>
                <w:sz w:val="18"/>
              </w:rPr>
              <w:t>工资福利支出</w:t>
            </w:r>
          </w:p>
        </w:tc>
        <w:tc>
          <w:tcPr>
            <w:tcW w:w="1501" w:type="dxa"/>
          </w:tcPr>
          <w:p>
            <w:pPr>
              <w:pStyle w:val="14"/>
              <w:spacing w:before="46"/>
              <w:ind w:right="-15"/>
              <w:jc w:val="right"/>
              <w:rPr>
                <w:sz w:val="18"/>
              </w:rPr>
            </w:pPr>
            <w:r>
              <w:rPr>
                <w:color w:val="202428"/>
                <w:spacing w:val="-2"/>
                <w:sz w:val="18"/>
              </w:rPr>
              <w:t>37.57</w:t>
            </w:r>
          </w:p>
        </w:tc>
        <w:tc>
          <w:tcPr>
            <w:tcW w:w="1441" w:type="dxa"/>
          </w:tcPr>
          <w:p>
            <w:pPr>
              <w:pStyle w:val="14"/>
              <w:spacing w:before="46"/>
              <w:jc w:val="right"/>
              <w:rPr>
                <w:sz w:val="18"/>
              </w:rPr>
            </w:pPr>
            <w:r>
              <w:rPr>
                <w:color w:val="202428"/>
                <w:spacing w:val="-2"/>
                <w:sz w:val="18"/>
              </w:rPr>
              <w:t>37.57</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5"/>
                <w:sz w:val="18"/>
              </w:rPr>
              <w:t>奖金</w:t>
            </w:r>
          </w:p>
        </w:tc>
        <w:tc>
          <w:tcPr>
            <w:tcW w:w="2029" w:type="dxa"/>
          </w:tcPr>
          <w:p>
            <w:pPr>
              <w:pStyle w:val="14"/>
              <w:spacing w:before="46"/>
              <w:ind w:left="4"/>
              <w:rPr>
                <w:sz w:val="18"/>
              </w:rPr>
            </w:pPr>
            <w:r>
              <w:rPr>
                <w:color w:val="202428"/>
                <w:spacing w:val="-2"/>
                <w:sz w:val="18"/>
              </w:rPr>
              <w:t>工资奖金津补贴</w:t>
            </w:r>
          </w:p>
        </w:tc>
        <w:tc>
          <w:tcPr>
            <w:tcW w:w="1501" w:type="dxa"/>
          </w:tcPr>
          <w:p>
            <w:pPr>
              <w:pStyle w:val="14"/>
              <w:spacing w:before="46"/>
              <w:ind w:right="-15"/>
              <w:jc w:val="right"/>
              <w:rPr>
                <w:sz w:val="18"/>
              </w:rPr>
            </w:pPr>
            <w:r>
              <w:rPr>
                <w:color w:val="202428"/>
                <w:spacing w:val="-2"/>
                <w:sz w:val="18"/>
              </w:rPr>
              <w:t>22.36</w:t>
            </w:r>
          </w:p>
        </w:tc>
        <w:tc>
          <w:tcPr>
            <w:tcW w:w="1441" w:type="dxa"/>
          </w:tcPr>
          <w:p>
            <w:pPr>
              <w:pStyle w:val="14"/>
              <w:spacing w:before="46"/>
              <w:jc w:val="right"/>
              <w:rPr>
                <w:sz w:val="18"/>
              </w:rPr>
            </w:pPr>
            <w:r>
              <w:rPr>
                <w:color w:val="202428"/>
                <w:spacing w:val="-2"/>
                <w:sz w:val="18"/>
              </w:rPr>
              <w:t>22.36</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3"/>
                <w:sz w:val="18"/>
              </w:rPr>
              <w:t>绩效工资</w:t>
            </w:r>
          </w:p>
        </w:tc>
        <w:tc>
          <w:tcPr>
            <w:tcW w:w="2029" w:type="dxa"/>
          </w:tcPr>
          <w:p>
            <w:pPr>
              <w:pStyle w:val="14"/>
              <w:spacing w:before="46"/>
              <w:ind w:left="4"/>
              <w:rPr>
                <w:sz w:val="18"/>
              </w:rPr>
            </w:pPr>
            <w:r>
              <w:rPr>
                <w:color w:val="202428"/>
                <w:spacing w:val="-2"/>
                <w:sz w:val="18"/>
              </w:rPr>
              <w:t>工资福利支出</w:t>
            </w:r>
          </w:p>
        </w:tc>
        <w:tc>
          <w:tcPr>
            <w:tcW w:w="1501" w:type="dxa"/>
          </w:tcPr>
          <w:p>
            <w:pPr>
              <w:pStyle w:val="14"/>
              <w:spacing w:before="46"/>
              <w:ind w:right="-15"/>
              <w:jc w:val="right"/>
              <w:rPr>
                <w:sz w:val="18"/>
              </w:rPr>
            </w:pPr>
            <w:r>
              <w:rPr>
                <w:color w:val="202428"/>
                <w:spacing w:val="-2"/>
                <w:sz w:val="18"/>
              </w:rPr>
              <w:t>249.89</w:t>
            </w:r>
          </w:p>
        </w:tc>
        <w:tc>
          <w:tcPr>
            <w:tcW w:w="1441" w:type="dxa"/>
          </w:tcPr>
          <w:p>
            <w:pPr>
              <w:pStyle w:val="14"/>
              <w:spacing w:before="46"/>
              <w:ind w:right="-15"/>
              <w:jc w:val="right"/>
              <w:rPr>
                <w:sz w:val="18"/>
              </w:rPr>
            </w:pPr>
            <w:r>
              <w:rPr>
                <w:color w:val="202428"/>
                <w:spacing w:val="-2"/>
                <w:sz w:val="18"/>
              </w:rPr>
              <w:t>249.89</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1"/>
                <w:sz w:val="18"/>
              </w:rPr>
              <w:t>机关事业单位基本养老保险缴费</w:t>
            </w:r>
          </w:p>
        </w:tc>
        <w:tc>
          <w:tcPr>
            <w:tcW w:w="2029" w:type="dxa"/>
          </w:tcPr>
          <w:p>
            <w:pPr>
              <w:pStyle w:val="14"/>
              <w:spacing w:before="46"/>
              <w:ind w:left="4"/>
              <w:rPr>
                <w:sz w:val="18"/>
              </w:rPr>
            </w:pPr>
            <w:r>
              <w:rPr>
                <w:color w:val="202428"/>
                <w:spacing w:val="-2"/>
                <w:sz w:val="18"/>
              </w:rPr>
              <w:t>社会保障缴费</w:t>
            </w:r>
          </w:p>
        </w:tc>
        <w:tc>
          <w:tcPr>
            <w:tcW w:w="1501" w:type="dxa"/>
          </w:tcPr>
          <w:p>
            <w:pPr>
              <w:pStyle w:val="14"/>
              <w:spacing w:before="46"/>
              <w:ind w:right="-15"/>
              <w:jc w:val="right"/>
              <w:rPr>
                <w:sz w:val="18"/>
              </w:rPr>
            </w:pPr>
            <w:r>
              <w:rPr>
                <w:color w:val="202428"/>
                <w:spacing w:val="-2"/>
                <w:sz w:val="18"/>
              </w:rPr>
              <w:t>107.71</w:t>
            </w:r>
          </w:p>
        </w:tc>
        <w:tc>
          <w:tcPr>
            <w:tcW w:w="1441" w:type="dxa"/>
          </w:tcPr>
          <w:p>
            <w:pPr>
              <w:pStyle w:val="14"/>
              <w:spacing w:before="46"/>
              <w:ind w:right="-15"/>
              <w:jc w:val="right"/>
              <w:rPr>
                <w:sz w:val="18"/>
              </w:rPr>
            </w:pPr>
            <w:r>
              <w:rPr>
                <w:color w:val="202428"/>
                <w:spacing w:val="-2"/>
                <w:sz w:val="18"/>
              </w:rPr>
              <w:t>107.71</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职业年金缴费</w:t>
            </w:r>
          </w:p>
        </w:tc>
        <w:tc>
          <w:tcPr>
            <w:tcW w:w="2029" w:type="dxa"/>
          </w:tcPr>
          <w:p>
            <w:pPr>
              <w:pStyle w:val="14"/>
              <w:spacing w:before="46"/>
              <w:ind w:left="4"/>
              <w:rPr>
                <w:sz w:val="18"/>
              </w:rPr>
            </w:pPr>
            <w:r>
              <w:rPr>
                <w:color w:val="202428"/>
                <w:spacing w:val="-2"/>
                <w:sz w:val="18"/>
              </w:rPr>
              <w:t>社会保障缴费</w:t>
            </w:r>
          </w:p>
        </w:tc>
        <w:tc>
          <w:tcPr>
            <w:tcW w:w="1501" w:type="dxa"/>
          </w:tcPr>
          <w:p>
            <w:pPr>
              <w:pStyle w:val="14"/>
              <w:spacing w:before="46"/>
              <w:ind w:right="-15"/>
              <w:jc w:val="right"/>
              <w:rPr>
                <w:sz w:val="18"/>
              </w:rPr>
            </w:pPr>
            <w:r>
              <w:rPr>
                <w:color w:val="202428"/>
                <w:spacing w:val="-2"/>
                <w:sz w:val="18"/>
              </w:rPr>
              <w:t>53.87</w:t>
            </w:r>
          </w:p>
        </w:tc>
        <w:tc>
          <w:tcPr>
            <w:tcW w:w="1441" w:type="dxa"/>
          </w:tcPr>
          <w:p>
            <w:pPr>
              <w:pStyle w:val="14"/>
              <w:spacing w:before="46"/>
              <w:jc w:val="right"/>
              <w:rPr>
                <w:sz w:val="18"/>
              </w:rPr>
            </w:pPr>
            <w:r>
              <w:rPr>
                <w:color w:val="202428"/>
                <w:spacing w:val="-2"/>
                <w:sz w:val="18"/>
              </w:rPr>
              <w:t>53.87</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1"/>
                <w:sz w:val="18"/>
              </w:rPr>
              <w:t>职工基本医疗保险缴费</w:t>
            </w:r>
          </w:p>
        </w:tc>
        <w:tc>
          <w:tcPr>
            <w:tcW w:w="2029" w:type="dxa"/>
          </w:tcPr>
          <w:p>
            <w:pPr>
              <w:pStyle w:val="14"/>
              <w:spacing w:before="46"/>
              <w:ind w:left="4"/>
              <w:rPr>
                <w:sz w:val="18"/>
              </w:rPr>
            </w:pPr>
            <w:r>
              <w:rPr>
                <w:color w:val="202428"/>
                <w:spacing w:val="-2"/>
                <w:sz w:val="18"/>
              </w:rPr>
              <w:t>社会保障缴费</w:t>
            </w:r>
          </w:p>
        </w:tc>
        <w:tc>
          <w:tcPr>
            <w:tcW w:w="1501" w:type="dxa"/>
          </w:tcPr>
          <w:p>
            <w:pPr>
              <w:pStyle w:val="14"/>
              <w:spacing w:before="46"/>
              <w:ind w:right="-15"/>
              <w:jc w:val="right"/>
              <w:rPr>
                <w:sz w:val="18"/>
              </w:rPr>
            </w:pPr>
            <w:r>
              <w:rPr>
                <w:color w:val="202428"/>
                <w:spacing w:val="-2"/>
                <w:sz w:val="18"/>
              </w:rPr>
              <w:t>44.70</w:t>
            </w:r>
          </w:p>
        </w:tc>
        <w:tc>
          <w:tcPr>
            <w:tcW w:w="1441" w:type="dxa"/>
          </w:tcPr>
          <w:p>
            <w:pPr>
              <w:pStyle w:val="14"/>
              <w:spacing w:before="46"/>
              <w:jc w:val="right"/>
              <w:rPr>
                <w:sz w:val="18"/>
              </w:rPr>
            </w:pPr>
            <w:r>
              <w:rPr>
                <w:color w:val="202428"/>
                <w:spacing w:val="-2"/>
                <w:sz w:val="18"/>
              </w:rPr>
              <w:t>44.70</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其他社会保障缴费</w:t>
            </w:r>
          </w:p>
        </w:tc>
        <w:tc>
          <w:tcPr>
            <w:tcW w:w="2029" w:type="dxa"/>
          </w:tcPr>
          <w:p>
            <w:pPr>
              <w:pStyle w:val="14"/>
              <w:spacing w:before="46"/>
              <w:ind w:left="4"/>
              <w:rPr>
                <w:sz w:val="18"/>
              </w:rPr>
            </w:pPr>
            <w:r>
              <w:rPr>
                <w:color w:val="202428"/>
                <w:spacing w:val="-2"/>
                <w:sz w:val="18"/>
              </w:rPr>
              <w:t>社会保障缴费</w:t>
            </w:r>
          </w:p>
        </w:tc>
        <w:tc>
          <w:tcPr>
            <w:tcW w:w="1501" w:type="dxa"/>
          </w:tcPr>
          <w:p>
            <w:pPr>
              <w:pStyle w:val="14"/>
              <w:spacing w:before="46"/>
              <w:ind w:right="-15"/>
              <w:jc w:val="right"/>
              <w:rPr>
                <w:sz w:val="18"/>
              </w:rPr>
            </w:pPr>
            <w:r>
              <w:rPr>
                <w:color w:val="202428"/>
                <w:spacing w:val="-4"/>
                <w:sz w:val="18"/>
              </w:rPr>
              <w:t>2.01</w:t>
            </w:r>
          </w:p>
        </w:tc>
        <w:tc>
          <w:tcPr>
            <w:tcW w:w="1441" w:type="dxa"/>
          </w:tcPr>
          <w:p>
            <w:pPr>
              <w:pStyle w:val="14"/>
              <w:spacing w:before="46"/>
              <w:ind w:right="-15"/>
              <w:jc w:val="right"/>
              <w:rPr>
                <w:sz w:val="18"/>
              </w:rPr>
            </w:pPr>
            <w:r>
              <w:rPr>
                <w:color w:val="202428"/>
                <w:spacing w:val="-4"/>
                <w:sz w:val="18"/>
              </w:rPr>
              <w:t>2.01</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住房公积金</w:t>
            </w:r>
          </w:p>
        </w:tc>
        <w:tc>
          <w:tcPr>
            <w:tcW w:w="2029" w:type="dxa"/>
          </w:tcPr>
          <w:p>
            <w:pPr>
              <w:pStyle w:val="14"/>
              <w:spacing w:before="46"/>
              <w:ind w:left="4"/>
              <w:rPr>
                <w:sz w:val="18"/>
              </w:rPr>
            </w:pPr>
            <w:r>
              <w:rPr>
                <w:color w:val="202428"/>
                <w:spacing w:val="-2"/>
                <w:sz w:val="18"/>
              </w:rPr>
              <w:t>住房公积金</w:t>
            </w:r>
          </w:p>
        </w:tc>
        <w:tc>
          <w:tcPr>
            <w:tcW w:w="1501" w:type="dxa"/>
          </w:tcPr>
          <w:p>
            <w:pPr>
              <w:pStyle w:val="14"/>
              <w:spacing w:before="46"/>
              <w:ind w:right="-15"/>
              <w:jc w:val="right"/>
              <w:rPr>
                <w:sz w:val="18"/>
              </w:rPr>
            </w:pPr>
            <w:r>
              <w:rPr>
                <w:color w:val="202428"/>
                <w:spacing w:val="-2"/>
                <w:sz w:val="18"/>
              </w:rPr>
              <w:t>88.10</w:t>
            </w:r>
          </w:p>
        </w:tc>
        <w:tc>
          <w:tcPr>
            <w:tcW w:w="1441" w:type="dxa"/>
          </w:tcPr>
          <w:p>
            <w:pPr>
              <w:pStyle w:val="14"/>
              <w:spacing w:before="46"/>
              <w:jc w:val="right"/>
              <w:rPr>
                <w:sz w:val="18"/>
              </w:rPr>
            </w:pPr>
            <w:r>
              <w:rPr>
                <w:color w:val="202428"/>
                <w:spacing w:val="-2"/>
                <w:sz w:val="18"/>
              </w:rPr>
              <w:t>88.10</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其他工资福利支出</w:t>
            </w:r>
          </w:p>
        </w:tc>
        <w:tc>
          <w:tcPr>
            <w:tcW w:w="2029" w:type="dxa"/>
          </w:tcPr>
          <w:p>
            <w:pPr>
              <w:pStyle w:val="14"/>
              <w:spacing w:before="46"/>
              <w:ind w:left="4"/>
              <w:rPr>
                <w:sz w:val="18"/>
              </w:rPr>
            </w:pPr>
            <w:r>
              <w:rPr>
                <w:color w:val="202428"/>
                <w:spacing w:val="-2"/>
                <w:sz w:val="18"/>
              </w:rPr>
              <w:t>工资福利支出</w:t>
            </w:r>
          </w:p>
        </w:tc>
        <w:tc>
          <w:tcPr>
            <w:tcW w:w="1501" w:type="dxa"/>
          </w:tcPr>
          <w:p>
            <w:pPr>
              <w:pStyle w:val="14"/>
              <w:spacing w:before="46"/>
              <w:ind w:right="-15"/>
              <w:jc w:val="right"/>
              <w:rPr>
                <w:sz w:val="18"/>
              </w:rPr>
            </w:pPr>
            <w:r>
              <w:rPr>
                <w:color w:val="202428"/>
                <w:spacing w:val="-2"/>
                <w:sz w:val="18"/>
              </w:rPr>
              <w:t>15.49</w:t>
            </w:r>
          </w:p>
        </w:tc>
        <w:tc>
          <w:tcPr>
            <w:tcW w:w="1441" w:type="dxa"/>
          </w:tcPr>
          <w:p>
            <w:pPr>
              <w:pStyle w:val="14"/>
              <w:spacing w:before="46"/>
              <w:jc w:val="right"/>
              <w:rPr>
                <w:sz w:val="18"/>
              </w:rPr>
            </w:pPr>
            <w:r>
              <w:rPr>
                <w:color w:val="202428"/>
                <w:spacing w:val="-2"/>
                <w:sz w:val="18"/>
              </w:rPr>
              <w:t>15.49</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商品和服务支出</w:t>
            </w:r>
          </w:p>
        </w:tc>
        <w:tc>
          <w:tcPr>
            <w:tcW w:w="2029" w:type="dxa"/>
          </w:tcPr>
          <w:p>
            <w:pPr>
              <w:pStyle w:val="14"/>
              <w:rPr>
                <w:rFonts w:ascii="Times New Roman"/>
                <w:sz w:val="18"/>
              </w:rPr>
            </w:pPr>
          </w:p>
        </w:tc>
        <w:tc>
          <w:tcPr>
            <w:tcW w:w="1501" w:type="dxa"/>
          </w:tcPr>
          <w:p>
            <w:pPr>
              <w:pStyle w:val="14"/>
              <w:spacing w:before="46"/>
              <w:ind w:right="-15"/>
              <w:jc w:val="right"/>
              <w:rPr>
                <w:sz w:val="18"/>
              </w:rPr>
            </w:pPr>
            <w:r>
              <w:rPr>
                <w:color w:val="202428"/>
                <w:spacing w:val="-2"/>
                <w:sz w:val="18"/>
              </w:rPr>
              <w:t>109.65</w:t>
            </w:r>
          </w:p>
        </w:tc>
        <w:tc>
          <w:tcPr>
            <w:tcW w:w="1441" w:type="dxa"/>
          </w:tcPr>
          <w:p>
            <w:pPr>
              <w:pStyle w:val="14"/>
              <w:rPr>
                <w:rFonts w:ascii="Times New Roman"/>
                <w:sz w:val="18"/>
              </w:rPr>
            </w:pPr>
          </w:p>
        </w:tc>
        <w:tc>
          <w:tcPr>
            <w:tcW w:w="1201" w:type="dxa"/>
          </w:tcPr>
          <w:p>
            <w:pPr>
              <w:pStyle w:val="14"/>
              <w:spacing w:before="46"/>
              <w:ind w:right="-15"/>
              <w:jc w:val="right"/>
              <w:rPr>
                <w:sz w:val="18"/>
              </w:rPr>
            </w:pPr>
            <w:r>
              <w:rPr>
                <w:color w:val="202428"/>
                <w:spacing w:val="-2"/>
                <w:sz w:val="18"/>
              </w:rPr>
              <w:t>109.65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4"/>
                <w:sz w:val="18"/>
              </w:rPr>
              <w:t>办公费</w:t>
            </w:r>
          </w:p>
        </w:tc>
        <w:tc>
          <w:tcPr>
            <w:tcW w:w="2029" w:type="dxa"/>
          </w:tcPr>
          <w:p>
            <w:pPr>
              <w:pStyle w:val="14"/>
              <w:spacing w:before="46"/>
              <w:ind w:left="4"/>
              <w:rPr>
                <w:sz w:val="18"/>
              </w:rPr>
            </w:pPr>
            <w:r>
              <w:rPr>
                <w:color w:val="202428"/>
                <w:spacing w:val="-2"/>
                <w:sz w:val="18"/>
              </w:rPr>
              <w:t>商品和服务支出</w:t>
            </w:r>
          </w:p>
        </w:tc>
        <w:tc>
          <w:tcPr>
            <w:tcW w:w="1501" w:type="dxa"/>
          </w:tcPr>
          <w:p>
            <w:pPr>
              <w:pStyle w:val="14"/>
              <w:spacing w:before="46"/>
              <w:ind w:right="-15"/>
              <w:jc w:val="right"/>
              <w:rPr>
                <w:sz w:val="18"/>
              </w:rPr>
            </w:pPr>
            <w:r>
              <w:rPr>
                <w:color w:val="202428"/>
                <w:spacing w:val="-2"/>
                <w:sz w:val="18"/>
              </w:rPr>
              <w:t>25.88</w:t>
            </w:r>
          </w:p>
        </w:tc>
        <w:tc>
          <w:tcPr>
            <w:tcW w:w="1441" w:type="dxa"/>
          </w:tcPr>
          <w:p>
            <w:pPr>
              <w:pStyle w:val="14"/>
              <w:rPr>
                <w:rFonts w:ascii="Times New Roman"/>
                <w:sz w:val="18"/>
              </w:rPr>
            </w:pPr>
          </w:p>
        </w:tc>
        <w:tc>
          <w:tcPr>
            <w:tcW w:w="1201" w:type="dxa"/>
          </w:tcPr>
          <w:p>
            <w:pPr>
              <w:pStyle w:val="14"/>
              <w:spacing w:before="46"/>
              <w:ind w:right="1"/>
              <w:jc w:val="right"/>
              <w:rPr>
                <w:sz w:val="18"/>
              </w:rPr>
            </w:pPr>
            <w:r>
              <w:rPr>
                <w:color w:val="202428"/>
                <w:spacing w:val="-2"/>
                <w:sz w:val="18"/>
              </w:rPr>
              <w:t>25.88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5"/>
                <w:sz w:val="18"/>
              </w:rPr>
              <w:t>水费</w:t>
            </w:r>
          </w:p>
        </w:tc>
        <w:tc>
          <w:tcPr>
            <w:tcW w:w="2029" w:type="dxa"/>
          </w:tcPr>
          <w:p>
            <w:pPr>
              <w:pStyle w:val="14"/>
              <w:spacing w:before="46"/>
              <w:ind w:left="4"/>
              <w:rPr>
                <w:sz w:val="18"/>
              </w:rPr>
            </w:pPr>
            <w:r>
              <w:rPr>
                <w:color w:val="202428"/>
                <w:spacing w:val="-3"/>
                <w:sz w:val="18"/>
              </w:rPr>
              <w:t>办公经费</w:t>
            </w:r>
          </w:p>
        </w:tc>
        <w:tc>
          <w:tcPr>
            <w:tcW w:w="1501" w:type="dxa"/>
          </w:tcPr>
          <w:p>
            <w:pPr>
              <w:pStyle w:val="14"/>
              <w:spacing w:before="46"/>
              <w:ind w:right="-15"/>
              <w:jc w:val="right"/>
              <w:rPr>
                <w:sz w:val="18"/>
              </w:rPr>
            </w:pPr>
            <w:r>
              <w:rPr>
                <w:color w:val="202428"/>
                <w:spacing w:val="-4"/>
                <w:sz w:val="18"/>
              </w:rPr>
              <w:t>1.00</w:t>
            </w:r>
          </w:p>
        </w:tc>
        <w:tc>
          <w:tcPr>
            <w:tcW w:w="1441" w:type="dxa"/>
          </w:tcPr>
          <w:p>
            <w:pPr>
              <w:pStyle w:val="14"/>
              <w:rPr>
                <w:rFonts w:ascii="Times New Roman"/>
                <w:sz w:val="18"/>
              </w:rPr>
            </w:pPr>
          </w:p>
        </w:tc>
        <w:tc>
          <w:tcPr>
            <w:tcW w:w="1201" w:type="dxa"/>
          </w:tcPr>
          <w:p>
            <w:pPr>
              <w:pStyle w:val="14"/>
              <w:spacing w:before="46"/>
              <w:ind w:right="-15"/>
              <w:jc w:val="right"/>
              <w:rPr>
                <w:sz w:val="18"/>
              </w:rPr>
            </w:pPr>
            <w:r>
              <w:rPr>
                <w:color w:val="202428"/>
                <w:spacing w:val="-4"/>
                <w:sz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4"/>
                <w:sz w:val="18"/>
              </w:rPr>
              <w:t>差旅费</w:t>
            </w:r>
          </w:p>
        </w:tc>
        <w:tc>
          <w:tcPr>
            <w:tcW w:w="2029" w:type="dxa"/>
          </w:tcPr>
          <w:p>
            <w:pPr>
              <w:pStyle w:val="14"/>
              <w:spacing w:before="46"/>
              <w:ind w:left="4"/>
              <w:rPr>
                <w:sz w:val="18"/>
              </w:rPr>
            </w:pPr>
            <w:r>
              <w:rPr>
                <w:color w:val="202428"/>
                <w:spacing w:val="-3"/>
                <w:sz w:val="18"/>
              </w:rPr>
              <w:t>办公经费</w:t>
            </w:r>
          </w:p>
        </w:tc>
        <w:tc>
          <w:tcPr>
            <w:tcW w:w="1501" w:type="dxa"/>
          </w:tcPr>
          <w:p>
            <w:pPr>
              <w:pStyle w:val="14"/>
              <w:spacing w:before="46"/>
              <w:ind w:right="-15"/>
              <w:jc w:val="right"/>
              <w:rPr>
                <w:sz w:val="18"/>
              </w:rPr>
            </w:pPr>
            <w:r>
              <w:rPr>
                <w:color w:val="202428"/>
                <w:spacing w:val="-4"/>
                <w:sz w:val="18"/>
              </w:rPr>
              <w:t>1.00</w:t>
            </w:r>
          </w:p>
        </w:tc>
        <w:tc>
          <w:tcPr>
            <w:tcW w:w="1441" w:type="dxa"/>
          </w:tcPr>
          <w:p>
            <w:pPr>
              <w:pStyle w:val="14"/>
              <w:rPr>
                <w:rFonts w:ascii="Times New Roman"/>
                <w:sz w:val="18"/>
              </w:rPr>
            </w:pPr>
          </w:p>
        </w:tc>
        <w:tc>
          <w:tcPr>
            <w:tcW w:w="1201" w:type="dxa"/>
          </w:tcPr>
          <w:p>
            <w:pPr>
              <w:pStyle w:val="14"/>
              <w:spacing w:before="46"/>
              <w:ind w:right="-15"/>
              <w:jc w:val="right"/>
              <w:rPr>
                <w:sz w:val="18"/>
              </w:rPr>
            </w:pPr>
            <w:r>
              <w:rPr>
                <w:color w:val="202428"/>
                <w:spacing w:val="-4"/>
                <w:sz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3"/>
                <w:sz w:val="18"/>
              </w:rPr>
              <w:t>工会经费</w:t>
            </w:r>
          </w:p>
        </w:tc>
        <w:tc>
          <w:tcPr>
            <w:tcW w:w="2029" w:type="dxa"/>
          </w:tcPr>
          <w:p>
            <w:pPr>
              <w:pStyle w:val="14"/>
              <w:spacing w:before="46"/>
              <w:ind w:left="4"/>
              <w:rPr>
                <w:sz w:val="18"/>
              </w:rPr>
            </w:pPr>
            <w:r>
              <w:rPr>
                <w:color w:val="202428"/>
                <w:spacing w:val="-3"/>
                <w:sz w:val="18"/>
              </w:rPr>
              <w:t>办公经费</w:t>
            </w:r>
          </w:p>
        </w:tc>
        <w:tc>
          <w:tcPr>
            <w:tcW w:w="1501" w:type="dxa"/>
          </w:tcPr>
          <w:p>
            <w:pPr>
              <w:pStyle w:val="14"/>
              <w:spacing w:before="46"/>
              <w:ind w:right="-15"/>
              <w:jc w:val="right"/>
              <w:rPr>
                <w:sz w:val="18"/>
              </w:rPr>
            </w:pPr>
            <w:r>
              <w:rPr>
                <w:color w:val="202428"/>
                <w:spacing w:val="-4"/>
                <w:sz w:val="18"/>
              </w:rPr>
              <w:t>2.21</w:t>
            </w:r>
          </w:p>
        </w:tc>
        <w:tc>
          <w:tcPr>
            <w:tcW w:w="1441" w:type="dxa"/>
          </w:tcPr>
          <w:p>
            <w:pPr>
              <w:pStyle w:val="14"/>
              <w:rPr>
                <w:rFonts w:ascii="Times New Roman"/>
                <w:sz w:val="18"/>
              </w:rPr>
            </w:pPr>
          </w:p>
        </w:tc>
        <w:tc>
          <w:tcPr>
            <w:tcW w:w="1201" w:type="dxa"/>
          </w:tcPr>
          <w:p>
            <w:pPr>
              <w:pStyle w:val="14"/>
              <w:spacing w:before="46"/>
              <w:ind w:right="-15"/>
              <w:jc w:val="right"/>
              <w:rPr>
                <w:sz w:val="18"/>
              </w:rPr>
            </w:pPr>
            <w:r>
              <w:rPr>
                <w:color w:val="202428"/>
                <w:spacing w:val="-4"/>
                <w:sz w:val="18"/>
              </w:rPr>
              <w:t>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3"/>
                <w:sz w:val="18"/>
              </w:rPr>
              <w:t>工会经费</w:t>
            </w:r>
          </w:p>
        </w:tc>
        <w:tc>
          <w:tcPr>
            <w:tcW w:w="2029" w:type="dxa"/>
          </w:tcPr>
          <w:p>
            <w:pPr>
              <w:pStyle w:val="14"/>
              <w:spacing w:before="46"/>
              <w:ind w:left="4"/>
              <w:rPr>
                <w:sz w:val="18"/>
              </w:rPr>
            </w:pPr>
            <w:r>
              <w:rPr>
                <w:color w:val="202428"/>
                <w:spacing w:val="-2"/>
                <w:sz w:val="18"/>
              </w:rPr>
              <w:t>商品和服务支出</w:t>
            </w:r>
          </w:p>
        </w:tc>
        <w:tc>
          <w:tcPr>
            <w:tcW w:w="1501" w:type="dxa"/>
          </w:tcPr>
          <w:p>
            <w:pPr>
              <w:pStyle w:val="14"/>
              <w:spacing w:before="46"/>
              <w:ind w:right="-15"/>
              <w:jc w:val="right"/>
              <w:rPr>
                <w:sz w:val="18"/>
              </w:rPr>
            </w:pPr>
            <w:r>
              <w:rPr>
                <w:color w:val="202428"/>
                <w:spacing w:val="-4"/>
                <w:sz w:val="18"/>
              </w:rPr>
              <w:t>8.94</w:t>
            </w:r>
          </w:p>
        </w:tc>
        <w:tc>
          <w:tcPr>
            <w:tcW w:w="1441" w:type="dxa"/>
          </w:tcPr>
          <w:p>
            <w:pPr>
              <w:pStyle w:val="14"/>
              <w:rPr>
                <w:rFonts w:ascii="Times New Roman"/>
                <w:sz w:val="18"/>
              </w:rPr>
            </w:pPr>
          </w:p>
        </w:tc>
        <w:tc>
          <w:tcPr>
            <w:tcW w:w="1201" w:type="dxa"/>
          </w:tcPr>
          <w:p>
            <w:pPr>
              <w:pStyle w:val="14"/>
              <w:spacing w:before="46"/>
              <w:ind w:right="-15"/>
              <w:jc w:val="right"/>
              <w:rPr>
                <w:sz w:val="18"/>
              </w:rPr>
            </w:pPr>
            <w:r>
              <w:rPr>
                <w:color w:val="202428"/>
                <w:spacing w:val="-4"/>
                <w:sz w:val="18"/>
              </w:rPr>
              <w:t>8.94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4"/>
                <w:sz w:val="18"/>
              </w:rPr>
              <w:t>福利费</w:t>
            </w:r>
          </w:p>
        </w:tc>
        <w:tc>
          <w:tcPr>
            <w:tcW w:w="2029" w:type="dxa"/>
          </w:tcPr>
          <w:p>
            <w:pPr>
              <w:pStyle w:val="14"/>
              <w:spacing w:before="46"/>
              <w:ind w:left="4"/>
              <w:rPr>
                <w:sz w:val="18"/>
              </w:rPr>
            </w:pPr>
            <w:r>
              <w:rPr>
                <w:color w:val="202428"/>
                <w:spacing w:val="-3"/>
                <w:sz w:val="18"/>
              </w:rPr>
              <w:t>办公经费</w:t>
            </w:r>
          </w:p>
        </w:tc>
        <w:tc>
          <w:tcPr>
            <w:tcW w:w="1501" w:type="dxa"/>
          </w:tcPr>
          <w:p>
            <w:pPr>
              <w:pStyle w:val="14"/>
              <w:spacing w:before="46"/>
              <w:ind w:right="-15"/>
              <w:jc w:val="right"/>
              <w:rPr>
                <w:sz w:val="18"/>
              </w:rPr>
            </w:pPr>
            <w:r>
              <w:rPr>
                <w:color w:val="202428"/>
                <w:spacing w:val="-4"/>
                <w:sz w:val="18"/>
              </w:rPr>
              <w:t>3.87</w:t>
            </w:r>
          </w:p>
        </w:tc>
        <w:tc>
          <w:tcPr>
            <w:tcW w:w="1441" w:type="dxa"/>
          </w:tcPr>
          <w:p>
            <w:pPr>
              <w:pStyle w:val="14"/>
              <w:rPr>
                <w:rFonts w:ascii="Times New Roman"/>
                <w:sz w:val="18"/>
              </w:rPr>
            </w:pPr>
          </w:p>
        </w:tc>
        <w:tc>
          <w:tcPr>
            <w:tcW w:w="1201" w:type="dxa"/>
          </w:tcPr>
          <w:p>
            <w:pPr>
              <w:pStyle w:val="14"/>
              <w:spacing w:before="46"/>
              <w:ind w:right="-15"/>
              <w:jc w:val="right"/>
              <w:rPr>
                <w:sz w:val="18"/>
              </w:rPr>
            </w:pPr>
            <w:r>
              <w:rPr>
                <w:color w:val="202428"/>
                <w:spacing w:val="-4"/>
                <w:sz w:val="18"/>
              </w:rPr>
              <w:t>3.87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4"/>
                <w:sz w:val="18"/>
              </w:rPr>
              <w:t>福利费</w:t>
            </w:r>
          </w:p>
        </w:tc>
        <w:tc>
          <w:tcPr>
            <w:tcW w:w="2029" w:type="dxa"/>
          </w:tcPr>
          <w:p>
            <w:pPr>
              <w:pStyle w:val="14"/>
              <w:spacing w:before="46"/>
              <w:ind w:left="4"/>
              <w:rPr>
                <w:sz w:val="18"/>
              </w:rPr>
            </w:pPr>
            <w:r>
              <w:rPr>
                <w:color w:val="202428"/>
                <w:spacing w:val="-2"/>
                <w:sz w:val="18"/>
              </w:rPr>
              <w:t>商品和服务支出</w:t>
            </w:r>
          </w:p>
        </w:tc>
        <w:tc>
          <w:tcPr>
            <w:tcW w:w="1501" w:type="dxa"/>
          </w:tcPr>
          <w:p>
            <w:pPr>
              <w:pStyle w:val="14"/>
              <w:spacing w:before="46"/>
              <w:ind w:right="-15"/>
              <w:jc w:val="right"/>
              <w:rPr>
                <w:sz w:val="18"/>
              </w:rPr>
            </w:pPr>
            <w:r>
              <w:rPr>
                <w:color w:val="202428"/>
                <w:spacing w:val="-2"/>
                <w:sz w:val="18"/>
              </w:rPr>
              <w:t>15.65</w:t>
            </w:r>
          </w:p>
        </w:tc>
        <w:tc>
          <w:tcPr>
            <w:tcW w:w="1441" w:type="dxa"/>
          </w:tcPr>
          <w:p>
            <w:pPr>
              <w:pStyle w:val="14"/>
              <w:rPr>
                <w:rFonts w:ascii="Times New Roman"/>
                <w:sz w:val="18"/>
              </w:rPr>
            </w:pPr>
          </w:p>
        </w:tc>
        <w:tc>
          <w:tcPr>
            <w:tcW w:w="1201" w:type="dxa"/>
          </w:tcPr>
          <w:p>
            <w:pPr>
              <w:pStyle w:val="14"/>
              <w:spacing w:before="46"/>
              <w:ind w:right="1"/>
              <w:jc w:val="right"/>
              <w:rPr>
                <w:sz w:val="18"/>
              </w:rPr>
            </w:pPr>
            <w:r>
              <w:rPr>
                <w:color w:val="202428"/>
                <w:spacing w:val="-2"/>
                <w:sz w:val="18"/>
              </w:rPr>
              <w:t>15.65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公务用车运行维护费</w:t>
            </w:r>
          </w:p>
        </w:tc>
        <w:tc>
          <w:tcPr>
            <w:tcW w:w="2029" w:type="dxa"/>
          </w:tcPr>
          <w:p>
            <w:pPr>
              <w:pStyle w:val="14"/>
              <w:spacing w:before="46"/>
              <w:ind w:left="4"/>
              <w:rPr>
                <w:sz w:val="18"/>
              </w:rPr>
            </w:pPr>
            <w:r>
              <w:rPr>
                <w:color w:val="202428"/>
                <w:spacing w:val="-2"/>
                <w:sz w:val="18"/>
              </w:rPr>
              <w:t>公务用车运行维护费</w:t>
            </w:r>
          </w:p>
        </w:tc>
        <w:tc>
          <w:tcPr>
            <w:tcW w:w="1501" w:type="dxa"/>
          </w:tcPr>
          <w:p>
            <w:pPr>
              <w:pStyle w:val="14"/>
              <w:spacing w:before="46"/>
              <w:ind w:right="-15"/>
              <w:jc w:val="right"/>
              <w:rPr>
                <w:sz w:val="18"/>
              </w:rPr>
            </w:pPr>
            <w:r>
              <w:rPr>
                <w:color w:val="202428"/>
                <w:spacing w:val="-2"/>
                <w:sz w:val="18"/>
              </w:rPr>
              <w:t>18.21</w:t>
            </w:r>
          </w:p>
        </w:tc>
        <w:tc>
          <w:tcPr>
            <w:tcW w:w="1441" w:type="dxa"/>
          </w:tcPr>
          <w:p>
            <w:pPr>
              <w:pStyle w:val="14"/>
              <w:rPr>
                <w:rFonts w:ascii="Times New Roman"/>
                <w:sz w:val="18"/>
              </w:rPr>
            </w:pPr>
          </w:p>
        </w:tc>
        <w:tc>
          <w:tcPr>
            <w:tcW w:w="1201" w:type="dxa"/>
          </w:tcPr>
          <w:p>
            <w:pPr>
              <w:pStyle w:val="14"/>
              <w:spacing w:before="46"/>
              <w:ind w:right="1"/>
              <w:jc w:val="right"/>
              <w:rPr>
                <w:sz w:val="18"/>
              </w:rPr>
            </w:pPr>
            <w:r>
              <w:rPr>
                <w:color w:val="202428"/>
                <w:spacing w:val="-2"/>
                <w:sz w:val="18"/>
              </w:rPr>
              <w:t>18.21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其他交通费用</w:t>
            </w:r>
          </w:p>
        </w:tc>
        <w:tc>
          <w:tcPr>
            <w:tcW w:w="2029" w:type="dxa"/>
          </w:tcPr>
          <w:p>
            <w:pPr>
              <w:pStyle w:val="14"/>
              <w:spacing w:before="46"/>
              <w:ind w:left="4"/>
              <w:rPr>
                <w:sz w:val="18"/>
              </w:rPr>
            </w:pPr>
            <w:r>
              <w:rPr>
                <w:color w:val="202428"/>
                <w:spacing w:val="-3"/>
                <w:sz w:val="18"/>
              </w:rPr>
              <w:t>办公经费</w:t>
            </w:r>
          </w:p>
        </w:tc>
        <w:tc>
          <w:tcPr>
            <w:tcW w:w="1501" w:type="dxa"/>
          </w:tcPr>
          <w:p>
            <w:pPr>
              <w:pStyle w:val="14"/>
              <w:spacing w:before="46"/>
              <w:ind w:right="-15"/>
              <w:jc w:val="right"/>
              <w:rPr>
                <w:sz w:val="18"/>
              </w:rPr>
            </w:pPr>
            <w:r>
              <w:rPr>
                <w:color w:val="202428"/>
                <w:spacing w:val="-2"/>
                <w:sz w:val="18"/>
              </w:rPr>
              <w:t>12.90</w:t>
            </w:r>
          </w:p>
        </w:tc>
        <w:tc>
          <w:tcPr>
            <w:tcW w:w="1441" w:type="dxa"/>
          </w:tcPr>
          <w:p>
            <w:pPr>
              <w:pStyle w:val="14"/>
              <w:rPr>
                <w:rFonts w:ascii="Times New Roman"/>
                <w:sz w:val="18"/>
              </w:rPr>
            </w:pPr>
          </w:p>
        </w:tc>
        <w:tc>
          <w:tcPr>
            <w:tcW w:w="1201" w:type="dxa"/>
          </w:tcPr>
          <w:p>
            <w:pPr>
              <w:pStyle w:val="14"/>
              <w:spacing w:before="46"/>
              <w:ind w:right="1"/>
              <w:jc w:val="right"/>
              <w:rPr>
                <w:sz w:val="18"/>
              </w:rPr>
            </w:pPr>
            <w:r>
              <w:rPr>
                <w:color w:val="202428"/>
                <w:spacing w:val="-2"/>
                <w:sz w:val="18"/>
              </w:rPr>
              <w:t>12.90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其他商品和服务支出</w:t>
            </w:r>
          </w:p>
        </w:tc>
        <w:tc>
          <w:tcPr>
            <w:tcW w:w="2029" w:type="dxa"/>
          </w:tcPr>
          <w:p>
            <w:pPr>
              <w:pStyle w:val="14"/>
              <w:spacing w:before="46"/>
              <w:ind w:left="4"/>
              <w:rPr>
                <w:sz w:val="18"/>
              </w:rPr>
            </w:pPr>
            <w:r>
              <w:rPr>
                <w:color w:val="202428"/>
                <w:spacing w:val="-2"/>
                <w:sz w:val="18"/>
              </w:rPr>
              <w:t>其他商品和服务支出</w:t>
            </w:r>
          </w:p>
        </w:tc>
        <w:tc>
          <w:tcPr>
            <w:tcW w:w="1501" w:type="dxa"/>
          </w:tcPr>
          <w:p>
            <w:pPr>
              <w:pStyle w:val="14"/>
              <w:spacing w:before="46"/>
              <w:ind w:right="-15"/>
              <w:jc w:val="right"/>
              <w:rPr>
                <w:sz w:val="18"/>
              </w:rPr>
            </w:pPr>
            <w:r>
              <w:rPr>
                <w:color w:val="202428"/>
                <w:spacing w:val="-2"/>
                <w:sz w:val="18"/>
              </w:rPr>
              <w:t>20.00</w:t>
            </w:r>
          </w:p>
        </w:tc>
        <w:tc>
          <w:tcPr>
            <w:tcW w:w="1441" w:type="dxa"/>
          </w:tcPr>
          <w:p>
            <w:pPr>
              <w:pStyle w:val="14"/>
              <w:rPr>
                <w:rFonts w:ascii="Times New Roman"/>
                <w:sz w:val="18"/>
              </w:rPr>
            </w:pPr>
          </w:p>
        </w:tc>
        <w:tc>
          <w:tcPr>
            <w:tcW w:w="1201" w:type="dxa"/>
          </w:tcPr>
          <w:p>
            <w:pPr>
              <w:pStyle w:val="14"/>
              <w:spacing w:before="46"/>
              <w:ind w:right="1"/>
              <w:jc w:val="right"/>
              <w:rPr>
                <w:sz w:val="18"/>
              </w:rPr>
            </w:pPr>
            <w:r>
              <w:rPr>
                <w:color w:val="202428"/>
                <w:spacing w:val="-2"/>
                <w:sz w:val="18"/>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2"/>
                <w:sz w:val="18"/>
              </w:rPr>
              <w:t>对个人和家庭的补助</w:t>
            </w:r>
          </w:p>
        </w:tc>
        <w:tc>
          <w:tcPr>
            <w:tcW w:w="2029" w:type="dxa"/>
          </w:tcPr>
          <w:p>
            <w:pPr>
              <w:pStyle w:val="14"/>
              <w:rPr>
                <w:rFonts w:ascii="Times New Roman"/>
                <w:sz w:val="18"/>
              </w:rPr>
            </w:pPr>
          </w:p>
        </w:tc>
        <w:tc>
          <w:tcPr>
            <w:tcW w:w="1501" w:type="dxa"/>
          </w:tcPr>
          <w:p>
            <w:pPr>
              <w:pStyle w:val="14"/>
              <w:spacing w:before="46"/>
              <w:ind w:right="-15"/>
              <w:jc w:val="right"/>
              <w:rPr>
                <w:sz w:val="18"/>
              </w:rPr>
            </w:pPr>
            <w:r>
              <w:rPr>
                <w:color w:val="202428"/>
                <w:spacing w:val="-2"/>
                <w:sz w:val="18"/>
              </w:rPr>
              <w:t>37.62</w:t>
            </w:r>
          </w:p>
        </w:tc>
        <w:tc>
          <w:tcPr>
            <w:tcW w:w="1441" w:type="dxa"/>
          </w:tcPr>
          <w:p>
            <w:pPr>
              <w:pStyle w:val="14"/>
              <w:spacing w:before="46"/>
              <w:jc w:val="right"/>
              <w:rPr>
                <w:sz w:val="18"/>
              </w:rPr>
            </w:pPr>
            <w:r>
              <w:rPr>
                <w:color w:val="202428"/>
                <w:spacing w:val="-2"/>
                <w:sz w:val="18"/>
              </w:rPr>
              <w:t>37.62</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2797" w:type="dxa"/>
          </w:tcPr>
          <w:p>
            <w:pPr>
              <w:pStyle w:val="14"/>
              <w:spacing w:before="46"/>
              <w:ind w:left="4"/>
              <w:rPr>
                <w:sz w:val="18"/>
              </w:rPr>
            </w:pPr>
            <w:r>
              <w:rPr>
                <w:color w:val="202428"/>
                <w:spacing w:val="-4"/>
                <w:sz w:val="18"/>
              </w:rPr>
              <w:t>退休费</w:t>
            </w:r>
          </w:p>
        </w:tc>
        <w:tc>
          <w:tcPr>
            <w:tcW w:w="2029" w:type="dxa"/>
          </w:tcPr>
          <w:p>
            <w:pPr>
              <w:pStyle w:val="14"/>
              <w:spacing w:before="46"/>
              <w:ind w:left="4"/>
              <w:rPr>
                <w:sz w:val="18"/>
              </w:rPr>
            </w:pPr>
            <w:r>
              <w:rPr>
                <w:color w:val="202428"/>
                <w:spacing w:val="-3"/>
                <w:sz w:val="18"/>
              </w:rPr>
              <w:t>离退休费</w:t>
            </w:r>
          </w:p>
        </w:tc>
        <w:tc>
          <w:tcPr>
            <w:tcW w:w="1501" w:type="dxa"/>
          </w:tcPr>
          <w:p>
            <w:pPr>
              <w:pStyle w:val="14"/>
              <w:spacing w:before="46"/>
              <w:ind w:right="-15"/>
              <w:jc w:val="right"/>
              <w:rPr>
                <w:sz w:val="18"/>
              </w:rPr>
            </w:pPr>
            <w:r>
              <w:rPr>
                <w:color w:val="202428"/>
                <w:spacing w:val="-2"/>
                <w:sz w:val="18"/>
              </w:rPr>
              <w:t>36.90</w:t>
            </w:r>
          </w:p>
        </w:tc>
        <w:tc>
          <w:tcPr>
            <w:tcW w:w="1441" w:type="dxa"/>
          </w:tcPr>
          <w:p>
            <w:pPr>
              <w:pStyle w:val="14"/>
              <w:spacing w:before="46"/>
              <w:jc w:val="right"/>
              <w:rPr>
                <w:sz w:val="18"/>
              </w:rPr>
            </w:pPr>
            <w:r>
              <w:rPr>
                <w:color w:val="202428"/>
                <w:spacing w:val="-2"/>
                <w:sz w:val="18"/>
              </w:rPr>
              <w:t>36.90</w:t>
            </w:r>
          </w:p>
        </w:tc>
        <w:tc>
          <w:tcPr>
            <w:tcW w:w="120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797" w:type="dxa"/>
          </w:tcPr>
          <w:p>
            <w:pPr>
              <w:pStyle w:val="14"/>
              <w:spacing w:before="46"/>
              <w:ind w:left="4"/>
              <w:rPr>
                <w:sz w:val="18"/>
              </w:rPr>
            </w:pPr>
            <w:r>
              <w:rPr>
                <w:color w:val="202428"/>
                <w:spacing w:val="-4"/>
                <w:sz w:val="18"/>
              </w:rPr>
              <w:t>奖励金</w:t>
            </w:r>
          </w:p>
        </w:tc>
        <w:tc>
          <w:tcPr>
            <w:tcW w:w="2029" w:type="dxa"/>
          </w:tcPr>
          <w:p>
            <w:pPr>
              <w:pStyle w:val="14"/>
              <w:spacing w:before="46"/>
              <w:ind w:left="4"/>
              <w:rPr>
                <w:sz w:val="18"/>
              </w:rPr>
            </w:pPr>
            <w:r>
              <w:rPr>
                <w:color w:val="202428"/>
                <w:spacing w:val="-2"/>
                <w:sz w:val="18"/>
              </w:rPr>
              <w:t>社会福利和救助</w:t>
            </w:r>
          </w:p>
        </w:tc>
        <w:tc>
          <w:tcPr>
            <w:tcW w:w="1501" w:type="dxa"/>
          </w:tcPr>
          <w:p>
            <w:pPr>
              <w:pStyle w:val="14"/>
              <w:spacing w:before="46"/>
              <w:ind w:right="-15"/>
              <w:jc w:val="right"/>
              <w:rPr>
                <w:sz w:val="18"/>
              </w:rPr>
            </w:pPr>
            <w:r>
              <w:rPr>
                <w:color w:val="202428"/>
                <w:spacing w:val="-4"/>
                <w:sz w:val="18"/>
              </w:rPr>
              <w:t>0.72</w:t>
            </w:r>
          </w:p>
        </w:tc>
        <w:tc>
          <w:tcPr>
            <w:tcW w:w="1441" w:type="dxa"/>
          </w:tcPr>
          <w:p>
            <w:pPr>
              <w:pStyle w:val="14"/>
              <w:spacing w:before="46"/>
              <w:ind w:right="-15"/>
              <w:jc w:val="right"/>
              <w:rPr>
                <w:sz w:val="18"/>
              </w:rPr>
            </w:pPr>
            <w:r>
              <w:rPr>
                <w:color w:val="202428"/>
                <w:spacing w:val="-4"/>
                <w:sz w:val="18"/>
              </w:rPr>
              <w:t>0.72</w:t>
            </w:r>
          </w:p>
        </w:tc>
        <w:tc>
          <w:tcPr>
            <w:tcW w:w="1201" w:type="dxa"/>
          </w:tcPr>
          <w:p>
            <w:pPr>
              <w:pStyle w:val="14"/>
              <w:rPr>
                <w:rFonts w:ascii="Times New Roman"/>
                <w:sz w:val="18"/>
              </w:rPr>
            </w:pPr>
          </w:p>
        </w:tc>
      </w:tr>
    </w:tbl>
    <w:p>
      <w:pPr>
        <w:spacing w:after="0"/>
        <w:rPr>
          <w:rFonts w:ascii="Times New Roman"/>
          <w:sz w:val="18"/>
        </w:rPr>
        <w:sectPr>
          <w:type w:val="continuous"/>
          <w:pgSz w:w="11900" w:h="16840"/>
          <w:pgMar w:top="1940" w:right="1020" w:bottom="280" w:left="1060" w:header="363" w:footer="138" w:gutter="0"/>
          <w:cols w:space="720" w:num="1"/>
        </w:sectPr>
      </w:pPr>
    </w:p>
    <w:p>
      <w:pPr>
        <w:spacing w:before="8" w:line="240" w:lineRule="auto"/>
        <w:rPr>
          <w:sz w:val="20"/>
        </w:rPr>
      </w:pPr>
    </w:p>
    <w:p>
      <w:pPr>
        <w:spacing w:after="0" w:line="240" w:lineRule="auto"/>
        <w:rPr>
          <w:sz w:val="20"/>
        </w:rPr>
        <w:sectPr>
          <w:pgSz w:w="11900" w:h="16840"/>
          <w:pgMar w:top="880" w:right="1020" w:bottom="320" w:left="1060" w:header="363" w:footer="138" w:gutter="0"/>
          <w:cols w:space="720" w:num="1"/>
        </w:sectPr>
      </w:pPr>
    </w:p>
    <w:p>
      <w:pPr>
        <w:spacing w:before="0" w:line="240" w:lineRule="auto"/>
        <w:rPr>
          <w:sz w:val="24"/>
        </w:rPr>
      </w:pPr>
    </w:p>
    <w:p>
      <w:pPr>
        <w:spacing w:before="155"/>
        <w:ind w:left="2360" w:right="0" w:firstLine="0"/>
        <w:jc w:val="left"/>
        <w:rPr>
          <w:b/>
          <w:sz w:val="24"/>
        </w:rPr>
      </w:pPr>
      <w:r>
        <w:rPr>
          <w:b/>
          <w:color w:val="202428"/>
          <w:w w:val="95"/>
          <w:sz w:val="24"/>
        </w:rPr>
        <w:t>2023年政府性基金预算收入表（不含上年结转</w:t>
      </w:r>
      <w:r>
        <w:rPr>
          <w:b/>
          <w:color w:val="202428"/>
          <w:spacing w:val="-10"/>
          <w:w w:val="95"/>
          <w:sz w:val="24"/>
        </w:rPr>
        <w:t>）</w:t>
      </w:r>
    </w:p>
    <w:p>
      <w:pPr>
        <w:spacing w:before="84"/>
        <w:ind w:left="1082" w:right="0" w:firstLine="0"/>
        <w:jc w:val="left"/>
        <w:rPr>
          <w:sz w:val="15"/>
        </w:rPr>
      </w:pPr>
      <w:r>
        <w:br w:type="column"/>
      </w:r>
      <w:r>
        <w:rPr>
          <w:color w:val="202428"/>
          <w:sz w:val="15"/>
        </w:rPr>
        <w:t>预算公开表</w:t>
      </w:r>
      <w:r>
        <w:rPr>
          <w:color w:val="202428"/>
          <w:spacing w:val="-10"/>
          <w:sz w:val="15"/>
        </w:rPr>
        <w:t>7</w:t>
      </w:r>
    </w:p>
    <w:p>
      <w:pPr>
        <w:spacing w:after="0"/>
        <w:jc w:val="left"/>
        <w:rPr>
          <w:sz w:val="15"/>
        </w:rPr>
        <w:sectPr>
          <w:type w:val="continuous"/>
          <w:pgSz w:w="11900" w:h="16840"/>
          <w:pgMar w:top="1940" w:right="1020" w:bottom="280" w:left="1060" w:header="363" w:footer="138" w:gutter="0"/>
          <w:cols w:equalWidth="0" w:num="2">
            <w:col w:w="7403" w:space="40"/>
            <w:col w:w="2377"/>
          </w:cols>
        </w:sectPr>
      </w:pPr>
    </w:p>
    <w:p>
      <w:pPr>
        <w:spacing w:before="12" w:line="240" w:lineRule="auto"/>
        <w:rPr>
          <w:sz w:val="13"/>
        </w:rPr>
      </w:pPr>
    </w:p>
    <w:p>
      <w:pPr>
        <w:tabs>
          <w:tab w:val="left" w:pos="8680"/>
        </w:tabs>
        <w:spacing w:before="0"/>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1" w:after="0" w:line="240" w:lineRule="auto"/>
        <w:rPr>
          <w:sz w:val="8"/>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21"/>
        <w:gridCol w:w="4249"/>
        <w:gridCol w:w="22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6770" w:type="dxa"/>
            <w:gridSpan w:val="2"/>
          </w:tcPr>
          <w:p>
            <w:pPr>
              <w:pStyle w:val="14"/>
              <w:spacing w:before="82"/>
              <w:ind w:left="3190" w:right="3190"/>
              <w:jc w:val="center"/>
              <w:rPr>
                <w:b/>
                <w:sz w:val="18"/>
              </w:rPr>
            </w:pPr>
            <w:r>
              <w:rPr>
                <w:b/>
                <w:color w:val="202428"/>
                <w:w w:val="95"/>
                <w:sz w:val="18"/>
              </w:rPr>
              <w:t>项</w:t>
            </w:r>
            <w:r>
              <w:rPr>
                <w:b/>
                <w:color w:val="202428"/>
                <w:spacing w:val="-10"/>
                <w:w w:val="95"/>
                <w:sz w:val="18"/>
              </w:rPr>
              <w:t>目</w:t>
            </w:r>
          </w:p>
        </w:tc>
        <w:tc>
          <w:tcPr>
            <w:tcW w:w="2244" w:type="dxa"/>
            <w:vMerge w:val="restart"/>
          </w:tcPr>
          <w:p>
            <w:pPr>
              <w:pStyle w:val="14"/>
              <w:spacing w:before="3"/>
              <w:rPr>
                <w:sz w:val="23"/>
              </w:rPr>
            </w:pPr>
          </w:p>
          <w:p>
            <w:pPr>
              <w:pStyle w:val="14"/>
              <w:spacing w:before="1"/>
              <w:ind w:left="304"/>
              <w:rPr>
                <w:b/>
                <w:sz w:val="18"/>
              </w:rPr>
            </w:pPr>
            <w:r>
              <w:rPr>
                <w:b/>
                <w:color w:val="202428"/>
                <w:w w:val="95"/>
                <w:sz w:val="18"/>
              </w:rPr>
              <w:t>政府性基金收入预</w:t>
            </w:r>
            <w:r>
              <w:rPr>
                <w:b/>
                <w:color w:val="202428"/>
                <w:spacing w:val="-10"/>
                <w:w w:val="95"/>
                <w:sz w:val="18"/>
              </w:rPr>
              <w:t>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521" w:type="dxa"/>
          </w:tcPr>
          <w:p>
            <w:pPr>
              <w:pStyle w:val="14"/>
              <w:spacing w:before="82"/>
              <w:ind w:left="712"/>
              <w:rPr>
                <w:b/>
                <w:sz w:val="18"/>
              </w:rPr>
            </w:pPr>
            <w:r>
              <w:rPr>
                <w:b/>
                <w:color w:val="202428"/>
                <w:w w:val="95"/>
                <w:sz w:val="18"/>
              </w:rPr>
              <w:t>收入科目编</w:t>
            </w:r>
            <w:r>
              <w:rPr>
                <w:b/>
                <w:color w:val="202428"/>
                <w:spacing w:val="-10"/>
                <w:w w:val="95"/>
                <w:sz w:val="18"/>
              </w:rPr>
              <w:t>码</w:t>
            </w:r>
          </w:p>
        </w:tc>
        <w:tc>
          <w:tcPr>
            <w:tcW w:w="4249" w:type="dxa"/>
          </w:tcPr>
          <w:p>
            <w:pPr>
              <w:pStyle w:val="14"/>
              <w:spacing w:before="82"/>
              <w:ind w:left="1758" w:right="1758"/>
              <w:jc w:val="center"/>
              <w:rPr>
                <w:b/>
                <w:sz w:val="18"/>
              </w:rPr>
            </w:pPr>
            <w:r>
              <w:rPr>
                <w:b/>
                <w:color w:val="202428"/>
                <w:w w:val="95"/>
                <w:sz w:val="18"/>
              </w:rPr>
              <w:t>科目名</w:t>
            </w:r>
            <w:r>
              <w:rPr>
                <w:b/>
                <w:color w:val="202428"/>
                <w:spacing w:val="-10"/>
                <w:w w:val="95"/>
                <w:sz w:val="18"/>
              </w:rPr>
              <w:t>称</w:t>
            </w:r>
          </w:p>
        </w:tc>
        <w:tc>
          <w:tcPr>
            <w:tcW w:w="2244"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6770" w:type="dxa"/>
            <w:gridSpan w:val="2"/>
          </w:tcPr>
          <w:p>
            <w:pPr>
              <w:pStyle w:val="14"/>
              <w:spacing w:before="82"/>
              <w:ind w:left="3190" w:right="3190"/>
              <w:jc w:val="center"/>
              <w:rPr>
                <w:b/>
                <w:sz w:val="18"/>
              </w:rPr>
            </w:pPr>
            <w:r>
              <w:rPr>
                <w:b/>
                <w:color w:val="202428"/>
                <w:w w:val="95"/>
                <w:sz w:val="18"/>
              </w:rPr>
              <w:t>合</w:t>
            </w:r>
            <w:r>
              <w:rPr>
                <w:b/>
                <w:color w:val="202428"/>
                <w:spacing w:val="-10"/>
                <w:w w:val="95"/>
                <w:sz w:val="18"/>
              </w:rPr>
              <w:t>计</w:t>
            </w:r>
          </w:p>
        </w:tc>
        <w:tc>
          <w:tcPr>
            <w:tcW w:w="2244" w:type="dxa"/>
          </w:tcPr>
          <w:p>
            <w:pPr>
              <w:pStyle w:val="14"/>
              <w:spacing w:before="82"/>
              <w:ind w:right="-15"/>
              <w:jc w:val="right"/>
              <w:rPr>
                <w:b/>
                <w:sz w:val="18"/>
              </w:rPr>
            </w:pPr>
            <w:r>
              <w:rPr>
                <w:b/>
                <w:color w:val="202428"/>
                <w:spacing w:val="-2"/>
                <w:sz w:val="18"/>
              </w:rP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521" w:type="dxa"/>
          </w:tcPr>
          <w:p>
            <w:pPr>
              <w:pStyle w:val="14"/>
              <w:spacing w:before="82"/>
              <w:ind w:left="4"/>
              <w:rPr>
                <w:sz w:val="18"/>
              </w:rPr>
            </w:pPr>
            <w:r>
              <w:rPr>
                <w:color w:val="202428"/>
                <w:spacing w:val="-5"/>
                <w:sz w:val="18"/>
              </w:rPr>
              <w:t>105</w:t>
            </w:r>
          </w:p>
        </w:tc>
        <w:tc>
          <w:tcPr>
            <w:tcW w:w="4249" w:type="dxa"/>
          </w:tcPr>
          <w:p>
            <w:pPr>
              <w:pStyle w:val="14"/>
              <w:spacing w:before="82"/>
              <w:ind w:left="4"/>
              <w:rPr>
                <w:sz w:val="18"/>
              </w:rPr>
            </w:pPr>
            <w:r>
              <w:rPr>
                <w:color w:val="202428"/>
                <w:spacing w:val="-3"/>
                <w:sz w:val="18"/>
              </w:rPr>
              <w:t>债务收入</w:t>
            </w:r>
          </w:p>
        </w:tc>
        <w:tc>
          <w:tcPr>
            <w:tcW w:w="2244" w:type="dxa"/>
          </w:tcPr>
          <w:p>
            <w:pPr>
              <w:pStyle w:val="14"/>
              <w:spacing w:before="82"/>
              <w:ind w:right="-15"/>
              <w:jc w:val="right"/>
              <w:rPr>
                <w:sz w:val="18"/>
              </w:rPr>
            </w:pPr>
            <w:r>
              <w:rPr>
                <w:color w:val="202428"/>
                <w:spacing w:val="-2"/>
                <w:sz w:val="18"/>
              </w:rP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521" w:type="dxa"/>
          </w:tcPr>
          <w:p>
            <w:pPr>
              <w:pStyle w:val="14"/>
              <w:spacing w:before="82"/>
              <w:ind w:left="4"/>
              <w:rPr>
                <w:sz w:val="18"/>
              </w:rPr>
            </w:pPr>
            <w:r>
              <w:rPr>
                <w:color w:val="202428"/>
                <w:spacing w:val="-2"/>
                <w:sz w:val="18"/>
              </w:rPr>
              <w:t>10504</w:t>
            </w:r>
          </w:p>
        </w:tc>
        <w:tc>
          <w:tcPr>
            <w:tcW w:w="4249" w:type="dxa"/>
          </w:tcPr>
          <w:p>
            <w:pPr>
              <w:pStyle w:val="14"/>
              <w:spacing w:before="82"/>
              <w:ind w:left="4"/>
              <w:rPr>
                <w:sz w:val="18"/>
              </w:rPr>
            </w:pPr>
            <w:r>
              <w:rPr>
                <w:color w:val="202428"/>
                <w:spacing w:val="-2"/>
                <w:sz w:val="18"/>
              </w:rPr>
              <w:t>地方政府债务收入</w:t>
            </w:r>
          </w:p>
        </w:tc>
        <w:tc>
          <w:tcPr>
            <w:tcW w:w="2244" w:type="dxa"/>
          </w:tcPr>
          <w:p>
            <w:pPr>
              <w:pStyle w:val="14"/>
              <w:spacing w:before="82"/>
              <w:ind w:right="-15"/>
              <w:jc w:val="right"/>
              <w:rPr>
                <w:sz w:val="18"/>
              </w:rPr>
            </w:pPr>
            <w:r>
              <w:rPr>
                <w:color w:val="202428"/>
                <w:spacing w:val="-2"/>
                <w:sz w:val="18"/>
              </w:rP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521" w:type="dxa"/>
          </w:tcPr>
          <w:p>
            <w:pPr>
              <w:pStyle w:val="14"/>
              <w:spacing w:before="82"/>
              <w:ind w:left="4"/>
              <w:rPr>
                <w:sz w:val="18"/>
              </w:rPr>
            </w:pPr>
            <w:r>
              <w:rPr>
                <w:color w:val="202428"/>
                <w:spacing w:val="-2"/>
                <w:sz w:val="18"/>
              </w:rPr>
              <w:t>1050402</w:t>
            </w:r>
          </w:p>
        </w:tc>
        <w:tc>
          <w:tcPr>
            <w:tcW w:w="4249" w:type="dxa"/>
          </w:tcPr>
          <w:p>
            <w:pPr>
              <w:pStyle w:val="14"/>
              <w:spacing w:before="82"/>
              <w:ind w:left="4"/>
              <w:rPr>
                <w:sz w:val="18"/>
              </w:rPr>
            </w:pPr>
            <w:r>
              <w:rPr>
                <w:color w:val="202428"/>
                <w:spacing w:val="-2"/>
                <w:sz w:val="18"/>
              </w:rPr>
              <w:t>专项债务收入</w:t>
            </w:r>
          </w:p>
        </w:tc>
        <w:tc>
          <w:tcPr>
            <w:tcW w:w="2244" w:type="dxa"/>
          </w:tcPr>
          <w:p>
            <w:pPr>
              <w:pStyle w:val="14"/>
              <w:spacing w:before="82"/>
              <w:ind w:right="-15"/>
              <w:jc w:val="right"/>
              <w:rPr>
                <w:sz w:val="18"/>
              </w:rPr>
            </w:pPr>
            <w:r>
              <w:rPr>
                <w:color w:val="202428"/>
                <w:spacing w:val="-2"/>
                <w:sz w:val="18"/>
              </w:rPr>
              <w:t>1,800.00</w:t>
            </w:r>
          </w:p>
        </w:tc>
      </w:tr>
    </w:tbl>
    <w:p>
      <w:pPr>
        <w:spacing w:after="0"/>
        <w:jc w:val="right"/>
        <w:rPr>
          <w:sz w:val="18"/>
        </w:rPr>
        <w:sectPr>
          <w:type w:val="continuous"/>
          <w:pgSz w:w="11900" w:h="16840"/>
          <w:pgMar w:top="1940" w:right="1020" w:bottom="280" w:left="1060" w:header="363" w:footer="138" w:gutter="0"/>
          <w:cols w:space="720" w:num="1"/>
        </w:sectPr>
      </w:pPr>
    </w:p>
    <w:p>
      <w:pPr>
        <w:spacing w:before="8" w:line="240" w:lineRule="auto"/>
        <w:rPr>
          <w:sz w:val="20"/>
        </w:rPr>
      </w:pPr>
    </w:p>
    <w:p>
      <w:pPr>
        <w:spacing w:after="0" w:line="240" w:lineRule="auto"/>
        <w:rPr>
          <w:sz w:val="20"/>
        </w:rPr>
        <w:sectPr>
          <w:pgSz w:w="11900" w:h="16840"/>
          <w:pgMar w:top="880" w:right="1020" w:bottom="320" w:left="1060" w:header="363" w:footer="138" w:gutter="0"/>
          <w:cols w:space="720" w:num="1"/>
        </w:sectPr>
      </w:pPr>
    </w:p>
    <w:p>
      <w:pPr>
        <w:spacing w:before="0" w:line="240" w:lineRule="auto"/>
        <w:rPr>
          <w:sz w:val="24"/>
        </w:rPr>
      </w:pPr>
    </w:p>
    <w:p>
      <w:pPr>
        <w:spacing w:before="155"/>
        <w:ind w:left="2360" w:right="0" w:firstLine="0"/>
        <w:jc w:val="left"/>
        <w:rPr>
          <w:b/>
          <w:sz w:val="24"/>
        </w:rPr>
      </w:pPr>
      <w:r>
        <w:rPr>
          <w:b/>
          <w:color w:val="202428"/>
          <w:w w:val="95"/>
          <w:sz w:val="24"/>
        </w:rPr>
        <w:t>2023年政府性基金预算支出表（不含上年结转</w:t>
      </w:r>
      <w:r>
        <w:rPr>
          <w:b/>
          <w:color w:val="202428"/>
          <w:spacing w:val="-10"/>
          <w:w w:val="95"/>
          <w:sz w:val="24"/>
        </w:rPr>
        <w:t>）</w:t>
      </w:r>
    </w:p>
    <w:p>
      <w:pPr>
        <w:spacing w:before="84"/>
        <w:ind w:left="1082" w:right="0" w:firstLine="0"/>
        <w:jc w:val="left"/>
        <w:rPr>
          <w:sz w:val="15"/>
        </w:rPr>
      </w:pPr>
      <w:r>
        <w:br w:type="column"/>
      </w:r>
      <w:r>
        <w:rPr>
          <w:color w:val="202428"/>
          <w:sz w:val="15"/>
        </w:rPr>
        <w:t>预算公开表</w:t>
      </w:r>
      <w:r>
        <w:rPr>
          <w:color w:val="202428"/>
          <w:spacing w:val="-10"/>
          <w:sz w:val="15"/>
        </w:rPr>
        <w:t>8</w:t>
      </w:r>
    </w:p>
    <w:p>
      <w:pPr>
        <w:spacing w:after="0"/>
        <w:jc w:val="left"/>
        <w:rPr>
          <w:sz w:val="15"/>
        </w:rPr>
        <w:sectPr>
          <w:type w:val="continuous"/>
          <w:pgSz w:w="11900" w:h="16840"/>
          <w:pgMar w:top="1940" w:right="1020" w:bottom="280" w:left="1060" w:header="363" w:footer="138" w:gutter="0"/>
          <w:cols w:equalWidth="0" w:num="2">
            <w:col w:w="7403" w:space="40"/>
            <w:col w:w="2377"/>
          </w:cols>
        </w:sectPr>
      </w:pPr>
    </w:p>
    <w:p>
      <w:pPr>
        <w:spacing w:before="12" w:line="240" w:lineRule="auto"/>
        <w:rPr>
          <w:sz w:val="13"/>
        </w:rPr>
      </w:pPr>
    </w:p>
    <w:p>
      <w:pPr>
        <w:tabs>
          <w:tab w:val="left" w:pos="8680"/>
        </w:tabs>
        <w:spacing w:before="0"/>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1" w:after="0" w:line="240" w:lineRule="auto"/>
        <w:rPr>
          <w:sz w:val="8"/>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73"/>
        <w:gridCol w:w="2893"/>
        <w:gridCol w:w="1489"/>
        <w:gridCol w:w="961"/>
        <w:gridCol w:w="15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173" w:type="dxa"/>
          </w:tcPr>
          <w:p>
            <w:pPr>
              <w:pStyle w:val="14"/>
              <w:spacing w:before="82"/>
              <w:ind w:left="718"/>
              <w:rPr>
                <w:b/>
                <w:sz w:val="18"/>
              </w:rPr>
            </w:pPr>
            <w:r>
              <w:rPr>
                <w:b/>
                <w:color w:val="202428"/>
                <w:w w:val="95"/>
                <w:sz w:val="18"/>
              </w:rPr>
              <w:t>科目编</w:t>
            </w:r>
            <w:r>
              <w:rPr>
                <w:b/>
                <w:color w:val="202428"/>
                <w:spacing w:val="-10"/>
                <w:w w:val="95"/>
                <w:sz w:val="18"/>
              </w:rPr>
              <w:t>码</w:t>
            </w:r>
          </w:p>
        </w:tc>
        <w:tc>
          <w:tcPr>
            <w:tcW w:w="2893" w:type="dxa"/>
          </w:tcPr>
          <w:p>
            <w:pPr>
              <w:pStyle w:val="14"/>
              <w:spacing w:before="82"/>
              <w:ind w:left="1080" w:right="1080"/>
              <w:jc w:val="center"/>
              <w:rPr>
                <w:b/>
                <w:sz w:val="18"/>
              </w:rPr>
            </w:pPr>
            <w:r>
              <w:rPr>
                <w:b/>
                <w:color w:val="202428"/>
                <w:w w:val="95"/>
                <w:sz w:val="18"/>
              </w:rPr>
              <w:t>科目名</w:t>
            </w:r>
            <w:r>
              <w:rPr>
                <w:b/>
                <w:color w:val="202428"/>
                <w:spacing w:val="-10"/>
                <w:w w:val="95"/>
                <w:sz w:val="18"/>
              </w:rPr>
              <w:t>称</w:t>
            </w:r>
          </w:p>
        </w:tc>
        <w:tc>
          <w:tcPr>
            <w:tcW w:w="1489" w:type="dxa"/>
          </w:tcPr>
          <w:p>
            <w:pPr>
              <w:pStyle w:val="14"/>
              <w:spacing w:before="82"/>
              <w:ind w:left="549" w:right="550"/>
              <w:jc w:val="center"/>
              <w:rPr>
                <w:b/>
                <w:sz w:val="18"/>
              </w:rPr>
            </w:pPr>
            <w:r>
              <w:rPr>
                <w:b/>
                <w:color w:val="202428"/>
                <w:w w:val="95"/>
                <w:sz w:val="18"/>
              </w:rPr>
              <w:t>合</w:t>
            </w:r>
            <w:r>
              <w:rPr>
                <w:b/>
                <w:color w:val="202428"/>
                <w:spacing w:val="-10"/>
                <w:w w:val="95"/>
                <w:sz w:val="18"/>
              </w:rPr>
              <w:t>计</w:t>
            </w:r>
          </w:p>
        </w:tc>
        <w:tc>
          <w:tcPr>
            <w:tcW w:w="961" w:type="dxa"/>
          </w:tcPr>
          <w:p>
            <w:pPr>
              <w:pStyle w:val="14"/>
              <w:spacing w:before="82"/>
              <w:ind w:left="111"/>
              <w:rPr>
                <w:b/>
                <w:sz w:val="18"/>
              </w:rPr>
            </w:pPr>
            <w:r>
              <w:rPr>
                <w:b/>
                <w:color w:val="202428"/>
                <w:w w:val="95"/>
                <w:sz w:val="18"/>
              </w:rPr>
              <w:t>基本支</w:t>
            </w:r>
            <w:r>
              <w:rPr>
                <w:b/>
                <w:color w:val="202428"/>
                <w:spacing w:val="-10"/>
                <w:w w:val="95"/>
                <w:sz w:val="18"/>
              </w:rPr>
              <w:t>出</w:t>
            </w:r>
          </w:p>
        </w:tc>
        <w:tc>
          <w:tcPr>
            <w:tcW w:w="1501" w:type="dxa"/>
          </w:tcPr>
          <w:p>
            <w:pPr>
              <w:pStyle w:val="14"/>
              <w:spacing w:before="82"/>
              <w:ind w:left="380"/>
              <w:rPr>
                <w:b/>
                <w:sz w:val="18"/>
              </w:rPr>
            </w:pPr>
            <w:r>
              <w:rPr>
                <w:b/>
                <w:color w:val="202428"/>
                <w:w w:val="95"/>
                <w:sz w:val="18"/>
              </w:rPr>
              <w:t>项目支</w:t>
            </w:r>
            <w:r>
              <w:rPr>
                <w:b/>
                <w:color w:val="202428"/>
                <w:spacing w:val="-10"/>
                <w:w w:val="95"/>
                <w:sz w:val="18"/>
              </w:rPr>
              <w:t>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5066" w:type="dxa"/>
            <w:gridSpan w:val="2"/>
          </w:tcPr>
          <w:p>
            <w:pPr>
              <w:pStyle w:val="14"/>
              <w:spacing w:before="82"/>
              <w:ind w:left="2338" w:right="2338"/>
              <w:jc w:val="center"/>
              <w:rPr>
                <w:b/>
                <w:sz w:val="18"/>
              </w:rPr>
            </w:pPr>
            <w:r>
              <w:rPr>
                <w:b/>
                <w:color w:val="202428"/>
                <w:w w:val="95"/>
                <w:sz w:val="18"/>
              </w:rPr>
              <w:t>合</w:t>
            </w:r>
            <w:r>
              <w:rPr>
                <w:b/>
                <w:color w:val="202428"/>
                <w:spacing w:val="-10"/>
                <w:w w:val="95"/>
                <w:sz w:val="18"/>
              </w:rPr>
              <w:t>计</w:t>
            </w:r>
          </w:p>
        </w:tc>
        <w:tc>
          <w:tcPr>
            <w:tcW w:w="1489" w:type="dxa"/>
          </w:tcPr>
          <w:p>
            <w:pPr>
              <w:pStyle w:val="14"/>
              <w:spacing w:before="82"/>
              <w:ind w:right="-15"/>
              <w:jc w:val="right"/>
              <w:rPr>
                <w:b/>
                <w:sz w:val="18"/>
              </w:rPr>
            </w:pPr>
            <w:r>
              <w:rPr>
                <w:b/>
                <w:color w:val="202428"/>
                <w:spacing w:val="-2"/>
                <w:sz w:val="18"/>
              </w:rPr>
              <w:t>1,800.00</w:t>
            </w:r>
          </w:p>
        </w:tc>
        <w:tc>
          <w:tcPr>
            <w:tcW w:w="961" w:type="dxa"/>
          </w:tcPr>
          <w:p>
            <w:pPr>
              <w:pStyle w:val="14"/>
              <w:rPr>
                <w:rFonts w:ascii="Times New Roman"/>
                <w:sz w:val="18"/>
              </w:rPr>
            </w:pPr>
          </w:p>
        </w:tc>
        <w:tc>
          <w:tcPr>
            <w:tcW w:w="1501" w:type="dxa"/>
          </w:tcPr>
          <w:p>
            <w:pPr>
              <w:pStyle w:val="14"/>
              <w:spacing w:before="82"/>
              <w:jc w:val="right"/>
              <w:rPr>
                <w:b/>
                <w:sz w:val="18"/>
              </w:rPr>
            </w:pPr>
            <w:r>
              <w:rPr>
                <w:b/>
                <w:color w:val="202428"/>
                <w:spacing w:val="-2"/>
                <w:sz w:val="18"/>
              </w:rP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173" w:type="dxa"/>
          </w:tcPr>
          <w:p>
            <w:pPr>
              <w:pStyle w:val="14"/>
              <w:spacing w:before="82"/>
              <w:ind w:left="4"/>
              <w:rPr>
                <w:sz w:val="18"/>
              </w:rPr>
            </w:pPr>
            <w:r>
              <w:rPr>
                <w:color w:val="202428"/>
                <w:spacing w:val="-5"/>
                <w:sz w:val="18"/>
              </w:rPr>
              <w:t>229</w:t>
            </w:r>
          </w:p>
        </w:tc>
        <w:tc>
          <w:tcPr>
            <w:tcW w:w="2893" w:type="dxa"/>
          </w:tcPr>
          <w:p>
            <w:pPr>
              <w:pStyle w:val="14"/>
              <w:spacing w:before="82"/>
              <w:ind w:left="4"/>
              <w:rPr>
                <w:sz w:val="18"/>
              </w:rPr>
            </w:pPr>
            <w:r>
              <w:rPr>
                <w:color w:val="202428"/>
                <w:spacing w:val="-3"/>
                <w:sz w:val="18"/>
              </w:rPr>
              <w:t>其他支出</w:t>
            </w:r>
          </w:p>
        </w:tc>
        <w:tc>
          <w:tcPr>
            <w:tcW w:w="1489" w:type="dxa"/>
          </w:tcPr>
          <w:p>
            <w:pPr>
              <w:pStyle w:val="14"/>
              <w:spacing w:before="82"/>
              <w:ind w:right="-15"/>
              <w:jc w:val="right"/>
              <w:rPr>
                <w:sz w:val="18"/>
              </w:rPr>
            </w:pPr>
            <w:r>
              <w:rPr>
                <w:color w:val="202428"/>
                <w:spacing w:val="-2"/>
                <w:sz w:val="18"/>
              </w:rPr>
              <w:t>1,800.00</w:t>
            </w:r>
          </w:p>
        </w:tc>
        <w:tc>
          <w:tcPr>
            <w:tcW w:w="961" w:type="dxa"/>
          </w:tcPr>
          <w:p>
            <w:pPr>
              <w:pStyle w:val="14"/>
              <w:rPr>
                <w:rFonts w:ascii="Times New Roman"/>
                <w:sz w:val="18"/>
              </w:rPr>
            </w:pPr>
          </w:p>
        </w:tc>
        <w:tc>
          <w:tcPr>
            <w:tcW w:w="1501" w:type="dxa"/>
          </w:tcPr>
          <w:p>
            <w:pPr>
              <w:pStyle w:val="14"/>
              <w:spacing w:before="82"/>
              <w:ind w:right="-15"/>
              <w:jc w:val="right"/>
              <w:rPr>
                <w:sz w:val="18"/>
              </w:rPr>
            </w:pPr>
            <w:r>
              <w:rPr>
                <w:color w:val="202428"/>
                <w:spacing w:val="-2"/>
                <w:sz w:val="18"/>
              </w:rP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173" w:type="dxa"/>
          </w:tcPr>
          <w:p>
            <w:pPr>
              <w:pStyle w:val="14"/>
              <w:spacing w:before="82"/>
              <w:ind w:left="4"/>
              <w:rPr>
                <w:sz w:val="18"/>
              </w:rPr>
            </w:pPr>
            <w:r>
              <w:rPr>
                <w:color w:val="202428"/>
                <w:spacing w:val="-2"/>
                <w:sz w:val="18"/>
              </w:rPr>
              <w:t>22904</w:t>
            </w:r>
          </w:p>
        </w:tc>
        <w:tc>
          <w:tcPr>
            <w:tcW w:w="2893" w:type="dxa"/>
          </w:tcPr>
          <w:p>
            <w:pPr>
              <w:pStyle w:val="14"/>
              <w:spacing w:line="192" w:lineRule="exact"/>
              <w:ind w:left="4" w:right="-15"/>
              <w:rPr>
                <w:sz w:val="18"/>
              </w:rPr>
            </w:pPr>
            <w:r>
              <w:rPr>
                <w:color w:val="202428"/>
                <w:spacing w:val="-1"/>
                <w:sz w:val="18"/>
              </w:rPr>
              <w:t>其他政府性基金及对应专项债务收入</w:t>
            </w:r>
          </w:p>
          <w:p>
            <w:pPr>
              <w:pStyle w:val="14"/>
              <w:spacing w:line="205" w:lineRule="exact"/>
              <w:ind w:left="4"/>
              <w:rPr>
                <w:sz w:val="18"/>
              </w:rPr>
            </w:pPr>
            <w:r>
              <w:rPr>
                <w:color w:val="202428"/>
                <w:spacing w:val="-2"/>
                <w:sz w:val="18"/>
              </w:rPr>
              <w:t>安排的支出</w:t>
            </w:r>
          </w:p>
        </w:tc>
        <w:tc>
          <w:tcPr>
            <w:tcW w:w="1489" w:type="dxa"/>
          </w:tcPr>
          <w:p>
            <w:pPr>
              <w:pStyle w:val="14"/>
              <w:spacing w:before="82"/>
              <w:ind w:right="-15"/>
              <w:jc w:val="right"/>
              <w:rPr>
                <w:sz w:val="18"/>
              </w:rPr>
            </w:pPr>
            <w:r>
              <w:rPr>
                <w:color w:val="202428"/>
                <w:spacing w:val="-2"/>
                <w:sz w:val="18"/>
              </w:rPr>
              <w:t>1,800.00</w:t>
            </w:r>
          </w:p>
        </w:tc>
        <w:tc>
          <w:tcPr>
            <w:tcW w:w="961" w:type="dxa"/>
          </w:tcPr>
          <w:p>
            <w:pPr>
              <w:pStyle w:val="14"/>
              <w:rPr>
                <w:rFonts w:ascii="Times New Roman"/>
                <w:sz w:val="18"/>
              </w:rPr>
            </w:pPr>
          </w:p>
        </w:tc>
        <w:tc>
          <w:tcPr>
            <w:tcW w:w="1501" w:type="dxa"/>
          </w:tcPr>
          <w:p>
            <w:pPr>
              <w:pStyle w:val="14"/>
              <w:spacing w:before="82"/>
              <w:ind w:right="-15"/>
              <w:jc w:val="right"/>
              <w:rPr>
                <w:sz w:val="18"/>
              </w:rPr>
            </w:pPr>
            <w:r>
              <w:rPr>
                <w:color w:val="202428"/>
                <w:spacing w:val="-2"/>
                <w:sz w:val="18"/>
              </w:rP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173" w:type="dxa"/>
          </w:tcPr>
          <w:p>
            <w:pPr>
              <w:pStyle w:val="14"/>
              <w:spacing w:before="82"/>
              <w:ind w:left="4"/>
              <w:rPr>
                <w:sz w:val="18"/>
              </w:rPr>
            </w:pPr>
            <w:r>
              <w:rPr>
                <w:color w:val="202428"/>
                <w:spacing w:val="-2"/>
                <w:sz w:val="18"/>
              </w:rPr>
              <w:t>2290402</w:t>
            </w:r>
          </w:p>
        </w:tc>
        <w:tc>
          <w:tcPr>
            <w:tcW w:w="2893" w:type="dxa"/>
          </w:tcPr>
          <w:p>
            <w:pPr>
              <w:pStyle w:val="14"/>
              <w:spacing w:line="192" w:lineRule="exact"/>
              <w:ind w:left="4" w:right="-15"/>
              <w:rPr>
                <w:sz w:val="18"/>
              </w:rPr>
            </w:pPr>
            <w:r>
              <w:rPr>
                <w:color w:val="202428"/>
                <w:spacing w:val="-1"/>
                <w:sz w:val="18"/>
              </w:rPr>
              <w:t>其他地方自行试点项目收益专项债券</w:t>
            </w:r>
          </w:p>
          <w:p>
            <w:pPr>
              <w:pStyle w:val="14"/>
              <w:spacing w:line="205" w:lineRule="exact"/>
              <w:ind w:left="4"/>
              <w:rPr>
                <w:sz w:val="18"/>
              </w:rPr>
            </w:pPr>
            <w:r>
              <w:rPr>
                <w:color w:val="202428"/>
                <w:spacing w:val="-2"/>
                <w:sz w:val="18"/>
              </w:rPr>
              <w:t>收入安排的支出</w:t>
            </w:r>
          </w:p>
        </w:tc>
        <w:tc>
          <w:tcPr>
            <w:tcW w:w="1489" w:type="dxa"/>
          </w:tcPr>
          <w:p>
            <w:pPr>
              <w:pStyle w:val="14"/>
              <w:spacing w:before="82"/>
              <w:ind w:right="-15"/>
              <w:jc w:val="right"/>
              <w:rPr>
                <w:sz w:val="18"/>
              </w:rPr>
            </w:pPr>
            <w:r>
              <w:rPr>
                <w:color w:val="202428"/>
                <w:spacing w:val="-2"/>
                <w:sz w:val="18"/>
              </w:rPr>
              <w:t>1,800.00</w:t>
            </w:r>
          </w:p>
        </w:tc>
        <w:tc>
          <w:tcPr>
            <w:tcW w:w="961" w:type="dxa"/>
          </w:tcPr>
          <w:p>
            <w:pPr>
              <w:pStyle w:val="14"/>
              <w:rPr>
                <w:rFonts w:ascii="Times New Roman"/>
                <w:sz w:val="18"/>
              </w:rPr>
            </w:pPr>
          </w:p>
        </w:tc>
        <w:tc>
          <w:tcPr>
            <w:tcW w:w="1501" w:type="dxa"/>
          </w:tcPr>
          <w:p>
            <w:pPr>
              <w:pStyle w:val="14"/>
              <w:spacing w:before="82"/>
              <w:ind w:right="-15"/>
              <w:jc w:val="right"/>
              <w:rPr>
                <w:sz w:val="18"/>
              </w:rPr>
            </w:pPr>
            <w:r>
              <w:rPr>
                <w:color w:val="202428"/>
                <w:spacing w:val="-2"/>
                <w:sz w:val="18"/>
              </w:rPr>
              <w:t>1,800.00</w:t>
            </w:r>
          </w:p>
        </w:tc>
      </w:tr>
    </w:tbl>
    <w:p>
      <w:pPr>
        <w:spacing w:after="0"/>
        <w:jc w:val="right"/>
        <w:rPr>
          <w:sz w:val="18"/>
        </w:rPr>
        <w:sectPr>
          <w:type w:val="continuous"/>
          <w:pgSz w:w="11900" w:h="16840"/>
          <w:pgMar w:top="1940" w:right="1020" w:bottom="280" w:left="1060" w:header="363" w:footer="138" w:gutter="0"/>
          <w:cols w:space="720" w:num="1"/>
        </w:sectPr>
      </w:pPr>
    </w:p>
    <w:p>
      <w:pPr>
        <w:spacing w:before="0" w:line="240" w:lineRule="auto"/>
        <w:rPr>
          <w:sz w:val="20"/>
        </w:rPr>
      </w:pPr>
    </w:p>
    <w:p>
      <w:pPr>
        <w:spacing w:after="0" w:line="240" w:lineRule="auto"/>
        <w:rPr>
          <w:sz w:val="20"/>
        </w:rPr>
        <w:sectPr>
          <w:pgSz w:w="11900" w:h="16840"/>
          <w:pgMar w:top="880" w:right="1020" w:bottom="320" w:left="1060" w:header="363" w:footer="138" w:gutter="0"/>
          <w:cols w:space="720" w:num="1"/>
        </w:sectPr>
      </w:pPr>
    </w:p>
    <w:p>
      <w:pPr>
        <w:spacing w:before="0" w:line="240" w:lineRule="auto"/>
        <w:rPr>
          <w:sz w:val="24"/>
        </w:rPr>
      </w:pPr>
    </w:p>
    <w:p>
      <w:pPr>
        <w:spacing w:before="163"/>
        <w:ind w:left="2000" w:right="0" w:firstLine="0"/>
        <w:jc w:val="left"/>
        <w:rPr>
          <w:b/>
          <w:sz w:val="24"/>
        </w:rPr>
      </w:pPr>
      <w:r>
        <w:rPr>
          <w:b/>
          <w:color w:val="202428"/>
          <w:w w:val="95"/>
          <w:sz w:val="24"/>
        </w:rPr>
        <w:t>2023年国有资本经营预算收支预算表（不含上年结转</w:t>
      </w:r>
      <w:r>
        <w:rPr>
          <w:b/>
          <w:color w:val="202428"/>
          <w:spacing w:val="-10"/>
          <w:w w:val="95"/>
          <w:sz w:val="24"/>
        </w:rPr>
        <w:t>）</w:t>
      </w:r>
    </w:p>
    <w:p>
      <w:pPr>
        <w:spacing w:before="7" w:line="240" w:lineRule="auto"/>
        <w:rPr>
          <w:b/>
          <w:sz w:val="16"/>
        </w:rPr>
      </w:pPr>
      <w:r>
        <w:br w:type="column"/>
      </w:r>
    </w:p>
    <w:p>
      <w:pPr>
        <w:spacing w:before="0"/>
        <w:ind w:left="722" w:right="0" w:firstLine="0"/>
        <w:jc w:val="left"/>
        <w:rPr>
          <w:sz w:val="15"/>
        </w:rPr>
      </w:pPr>
      <w:r>
        <w:rPr>
          <w:color w:val="202428"/>
          <w:sz w:val="15"/>
        </w:rPr>
        <w:t>部门公开表</w:t>
      </w:r>
      <w:r>
        <w:rPr>
          <w:color w:val="202428"/>
          <w:spacing w:val="-10"/>
          <w:sz w:val="15"/>
        </w:rPr>
        <w:t>9</w:t>
      </w:r>
    </w:p>
    <w:p>
      <w:pPr>
        <w:spacing w:after="0"/>
        <w:jc w:val="left"/>
        <w:rPr>
          <w:sz w:val="15"/>
        </w:rPr>
        <w:sectPr>
          <w:type w:val="continuous"/>
          <w:pgSz w:w="11900" w:h="16840"/>
          <w:pgMar w:top="1940" w:right="1020" w:bottom="280" w:left="1060" w:header="363" w:footer="138" w:gutter="0"/>
          <w:cols w:equalWidth="0" w:num="2">
            <w:col w:w="7763" w:space="40"/>
            <w:col w:w="2017"/>
          </w:cols>
        </w:sectPr>
      </w:pPr>
    </w:p>
    <w:p>
      <w:pPr>
        <w:spacing w:before="12" w:line="240" w:lineRule="auto"/>
        <w:rPr>
          <w:sz w:val="13"/>
        </w:rPr>
      </w:pPr>
    </w:p>
    <w:p>
      <w:pPr>
        <w:tabs>
          <w:tab w:val="left" w:pos="8608"/>
        </w:tabs>
        <w:spacing w:before="0"/>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1" w:after="0" w:line="240" w:lineRule="auto"/>
        <w:rPr>
          <w:sz w:val="8"/>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6"/>
        <w:gridCol w:w="1416"/>
        <w:gridCol w:w="972"/>
        <w:gridCol w:w="792"/>
        <w:gridCol w:w="1620"/>
        <w:gridCol w:w="984"/>
        <w:gridCol w:w="948"/>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3744" w:type="dxa"/>
            <w:gridSpan w:val="3"/>
          </w:tcPr>
          <w:p>
            <w:pPr>
              <w:pStyle w:val="14"/>
              <w:spacing w:before="82"/>
              <w:ind w:left="964"/>
              <w:rPr>
                <w:b/>
                <w:sz w:val="18"/>
              </w:rPr>
            </w:pPr>
            <w:r>
              <w:rPr>
                <w:b/>
                <w:color w:val="202428"/>
                <w:w w:val="95"/>
                <w:sz w:val="18"/>
              </w:rPr>
              <w:t>国有资本经营预算收</w:t>
            </w:r>
            <w:r>
              <w:rPr>
                <w:b/>
                <w:color w:val="202428"/>
                <w:spacing w:val="-10"/>
                <w:w w:val="95"/>
                <w:sz w:val="18"/>
              </w:rPr>
              <w:t>入</w:t>
            </w:r>
          </w:p>
        </w:tc>
        <w:tc>
          <w:tcPr>
            <w:tcW w:w="5268" w:type="dxa"/>
            <w:gridSpan w:val="5"/>
          </w:tcPr>
          <w:p>
            <w:pPr>
              <w:pStyle w:val="14"/>
              <w:spacing w:before="82"/>
              <w:ind w:left="1728"/>
              <w:rPr>
                <w:b/>
                <w:sz w:val="18"/>
              </w:rPr>
            </w:pPr>
            <w:r>
              <w:rPr>
                <w:b/>
                <w:color w:val="202428"/>
                <w:w w:val="95"/>
                <w:sz w:val="18"/>
              </w:rPr>
              <w:t>国有资本经营预算支</w:t>
            </w:r>
            <w:r>
              <w:rPr>
                <w:b/>
                <w:color w:val="202428"/>
                <w:spacing w:val="-10"/>
                <w:w w:val="95"/>
                <w:sz w:val="18"/>
              </w:rPr>
              <w:t>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772" w:type="dxa"/>
            <w:gridSpan w:val="2"/>
          </w:tcPr>
          <w:p>
            <w:pPr>
              <w:pStyle w:val="14"/>
              <w:spacing w:before="82"/>
              <w:ind w:left="1191" w:right="1191"/>
              <w:jc w:val="center"/>
              <w:rPr>
                <w:b/>
                <w:sz w:val="18"/>
              </w:rPr>
            </w:pPr>
            <w:r>
              <w:rPr>
                <w:b/>
                <w:color w:val="202428"/>
                <w:w w:val="95"/>
                <w:sz w:val="18"/>
              </w:rPr>
              <w:t>项</w:t>
            </w:r>
            <w:r>
              <w:rPr>
                <w:b/>
                <w:color w:val="202428"/>
                <w:spacing w:val="-10"/>
                <w:w w:val="95"/>
                <w:sz w:val="18"/>
              </w:rPr>
              <w:t>目</w:t>
            </w:r>
          </w:p>
        </w:tc>
        <w:tc>
          <w:tcPr>
            <w:tcW w:w="972" w:type="dxa"/>
            <w:vMerge w:val="restart"/>
          </w:tcPr>
          <w:p>
            <w:pPr>
              <w:pStyle w:val="14"/>
              <w:spacing w:before="7"/>
              <w:rPr>
                <w:sz w:val="16"/>
              </w:rPr>
            </w:pPr>
          </w:p>
          <w:p>
            <w:pPr>
              <w:pStyle w:val="14"/>
              <w:spacing w:line="211" w:lineRule="auto"/>
              <w:ind w:left="29" w:right="25"/>
              <w:rPr>
                <w:b/>
                <w:sz w:val="18"/>
              </w:rPr>
            </w:pPr>
            <w:r>
              <w:rPr>
                <w:b/>
                <w:color w:val="202428"/>
                <w:spacing w:val="-4"/>
                <w:sz w:val="18"/>
              </w:rPr>
              <w:t>国有资本经</w:t>
            </w:r>
            <w:r>
              <w:rPr>
                <w:b/>
                <w:color w:val="202428"/>
                <w:w w:val="95"/>
                <w:sz w:val="18"/>
              </w:rPr>
              <w:t>营收入预</w:t>
            </w:r>
            <w:r>
              <w:rPr>
                <w:b/>
                <w:color w:val="202428"/>
                <w:spacing w:val="-10"/>
                <w:w w:val="95"/>
                <w:sz w:val="18"/>
              </w:rPr>
              <w:t>算</w:t>
            </w:r>
          </w:p>
        </w:tc>
        <w:tc>
          <w:tcPr>
            <w:tcW w:w="792" w:type="dxa"/>
            <w:vMerge w:val="restart"/>
          </w:tcPr>
          <w:p>
            <w:pPr>
              <w:pStyle w:val="14"/>
              <w:spacing w:before="3"/>
              <w:rPr>
                <w:sz w:val="23"/>
              </w:rPr>
            </w:pPr>
          </w:p>
          <w:p>
            <w:pPr>
              <w:pStyle w:val="14"/>
              <w:spacing w:before="1"/>
              <w:ind w:left="29"/>
              <w:rPr>
                <w:b/>
                <w:sz w:val="18"/>
              </w:rPr>
            </w:pPr>
            <w:r>
              <w:rPr>
                <w:b/>
                <w:color w:val="202428"/>
                <w:w w:val="95"/>
                <w:sz w:val="18"/>
              </w:rPr>
              <w:t>科目编</w:t>
            </w:r>
            <w:r>
              <w:rPr>
                <w:b/>
                <w:color w:val="202428"/>
                <w:spacing w:val="-10"/>
                <w:w w:val="95"/>
                <w:sz w:val="18"/>
              </w:rPr>
              <w:t>码</w:t>
            </w:r>
          </w:p>
        </w:tc>
        <w:tc>
          <w:tcPr>
            <w:tcW w:w="1620" w:type="dxa"/>
            <w:vMerge w:val="restart"/>
          </w:tcPr>
          <w:p>
            <w:pPr>
              <w:pStyle w:val="14"/>
              <w:spacing w:before="3"/>
              <w:rPr>
                <w:sz w:val="23"/>
              </w:rPr>
            </w:pPr>
          </w:p>
          <w:p>
            <w:pPr>
              <w:pStyle w:val="14"/>
              <w:spacing w:before="1"/>
              <w:ind w:left="443"/>
              <w:rPr>
                <w:b/>
                <w:sz w:val="18"/>
              </w:rPr>
            </w:pPr>
            <w:r>
              <w:rPr>
                <w:b/>
                <w:color w:val="202428"/>
                <w:w w:val="95"/>
                <w:sz w:val="18"/>
              </w:rPr>
              <w:t>科目名</w:t>
            </w:r>
            <w:r>
              <w:rPr>
                <w:b/>
                <w:color w:val="202428"/>
                <w:spacing w:val="-10"/>
                <w:w w:val="95"/>
                <w:sz w:val="18"/>
              </w:rPr>
              <w:t>称</w:t>
            </w:r>
          </w:p>
        </w:tc>
        <w:tc>
          <w:tcPr>
            <w:tcW w:w="984" w:type="dxa"/>
            <w:vMerge w:val="restart"/>
          </w:tcPr>
          <w:p>
            <w:pPr>
              <w:pStyle w:val="14"/>
              <w:spacing w:before="3"/>
              <w:rPr>
                <w:sz w:val="23"/>
              </w:rPr>
            </w:pPr>
          </w:p>
          <w:p>
            <w:pPr>
              <w:pStyle w:val="14"/>
              <w:spacing w:before="1"/>
              <w:ind w:left="306"/>
              <w:rPr>
                <w:b/>
                <w:sz w:val="18"/>
              </w:rPr>
            </w:pPr>
            <w:r>
              <w:rPr>
                <w:b/>
                <w:color w:val="202428"/>
                <w:w w:val="95"/>
                <w:sz w:val="18"/>
              </w:rPr>
              <w:t>合</w:t>
            </w:r>
            <w:r>
              <w:rPr>
                <w:b/>
                <w:color w:val="202428"/>
                <w:spacing w:val="-10"/>
                <w:w w:val="95"/>
                <w:sz w:val="18"/>
              </w:rPr>
              <w:t>计</w:t>
            </w:r>
          </w:p>
        </w:tc>
        <w:tc>
          <w:tcPr>
            <w:tcW w:w="948" w:type="dxa"/>
            <w:vMerge w:val="restart"/>
          </w:tcPr>
          <w:p>
            <w:pPr>
              <w:pStyle w:val="14"/>
              <w:spacing w:before="3"/>
              <w:rPr>
                <w:sz w:val="23"/>
              </w:rPr>
            </w:pPr>
          </w:p>
          <w:p>
            <w:pPr>
              <w:pStyle w:val="14"/>
              <w:spacing w:before="1"/>
              <w:ind w:left="108"/>
              <w:rPr>
                <w:b/>
                <w:sz w:val="18"/>
              </w:rPr>
            </w:pPr>
            <w:r>
              <w:rPr>
                <w:b/>
                <w:color w:val="202428"/>
                <w:w w:val="95"/>
                <w:sz w:val="18"/>
              </w:rPr>
              <w:t>基本支</w:t>
            </w:r>
            <w:r>
              <w:rPr>
                <w:b/>
                <w:color w:val="202428"/>
                <w:spacing w:val="-10"/>
                <w:w w:val="95"/>
                <w:sz w:val="18"/>
              </w:rPr>
              <w:t>出</w:t>
            </w:r>
          </w:p>
        </w:tc>
        <w:tc>
          <w:tcPr>
            <w:tcW w:w="924" w:type="dxa"/>
            <w:vMerge w:val="restart"/>
          </w:tcPr>
          <w:p>
            <w:pPr>
              <w:pStyle w:val="14"/>
              <w:spacing w:before="3"/>
              <w:rPr>
                <w:sz w:val="23"/>
              </w:rPr>
            </w:pPr>
          </w:p>
          <w:p>
            <w:pPr>
              <w:pStyle w:val="14"/>
              <w:spacing w:before="1"/>
              <w:ind w:left="96"/>
              <w:rPr>
                <w:b/>
                <w:sz w:val="18"/>
              </w:rPr>
            </w:pPr>
            <w:r>
              <w:rPr>
                <w:b/>
                <w:color w:val="202428"/>
                <w:w w:val="95"/>
                <w:sz w:val="18"/>
              </w:rPr>
              <w:t>项目支</w:t>
            </w:r>
            <w:r>
              <w:rPr>
                <w:b/>
                <w:color w:val="202428"/>
                <w:spacing w:val="-10"/>
                <w:w w:val="95"/>
                <w:sz w:val="18"/>
              </w:rPr>
              <w:t>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130"/>
              <w:rPr>
                <w:b/>
                <w:sz w:val="18"/>
              </w:rPr>
            </w:pPr>
            <w:r>
              <w:rPr>
                <w:b/>
                <w:color w:val="202428"/>
                <w:w w:val="95"/>
                <w:sz w:val="18"/>
              </w:rPr>
              <w:t>收入科目编</w:t>
            </w:r>
            <w:r>
              <w:rPr>
                <w:b/>
                <w:color w:val="202428"/>
                <w:spacing w:val="-10"/>
                <w:w w:val="95"/>
                <w:sz w:val="18"/>
              </w:rPr>
              <w:t>码</w:t>
            </w:r>
          </w:p>
        </w:tc>
        <w:tc>
          <w:tcPr>
            <w:tcW w:w="1416" w:type="dxa"/>
          </w:tcPr>
          <w:p>
            <w:pPr>
              <w:pStyle w:val="14"/>
              <w:spacing w:before="82"/>
              <w:ind w:left="340"/>
              <w:rPr>
                <w:b/>
                <w:sz w:val="18"/>
              </w:rPr>
            </w:pPr>
            <w:r>
              <w:rPr>
                <w:b/>
                <w:color w:val="202428"/>
                <w:w w:val="95"/>
                <w:sz w:val="18"/>
              </w:rPr>
              <w:t>科目名</w:t>
            </w:r>
            <w:r>
              <w:rPr>
                <w:b/>
                <w:color w:val="202428"/>
                <w:spacing w:val="-10"/>
                <w:w w:val="95"/>
                <w:sz w:val="18"/>
              </w:rPr>
              <w:t>称</w:t>
            </w:r>
          </w:p>
        </w:tc>
        <w:tc>
          <w:tcPr>
            <w:tcW w:w="972" w:type="dxa"/>
            <w:vMerge w:val="continue"/>
            <w:tcBorders>
              <w:top w:val="nil"/>
            </w:tcBorders>
          </w:tcPr>
          <w:p>
            <w:pPr>
              <w:rPr>
                <w:sz w:val="2"/>
                <w:szCs w:val="2"/>
              </w:rPr>
            </w:pPr>
          </w:p>
        </w:tc>
        <w:tc>
          <w:tcPr>
            <w:tcW w:w="792" w:type="dxa"/>
            <w:vMerge w:val="continue"/>
            <w:tcBorders>
              <w:top w:val="nil"/>
            </w:tcBorders>
          </w:tcPr>
          <w:p>
            <w:pPr>
              <w:rPr>
                <w:sz w:val="2"/>
                <w:szCs w:val="2"/>
              </w:rPr>
            </w:pPr>
          </w:p>
        </w:tc>
        <w:tc>
          <w:tcPr>
            <w:tcW w:w="1620" w:type="dxa"/>
            <w:vMerge w:val="continue"/>
            <w:tcBorders>
              <w:top w:val="nil"/>
            </w:tcBorders>
          </w:tcPr>
          <w:p>
            <w:pPr>
              <w:rPr>
                <w:sz w:val="2"/>
                <w:szCs w:val="2"/>
              </w:rPr>
            </w:pPr>
          </w:p>
        </w:tc>
        <w:tc>
          <w:tcPr>
            <w:tcW w:w="984" w:type="dxa"/>
            <w:vMerge w:val="continue"/>
            <w:tcBorders>
              <w:top w:val="nil"/>
            </w:tcBorders>
          </w:tcPr>
          <w:p>
            <w:pPr>
              <w:rPr>
                <w:sz w:val="2"/>
                <w:szCs w:val="2"/>
              </w:rPr>
            </w:pPr>
          </w:p>
        </w:tc>
        <w:tc>
          <w:tcPr>
            <w:tcW w:w="948" w:type="dxa"/>
            <w:vMerge w:val="continue"/>
            <w:tcBorders>
              <w:top w:val="nil"/>
            </w:tcBorders>
          </w:tcPr>
          <w:p>
            <w:pPr>
              <w:rPr>
                <w:sz w:val="2"/>
                <w:szCs w:val="2"/>
              </w:rPr>
            </w:pPr>
          </w:p>
        </w:tc>
        <w:tc>
          <w:tcPr>
            <w:tcW w:w="924"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772" w:type="dxa"/>
            <w:gridSpan w:val="2"/>
          </w:tcPr>
          <w:p>
            <w:pPr>
              <w:pStyle w:val="14"/>
              <w:spacing w:before="82"/>
              <w:ind w:left="1191" w:right="1191"/>
              <w:jc w:val="center"/>
              <w:rPr>
                <w:b/>
                <w:sz w:val="18"/>
              </w:rPr>
            </w:pPr>
            <w:r>
              <w:rPr>
                <w:b/>
                <w:color w:val="202428"/>
                <w:w w:val="95"/>
                <w:sz w:val="18"/>
              </w:rPr>
              <w:t>合</w:t>
            </w:r>
            <w:r>
              <w:rPr>
                <w:b/>
                <w:color w:val="202428"/>
                <w:spacing w:val="-10"/>
                <w:w w:val="95"/>
                <w:sz w:val="18"/>
              </w:rPr>
              <w:t>计</w:t>
            </w:r>
          </w:p>
        </w:tc>
        <w:tc>
          <w:tcPr>
            <w:tcW w:w="972" w:type="dxa"/>
          </w:tcPr>
          <w:p>
            <w:pPr>
              <w:pStyle w:val="14"/>
              <w:spacing w:before="93"/>
              <w:ind w:left="311"/>
              <w:rPr>
                <w:rFonts w:ascii="Arial"/>
                <w:b/>
                <w:sz w:val="18"/>
              </w:rPr>
            </w:pPr>
            <w:r>
              <w:rPr>
                <w:rFonts w:ascii="Arial"/>
                <w:b/>
                <w:color w:val="202428"/>
                <w:spacing w:val="-4"/>
                <w:sz w:val="18"/>
              </w:rPr>
              <w:t>0.00</w:t>
            </w:r>
          </w:p>
        </w:tc>
        <w:tc>
          <w:tcPr>
            <w:tcW w:w="792" w:type="dxa"/>
          </w:tcPr>
          <w:p>
            <w:pPr>
              <w:pStyle w:val="14"/>
              <w:rPr>
                <w:rFonts w:ascii="Times New Roman"/>
                <w:sz w:val="18"/>
              </w:rPr>
            </w:pPr>
          </w:p>
        </w:tc>
        <w:tc>
          <w:tcPr>
            <w:tcW w:w="1620" w:type="dxa"/>
          </w:tcPr>
          <w:p>
            <w:pPr>
              <w:pStyle w:val="14"/>
              <w:rPr>
                <w:rFonts w:ascii="Times New Roman"/>
                <w:sz w:val="18"/>
              </w:rPr>
            </w:pPr>
          </w:p>
        </w:tc>
        <w:tc>
          <w:tcPr>
            <w:tcW w:w="984" w:type="dxa"/>
          </w:tcPr>
          <w:p>
            <w:pPr>
              <w:pStyle w:val="14"/>
              <w:spacing w:before="9"/>
              <w:ind w:left="6"/>
              <w:rPr>
                <w:rFonts w:ascii="Arial"/>
                <w:b/>
                <w:sz w:val="18"/>
              </w:rPr>
            </w:pPr>
            <w:r>
              <w:rPr>
                <w:rFonts w:ascii="Arial"/>
                <w:b/>
                <w:color w:val="202428"/>
                <w:spacing w:val="-4"/>
                <w:sz w:val="18"/>
              </w:rPr>
              <w:t>0.00</w:t>
            </w:r>
          </w:p>
        </w:tc>
        <w:tc>
          <w:tcPr>
            <w:tcW w:w="948" w:type="dxa"/>
          </w:tcPr>
          <w:p>
            <w:pPr>
              <w:pStyle w:val="14"/>
              <w:spacing w:before="9"/>
              <w:ind w:left="6"/>
              <w:rPr>
                <w:rFonts w:ascii="Arial"/>
                <w:b/>
                <w:sz w:val="18"/>
              </w:rPr>
            </w:pPr>
            <w:r>
              <w:rPr>
                <w:rFonts w:ascii="Arial"/>
                <w:b/>
                <w:color w:val="202428"/>
                <w:spacing w:val="-4"/>
                <w:sz w:val="18"/>
              </w:rPr>
              <w:t>0.00</w:t>
            </w:r>
          </w:p>
        </w:tc>
        <w:tc>
          <w:tcPr>
            <w:tcW w:w="924" w:type="dxa"/>
          </w:tcPr>
          <w:p>
            <w:pPr>
              <w:pStyle w:val="14"/>
              <w:spacing w:before="9"/>
              <w:ind w:left="6"/>
              <w:rPr>
                <w:rFonts w:ascii="Arial"/>
                <w:b/>
                <w:sz w:val="18"/>
              </w:rPr>
            </w:pPr>
            <w:r>
              <w:rPr>
                <w:rFonts w:ascii="Arial"/>
                <w:b/>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2210199</w:t>
            </w:r>
          </w:p>
        </w:tc>
        <w:tc>
          <w:tcPr>
            <w:tcW w:w="1416" w:type="dxa"/>
          </w:tcPr>
          <w:p>
            <w:pPr>
              <w:pStyle w:val="14"/>
              <w:spacing w:before="92" w:line="211" w:lineRule="auto"/>
              <w:ind w:left="4" w:right="133"/>
              <w:rPr>
                <w:sz w:val="18"/>
              </w:rPr>
            </w:pPr>
            <w:r>
              <w:rPr>
                <w:color w:val="202428"/>
                <w:spacing w:val="-2"/>
                <w:sz w:val="18"/>
              </w:rPr>
              <w:t>其他保障性安居</w:t>
            </w:r>
            <w:r>
              <w:rPr>
                <w:color w:val="202428"/>
                <w:spacing w:val="-4"/>
                <w:sz w:val="18"/>
              </w:rPr>
              <w:t>工程支出</w:t>
            </w:r>
          </w:p>
        </w:tc>
        <w:tc>
          <w:tcPr>
            <w:tcW w:w="972" w:type="dxa"/>
          </w:tcPr>
          <w:p>
            <w:pPr>
              <w:pStyle w:val="14"/>
              <w:rPr>
                <w:rFonts w:ascii="Times New Roman"/>
                <w:sz w:val="18"/>
              </w:rPr>
            </w:pPr>
          </w:p>
        </w:tc>
        <w:tc>
          <w:tcPr>
            <w:tcW w:w="792" w:type="dxa"/>
          </w:tcPr>
          <w:p>
            <w:pPr>
              <w:pStyle w:val="14"/>
              <w:spacing w:line="211" w:lineRule="auto"/>
              <w:ind w:left="5" w:right="49"/>
              <w:rPr>
                <w:sz w:val="18"/>
              </w:rPr>
            </w:pPr>
            <w:r>
              <w:rPr>
                <w:color w:val="202428"/>
                <w:spacing w:val="-4"/>
                <w:sz w:val="18"/>
              </w:rPr>
              <w:t>其他保障</w:t>
            </w:r>
            <w:r>
              <w:rPr>
                <w:color w:val="202428"/>
                <w:spacing w:val="-3"/>
                <w:sz w:val="18"/>
              </w:rPr>
              <w:t>性安居工</w:t>
            </w:r>
          </w:p>
          <w:p>
            <w:pPr>
              <w:pStyle w:val="14"/>
              <w:spacing w:line="187" w:lineRule="exact"/>
              <w:ind w:left="5"/>
              <w:rPr>
                <w:sz w:val="18"/>
              </w:rPr>
            </w:pPr>
            <w:r>
              <w:rPr>
                <w:color w:val="202428"/>
                <w:spacing w:val="-4"/>
                <w:sz w:val="18"/>
              </w:rPr>
              <w:t>程支出</w:t>
            </w:r>
          </w:p>
        </w:tc>
        <w:tc>
          <w:tcPr>
            <w:tcW w:w="1620" w:type="dxa"/>
          </w:tcPr>
          <w:p>
            <w:pPr>
              <w:pStyle w:val="14"/>
              <w:spacing w:before="12"/>
              <w:rPr>
                <w:sz w:val="13"/>
              </w:rPr>
            </w:pPr>
          </w:p>
          <w:p>
            <w:pPr>
              <w:pStyle w:val="14"/>
              <w:ind w:left="5"/>
              <w:rPr>
                <w:sz w:val="18"/>
              </w:rPr>
            </w:pPr>
            <w:r>
              <w:rPr>
                <w:color w:val="202428"/>
                <w:spacing w:val="-2"/>
                <w:sz w:val="18"/>
              </w:rPr>
              <w:t>2210199</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2130199</w:t>
            </w:r>
          </w:p>
        </w:tc>
        <w:tc>
          <w:tcPr>
            <w:tcW w:w="1416" w:type="dxa"/>
          </w:tcPr>
          <w:p>
            <w:pPr>
              <w:pStyle w:val="14"/>
              <w:spacing w:line="192" w:lineRule="exact"/>
              <w:ind w:left="4"/>
              <w:rPr>
                <w:sz w:val="18"/>
              </w:rPr>
            </w:pPr>
            <w:r>
              <w:rPr>
                <w:color w:val="202428"/>
                <w:spacing w:val="-2"/>
                <w:sz w:val="18"/>
              </w:rPr>
              <w:t>其他农业农村支</w:t>
            </w:r>
          </w:p>
          <w:p>
            <w:pPr>
              <w:pStyle w:val="14"/>
              <w:spacing w:line="205" w:lineRule="exact"/>
              <w:ind w:left="4"/>
              <w:rPr>
                <w:sz w:val="18"/>
              </w:rPr>
            </w:pPr>
            <w:r>
              <w:rPr>
                <w:color w:val="202428"/>
                <w:sz w:val="18"/>
              </w:rPr>
              <w:t>出</w:t>
            </w:r>
          </w:p>
        </w:tc>
        <w:tc>
          <w:tcPr>
            <w:tcW w:w="972" w:type="dxa"/>
          </w:tcPr>
          <w:p>
            <w:pPr>
              <w:pStyle w:val="14"/>
              <w:rPr>
                <w:rFonts w:ascii="Times New Roman"/>
                <w:sz w:val="18"/>
              </w:rPr>
            </w:pPr>
          </w:p>
        </w:tc>
        <w:tc>
          <w:tcPr>
            <w:tcW w:w="792" w:type="dxa"/>
          </w:tcPr>
          <w:p>
            <w:pPr>
              <w:pStyle w:val="14"/>
              <w:spacing w:line="192" w:lineRule="exact"/>
              <w:ind w:left="5"/>
              <w:rPr>
                <w:sz w:val="18"/>
              </w:rPr>
            </w:pPr>
            <w:r>
              <w:rPr>
                <w:color w:val="202428"/>
                <w:spacing w:val="-3"/>
                <w:sz w:val="18"/>
              </w:rPr>
              <w:t>其他农业</w:t>
            </w:r>
          </w:p>
          <w:p>
            <w:pPr>
              <w:pStyle w:val="14"/>
              <w:spacing w:line="205" w:lineRule="exact"/>
              <w:ind w:left="5"/>
              <w:rPr>
                <w:sz w:val="18"/>
              </w:rPr>
            </w:pPr>
            <w:r>
              <w:rPr>
                <w:color w:val="202428"/>
                <w:spacing w:val="-3"/>
                <w:sz w:val="18"/>
              </w:rPr>
              <w:t>农村支出</w:t>
            </w:r>
          </w:p>
        </w:tc>
        <w:tc>
          <w:tcPr>
            <w:tcW w:w="1620" w:type="dxa"/>
          </w:tcPr>
          <w:p>
            <w:pPr>
              <w:pStyle w:val="14"/>
              <w:spacing w:before="82"/>
              <w:ind w:left="5"/>
              <w:rPr>
                <w:sz w:val="18"/>
              </w:rPr>
            </w:pPr>
            <w:r>
              <w:rPr>
                <w:color w:val="202428"/>
                <w:spacing w:val="-2"/>
                <w:sz w:val="18"/>
              </w:rPr>
              <w:t>2130199</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21201</w:t>
            </w:r>
          </w:p>
        </w:tc>
        <w:tc>
          <w:tcPr>
            <w:tcW w:w="1416" w:type="dxa"/>
          </w:tcPr>
          <w:p>
            <w:pPr>
              <w:pStyle w:val="14"/>
              <w:spacing w:line="192" w:lineRule="exact"/>
              <w:ind w:left="4"/>
              <w:rPr>
                <w:sz w:val="18"/>
              </w:rPr>
            </w:pPr>
            <w:r>
              <w:rPr>
                <w:color w:val="202428"/>
                <w:spacing w:val="-2"/>
                <w:sz w:val="18"/>
              </w:rPr>
              <w:t>城乡社区管理事</w:t>
            </w:r>
          </w:p>
          <w:p>
            <w:pPr>
              <w:pStyle w:val="14"/>
              <w:spacing w:line="205" w:lineRule="exact"/>
              <w:ind w:left="4"/>
              <w:rPr>
                <w:sz w:val="18"/>
              </w:rPr>
            </w:pPr>
            <w:r>
              <w:rPr>
                <w:color w:val="202428"/>
                <w:sz w:val="18"/>
              </w:rPr>
              <w:t>务</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line="192" w:lineRule="exact"/>
              <w:ind w:left="5"/>
              <w:rPr>
                <w:sz w:val="18"/>
              </w:rPr>
            </w:pPr>
            <w:r>
              <w:rPr>
                <w:color w:val="202428"/>
                <w:spacing w:val="-3"/>
                <w:sz w:val="18"/>
              </w:rPr>
              <w:t>城乡社区</w:t>
            </w:r>
          </w:p>
          <w:p>
            <w:pPr>
              <w:pStyle w:val="14"/>
              <w:spacing w:line="205" w:lineRule="exact"/>
              <w:ind w:left="5"/>
              <w:rPr>
                <w:sz w:val="18"/>
              </w:rPr>
            </w:pPr>
            <w:r>
              <w:rPr>
                <w:color w:val="202428"/>
                <w:spacing w:val="-3"/>
                <w:sz w:val="18"/>
              </w:rPr>
              <w:t>管理事务</w:t>
            </w:r>
          </w:p>
        </w:tc>
        <w:tc>
          <w:tcPr>
            <w:tcW w:w="1620" w:type="dxa"/>
          </w:tcPr>
          <w:p>
            <w:pPr>
              <w:pStyle w:val="14"/>
              <w:spacing w:before="82"/>
              <w:ind w:left="5"/>
              <w:rPr>
                <w:sz w:val="18"/>
              </w:rPr>
            </w:pPr>
            <w:r>
              <w:rPr>
                <w:color w:val="202428"/>
                <w:spacing w:val="-2"/>
                <w:sz w:val="18"/>
              </w:rPr>
              <w:t>21201</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5"/>
                <w:sz w:val="18"/>
              </w:rPr>
              <w:t>213</w:t>
            </w:r>
          </w:p>
        </w:tc>
        <w:tc>
          <w:tcPr>
            <w:tcW w:w="1416" w:type="dxa"/>
          </w:tcPr>
          <w:p>
            <w:pPr>
              <w:pStyle w:val="14"/>
              <w:spacing w:before="82"/>
              <w:ind w:left="4"/>
              <w:rPr>
                <w:sz w:val="18"/>
              </w:rPr>
            </w:pPr>
            <w:r>
              <w:rPr>
                <w:color w:val="202428"/>
                <w:spacing w:val="-2"/>
                <w:sz w:val="18"/>
              </w:rPr>
              <w:t>农林水支出</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line="192" w:lineRule="exact"/>
              <w:ind w:left="5"/>
              <w:rPr>
                <w:sz w:val="18"/>
              </w:rPr>
            </w:pPr>
            <w:r>
              <w:rPr>
                <w:color w:val="202428"/>
                <w:spacing w:val="-3"/>
                <w:sz w:val="18"/>
              </w:rPr>
              <w:t>农林水支</w:t>
            </w:r>
          </w:p>
          <w:p>
            <w:pPr>
              <w:pStyle w:val="14"/>
              <w:spacing w:line="205" w:lineRule="exact"/>
              <w:ind w:left="5"/>
              <w:rPr>
                <w:sz w:val="18"/>
              </w:rPr>
            </w:pPr>
            <w:r>
              <w:rPr>
                <w:color w:val="202428"/>
                <w:sz w:val="18"/>
              </w:rPr>
              <w:t>出</w:t>
            </w:r>
          </w:p>
        </w:tc>
        <w:tc>
          <w:tcPr>
            <w:tcW w:w="1620" w:type="dxa"/>
          </w:tcPr>
          <w:p>
            <w:pPr>
              <w:pStyle w:val="14"/>
              <w:spacing w:before="82"/>
              <w:ind w:left="5"/>
              <w:rPr>
                <w:sz w:val="18"/>
              </w:rPr>
            </w:pPr>
            <w:r>
              <w:rPr>
                <w:color w:val="202428"/>
                <w:spacing w:val="-5"/>
                <w:sz w:val="18"/>
              </w:rPr>
              <w:t>213</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2210103</w:t>
            </w:r>
          </w:p>
        </w:tc>
        <w:tc>
          <w:tcPr>
            <w:tcW w:w="1416" w:type="dxa"/>
          </w:tcPr>
          <w:p>
            <w:pPr>
              <w:pStyle w:val="14"/>
              <w:spacing w:before="82"/>
              <w:ind w:left="4"/>
              <w:rPr>
                <w:sz w:val="18"/>
              </w:rPr>
            </w:pPr>
            <w:r>
              <w:rPr>
                <w:color w:val="202428"/>
                <w:spacing w:val="-2"/>
                <w:sz w:val="18"/>
              </w:rPr>
              <w:t>棚户区改造</w:t>
            </w:r>
          </w:p>
        </w:tc>
        <w:tc>
          <w:tcPr>
            <w:tcW w:w="972" w:type="dxa"/>
          </w:tcPr>
          <w:p>
            <w:pPr>
              <w:pStyle w:val="14"/>
              <w:rPr>
                <w:rFonts w:ascii="Times New Roman"/>
                <w:sz w:val="18"/>
              </w:rPr>
            </w:pPr>
          </w:p>
        </w:tc>
        <w:tc>
          <w:tcPr>
            <w:tcW w:w="792" w:type="dxa"/>
          </w:tcPr>
          <w:p>
            <w:pPr>
              <w:pStyle w:val="14"/>
              <w:spacing w:line="192" w:lineRule="exact"/>
              <w:ind w:left="5"/>
              <w:rPr>
                <w:sz w:val="18"/>
              </w:rPr>
            </w:pPr>
            <w:r>
              <w:rPr>
                <w:color w:val="202428"/>
                <w:spacing w:val="-3"/>
                <w:sz w:val="18"/>
              </w:rPr>
              <w:t>棚户区改</w:t>
            </w:r>
          </w:p>
          <w:p>
            <w:pPr>
              <w:pStyle w:val="14"/>
              <w:spacing w:line="205" w:lineRule="exact"/>
              <w:ind w:left="5"/>
              <w:rPr>
                <w:sz w:val="18"/>
              </w:rPr>
            </w:pPr>
            <w:r>
              <w:rPr>
                <w:color w:val="202428"/>
                <w:sz w:val="18"/>
              </w:rPr>
              <w:t>造</w:t>
            </w:r>
          </w:p>
        </w:tc>
        <w:tc>
          <w:tcPr>
            <w:tcW w:w="1620" w:type="dxa"/>
          </w:tcPr>
          <w:p>
            <w:pPr>
              <w:pStyle w:val="14"/>
              <w:spacing w:before="82"/>
              <w:ind w:left="5"/>
              <w:rPr>
                <w:sz w:val="18"/>
              </w:rPr>
            </w:pPr>
            <w:r>
              <w:rPr>
                <w:color w:val="202428"/>
                <w:spacing w:val="-2"/>
                <w:sz w:val="18"/>
              </w:rPr>
              <w:t>2210103</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22101</w:t>
            </w:r>
          </w:p>
        </w:tc>
        <w:tc>
          <w:tcPr>
            <w:tcW w:w="1416" w:type="dxa"/>
          </w:tcPr>
          <w:p>
            <w:pPr>
              <w:pStyle w:val="14"/>
              <w:spacing w:before="92" w:line="211" w:lineRule="auto"/>
              <w:ind w:left="4" w:right="133"/>
              <w:rPr>
                <w:sz w:val="18"/>
              </w:rPr>
            </w:pPr>
            <w:r>
              <w:rPr>
                <w:color w:val="202428"/>
                <w:spacing w:val="-2"/>
                <w:sz w:val="18"/>
              </w:rPr>
              <w:t>保障性安居工程</w:t>
            </w:r>
            <w:r>
              <w:rPr>
                <w:color w:val="202428"/>
                <w:spacing w:val="-6"/>
                <w:sz w:val="18"/>
              </w:rPr>
              <w:t>支出</w:t>
            </w:r>
          </w:p>
        </w:tc>
        <w:tc>
          <w:tcPr>
            <w:tcW w:w="972" w:type="dxa"/>
          </w:tcPr>
          <w:p>
            <w:pPr>
              <w:pStyle w:val="14"/>
              <w:rPr>
                <w:rFonts w:ascii="Times New Roman"/>
                <w:sz w:val="18"/>
              </w:rPr>
            </w:pPr>
          </w:p>
        </w:tc>
        <w:tc>
          <w:tcPr>
            <w:tcW w:w="792" w:type="dxa"/>
          </w:tcPr>
          <w:p>
            <w:pPr>
              <w:pStyle w:val="14"/>
              <w:spacing w:line="211" w:lineRule="auto"/>
              <w:ind w:left="5" w:right="49"/>
              <w:rPr>
                <w:sz w:val="18"/>
              </w:rPr>
            </w:pPr>
            <w:r>
              <w:rPr>
                <w:color w:val="202428"/>
                <w:spacing w:val="-4"/>
                <w:sz w:val="18"/>
              </w:rPr>
              <w:t>保障性安</w:t>
            </w:r>
            <w:r>
              <w:rPr>
                <w:color w:val="202428"/>
                <w:spacing w:val="-3"/>
                <w:sz w:val="18"/>
              </w:rPr>
              <w:t>居工程支</w:t>
            </w:r>
          </w:p>
          <w:p>
            <w:pPr>
              <w:pStyle w:val="14"/>
              <w:spacing w:line="187" w:lineRule="exact"/>
              <w:ind w:left="5"/>
              <w:rPr>
                <w:sz w:val="18"/>
              </w:rPr>
            </w:pPr>
            <w:r>
              <w:rPr>
                <w:color w:val="202428"/>
                <w:sz w:val="18"/>
              </w:rPr>
              <w:t>出</w:t>
            </w:r>
          </w:p>
        </w:tc>
        <w:tc>
          <w:tcPr>
            <w:tcW w:w="1620" w:type="dxa"/>
          </w:tcPr>
          <w:p>
            <w:pPr>
              <w:pStyle w:val="14"/>
              <w:spacing w:before="12"/>
              <w:rPr>
                <w:sz w:val="13"/>
              </w:rPr>
            </w:pPr>
          </w:p>
          <w:p>
            <w:pPr>
              <w:pStyle w:val="14"/>
              <w:ind w:left="5"/>
              <w:rPr>
                <w:sz w:val="18"/>
              </w:rPr>
            </w:pPr>
            <w:r>
              <w:rPr>
                <w:color w:val="202428"/>
                <w:spacing w:val="-2"/>
                <w:sz w:val="18"/>
              </w:rPr>
              <w:t>22101</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20502</w:t>
            </w:r>
          </w:p>
        </w:tc>
        <w:tc>
          <w:tcPr>
            <w:tcW w:w="1416" w:type="dxa"/>
          </w:tcPr>
          <w:p>
            <w:pPr>
              <w:pStyle w:val="14"/>
              <w:spacing w:before="82"/>
              <w:ind w:left="4"/>
              <w:rPr>
                <w:sz w:val="18"/>
              </w:rPr>
            </w:pPr>
            <w:r>
              <w:rPr>
                <w:color w:val="202428"/>
                <w:spacing w:val="-3"/>
                <w:sz w:val="18"/>
              </w:rPr>
              <w:t>普通教育</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before="82"/>
              <w:ind w:left="5"/>
              <w:rPr>
                <w:sz w:val="18"/>
              </w:rPr>
            </w:pPr>
            <w:r>
              <w:rPr>
                <w:color w:val="202428"/>
                <w:spacing w:val="-3"/>
                <w:sz w:val="18"/>
              </w:rPr>
              <w:t>普通教育</w:t>
            </w:r>
          </w:p>
        </w:tc>
        <w:tc>
          <w:tcPr>
            <w:tcW w:w="1620" w:type="dxa"/>
          </w:tcPr>
          <w:p>
            <w:pPr>
              <w:pStyle w:val="14"/>
              <w:spacing w:before="82"/>
              <w:ind w:left="5"/>
              <w:rPr>
                <w:sz w:val="18"/>
              </w:rPr>
            </w:pPr>
            <w:r>
              <w:rPr>
                <w:color w:val="202428"/>
                <w:spacing w:val="-2"/>
                <w:sz w:val="18"/>
              </w:rPr>
              <w:t>20502</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5"/>
                <w:sz w:val="18"/>
              </w:rPr>
              <w:t>210</w:t>
            </w:r>
          </w:p>
        </w:tc>
        <w:tc>
          <w:tcPr>
            <w:tcW w:w="1416" w:type="dxa"/>
          </w:tcPr>
          <w:p>
            <w:pPr>
              <w:pStyle w:val="14"/>
              <w:spacing w:before="82"/>
              <w:ind w:left="4"/>
              <w:rPr>
                <w:sz w:val="18"/>
              </w:rPr>
            </w:pPr>
            <w:r>
              <w:rPr>
                <w:color w:val="202428"/>
                <w:spacing w:val="-2"/>
                <w:sz w:val="18"/>
              </w:rPr>
              <w:t>卫生健康支出</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line="192" w:lineRule="exact"/>
              <w:ind w:left="5"/>
              <w:rPr>
                <w:sz w:val="18"/>
              </w:rPr>
            </w:pPr>
            <w:r>
              <w:rPr>
                <w:color w:val="202428"/>
                <w:spacing w:val="-3"/>
                <w:sz w:val="18"/>
              </w:rPr>
              <w:t>卫生健康</w:t>
            </w:r>
          </w:p>
          <w:p>
            <w:pPr>
              <w:pStyle w:val="14"/>
              <w:spacing w:line="205" w:lineRule="exact"/>
              <w:ind w:left="5"/>
              <w:rPr>
                <w:sz w:val="18"/>
              </w:rPr>
            </w:pPr>
            <w:r>
              <w:rPr>
                <w:color w:val="202428"/>
                <w:spacing w:val="-5"/>
                <w:sz w:val="18"/>
              </w:rPr>
              <w:t>支出</w:t>
            </w:r>
          </w:p>
        </w:tc>
        <w:tc>
          <w:tcPr>
            <w:tcW w:w="1620" w:type="dxa"/>
          </w:tcPr>
          <w:p>
            <w:pPr>
              <w:pStyle w:val="14"/>
              <w:spacing w:before="82"/>
              <w:ind w:left="5"/>
              <w:rPr>
                <w:sz w:val="18"/>
              </w:rPr>
            </w:pPr>
            <w:r>
              <w:rPr>
                <w:color w:val="202428"/>
                <w:spacing w:val="-5"/>
                <w:sz w:val="18"/>
              </w:rPr>
              <w:t>210</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2120101</w:t>
            </w:r>
          </w:p>
        </w:tc>
        <w:tc>
          <w:tcPr>
            <w:tcW w:w="1416" w:type="dxa"/>
          </w:tcPr>
          <w:p>
            <w:pPr>
              <w:pStyle w:val="14"/>
              <w:spacing w:before="82"/>
              <w:ind w:left="4"/>
              <w:rPr>
                <w:sz w:val="18"/>
              </w:rPr>
            </w:pPr>
            <w:r>
              <w:rPr>
                <w:color w:val="202428"/>
                <w:spacing w:val="-3"/>
                <w:sz w:val="18"/>
              </w:rPr>
              <w:t>行政运行</w:t>
            </w:r>
          </w:p>
        </w:tc>
        <w:tc>
          <w:tcPr>
            <w:tcW w:w="972" w:type="dxa"/>
          </w:tcPr>
          <w:p>
            <w:pPr>
              <w:pStyle w:val="14"/>
              <w:rPr>
                <w:rFonts w:ascii="Times New Roman"/>
                <w:sz w:val="18"/>
              </w:rPr>
            </w:pPr>
          </w:p>
        </w:tc>
        <w:tc>
          <w:tcPr>
            <w:tcW w:w="792" w:type="dxa"/>
          </w:tcPr>
          <w:p>
            <w:pPr>
              <w:pStyle w:val="14"/>
              <w:spacing w:before="82"/>
              <w:ind w:left="5"/>
              <w:rPr>
                <w:sz w:val="18"/>
              </w:rPr>
            </w:pPr>
            <w:r>
              <w:rPr>
                <w:color w:val="202428"/>
                <w:spacing w:val="-3"/>
                <w:sz w:val="18"/>
              </w:rPr>
              <w:t>行政运行</w:t>
            </w:r>
          </w:p>
        </w:tc>
        <w:tc>
          <w:tcPr>
            <w:tcW w:w="1620" w:type="dxa"/>
          </w:tcPr>
          <w:p>
            <w:pPr>
              <w:pStyle w:val="14"/>
              <w:spacing w:before="82"/>
              <w:ind w:left="5"/>
              <w:rPr>
                <w:sz w:val="18"/>
              </w:rPr>
            </w:pPr>
            <w:r>
              <w:rPr>
                <w:color w:val="202428"/>
                <w:spacing w:val="-2"/>
                <w:sz w:val="18"/>
              </w:rPr>
              <w:t>2120101</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3" w:hRule="atLeast"/>
        </w:trPr>
        <w:tc>
          <w:tcPr>
            <w:tcW w:w="1356" w:type="dxa"/>
          </w:tcPr>
          <w:p>
            <w:pPr>
              <w:pStyle w:val="14"/>
              <w:spacing w:before="5"/>
              <w:rPr>
                <w:sz w:val="21"/>
              </w:rPr>
            </w:pPr>
          </w:p>
          <w:p>
            <w:pPr>
              <w:pStyle w:val="14"/>
              <w:ind w:left="4"/>
              <w:rPr>
                <w:sz w:val="18"/>
              </w:rPr>
            </w:pPr>
            <w:r>
              <w:rPr>
                <w:color w:val="202428"/>
                <w:spacing w:val="-2"/>
                <w:sz w:val="18"/>
              </w:rPr>
              <w:t>20799</w:t>
            </w:r>
          </w:p>
        </w:tc>
        <w:tc>
          <w:tcPr>
            <w:tcW w:w="1416" w:type="dxa"/>
          </w:tcPr>
          <w:p>
            <w:pPr>
              <w:pStyle w:val="14"/>
              <w:spacing w:before="8"/>
              <w:rPr>
                <w:sz w:val="15"/>
              </w:rPr>
            </w:pPr>
          </w:p>
          <w:p>
            <w:pPr>
              <w:pStyle w:val="14"/>
              <w:spacing w:line="211" w:lineRule="auto"/>
              <w:ind w:left="4" w:right="133"/>
              <w:rPr>
                <w:sz w:val="18"/>
              </w:rPr>
            </w:pPr>
            <w:r>
              <w:rPr>
                <w:color w:val="202428"/>
                <w:spacing w:val="-2"/>
                <w:sz w:val="18"/>
              </w:rPr>
              <w:t>其他文化旅游体育与传媒支出</w:t>
            </w:r>
          </w:p>
        </w:tc>
        <w:tc>
          <w:tcPr>
            <w:tcW w:w="972" w:type="dxa"/>
          </w:tcPr>
          <w:p>
            <w:pPr>
              <w:pStyle w:val="14"/>
              <w:spacing w:before="5"/>
              <w:rPr>
                <w:sz w:val="21"/>
              </w:rPr>
            </w:pPr>
          </w:p>
          <w:p>
            <w:pPr>
              <w:pStyle w:val="14"/>
              <w:ind w:right="-15"/>
              <w:jc w:val="right"/>
              <w:rPr>
                <w:sz w:val="18"/>
              </w:rPr>
            </w:pPr>
            <w:r>
              <w:rPr>
                <w:color w:val="202428"/>
                <w:spacing w:val="-4"/>
                <w:sz w:val="18"/>
              </w:rPr>
              <w:t>0.00</w:t>
            </w:r>
          </w:p>
        </w:tc>
        <w:tc>
          <w:tcPr>
            <w:tcW w:w="792" w:type="dxa"/>
          </w:tcPr>
          <w:p>
            <w:pPr>
              <w:pStyle w:val="14"/>
              <w:spacing w:line="211" w:lineRule="auto"/>
              <w:ind w:left="5" w:right="49"/>
              <w:jc w:val="both"/>
              <w:rPr>
                <w:sz w:val="18"/>
              </w:rPr>
            </w:pPr>
            <w:r>
              <w:rPr>
                <w:color w:val="202428"/>
                <w:spacing w:val="-4"/>
                <w:sz w:val="18"/>
              </w:rPr>
              <w:t>其他文化旅游体育</w:t>
            </w:r>
            <w:r>
              <w:rPr>
                <w:color w:val="202428"/>
                <w:spacing w:val="-3"/>
                <w:sz w:val="18"/>
              </w:rPr>
              <w:t>与传媒支</w:t>
            </w:r>
          </w:p>
          <w:p>
            <w:pPr>
              <w:pStyle w:val="14"/>
              <w:spacing w:line="188" w:lineRule="exact"/>
              <w:ind w:left="5"/>
              <w:rPr>
                <w:sz w:val="18"/>
              </w:rPr>
            </w:pPr>
            <w:r>
              <w:rPr>
                <w:color w:val="202428"/>
                <w:sz w:val="18"/>
              </w:rPr>
              <w:t>出</w:t>
            </w:r>
          </w:p>
        </w:tc>
        <w:tc>
          <w:tcPr>
            <w:tcW w:w="1620" w:type="dxa"/>
          </w:tcPr>
          <w:p>
            <w:pPr>
              <w:pStyle w:val="14"/>
              <w:spacing w:before="5"/>
              <w:rPr>
                <w:sz w:val="21"/>
              </w:rPr>
            </w:pPr>
          </w:p>
          <w:p>
            <w:pPr>
              <w:pStyle w:val="14"/>
              <w:ind w:left="5"/>
              <w:rPr>
                <w:sz w:val="18"/>
              </w:rPr>
            </w:pPr>
            <w:r>
              <w:rPr>
                <w:color w:val="202428"/>
                <w:spacing w:val="-2"/>
                <w:sz w:val="18"/>
              </w:rPr>
              <w:t>20799</w:t>
            </w:r>
          </w:p>
        </w:tc>
        <w:tc>
          <w:tcPr>
            <w:tcW w:w="984" w:type="dxa"/>
          </w:tcPr>
          <w:p>
            <w:pPr>
              <w:pStyle w:val="14"/>
              <w:rPr>
                <w:rFonts w:ascii="Times New Roman"/>
                <w:sz w:val="18"/>
              </w:rPr>
            </w:pPr>
          </w:p>
        </w:tc>
        <w:tc>
          <w:tcPr>
            <w:tcW w:w="948" w:type="dxa"/>
          </w:tcPr>
          <w:p>
            <w:pPr>
              <w:pStyle w:val="14"/>
              <w:spacing w:before="5"/>
              <w:rPr>
                <w:sz w:val="21"/>
              </w:rPr>
            </w:pPr>
          </w:p>
          <w:p>
            <w:pPr>
              <w:pStyle w:val="14"/>
              <w:ind w:right="-15"/>
              <w:jc w:val="right"/>
              <w:rPr>
                <w:sz w:val="18"/>
              </w:rPr>
            </w:pPr>
            <w:r>
              <w:rPr>
                <w:color w:val="202428"/>
                <w:spacing w:val="-4"/>
                <w:sz w:val="18"/>
              </w:rPr>
              <w:t>0.00</w:t>
            </w:r>
          </w:p>
        </w:tc>
        <w:tc>
          <w:tcPr>
            <w:tcW w:w="924" w:type="dxa"/>
          </w:tcPr>
          <w:p>
            <w:pPr>
              <w:pStyle w:val="14"/>
              <w:spacing w:before="5"/>
              <w:rPr>
                <w:sz w:val="21"/>
              </w:rPr>
            </w:pPr>
          </w:p>
          <w:p>
            <w:pPr>
              <w:pStyle w:val="14"/>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2030603</w:t>
            </w:r>
          </w:p>
        </w:tc>
        <w:tc>
          <w:tcPr>
            <w:tcW w:w="1416" w:type="dxa"/>
          </w:tcPr>
          <w:p>
            <w:pPr>
              <w:pStyle w:val="14"/>
              <w:spacing w:before="82"/>
              <w:ind w:left="4"/>
              <w:rPr>
                <w:sz w:val="18"/>
              </w:rPr>
            </w:pPr>
            <w:r>
              <w:rPr>
                <w:color w:val="202428"/>
                <w:spacing w:val="-3"/>
                <w:sz w:val="18"/>
              </w:rPr>
              <w:t>人民防空</w:t>
            </w:r>
          </w:p>
        </w:tc>
        <w:tc>
          <w:tcPr>
            <w:tcW w:w="972" w:type="dxa"/>
          </w:tcPr>
          <w:p>
            <w:pPr>
              <w:pStyle w:val="14"/>
              <w:rPr>
                <w:rFonts w:ascii="Times New Roman"/>
                <w:sz w:val="18"/>
              </w:rPr>
            </w:pPr>
          </w:p>
        </w:tc>
        <w:tc>
          <w:tcPr>
            <w:tcW w:w="792" w:type="dxa"/>
          </w:tcPr>
          <w:p>
            <w:pPr>
              <w:pStyle w:val="14"/>
              <w:spacing w:before="82"/>
              <w:ind w:left="5"/>
              <w:rPr>
                <w:sz w:val="18"/>
              </w:rPr>
            </w:pPr>
            <w:r>
              <w:rPr>
                <w:color w:val="202428"/>
                <w:spacing w:val="-3"/>
                <w:sz w:val="18"/>
              </w:rPr>
              <w:t>人民防空</w:t>
            </w:r>
          </w:p>
        </w:tc>
        <w:tc>
          <w:tcPr>
            <w:tcW w:w="1620" w:type="dxa"/>
          </w:tcPr>
          <w:p>
            <w:pPr>
              <w:pStyle w:val="14"/>
              <w:spacing w:before="82"/>
              <w:ind w:left="5"/>
              <w:rPr>
                <w:sz w:val="18"/>
              </w:rPr>
            </w:pPr>
            <w:r>
              <w:rPr>
                <w:color w:val="202428"/>
                <w:spacing w:val="-2"/>
                <w:sz w:val="18"/>
              </w:rPr>
              <w:t>2030603</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5"/>
                <w:sz w:val="18"/>
              </w:rPr>
              <w:t>229</w:t>
            </w:r>
          </w:p>
        </w:tc>
        <w:tc>
          <w:tcPr>
            <w:tcW w:w="1416" w:type="dxa"/>
          </w:tcPr>
          <w:p>
            <w:pPr>
              <w:pStyle w:val="14"/>
              <w:spacing w:before="82"/>
              <w:ind w:left="4"/>
              <w:rPr>
                <w:sz w:val="18"/>
              </w:rPr>
            </w:pPr>
            <w:r>
              <w:rPr>
                <w:color w:val="202428"/>
                <w:spacing w:val="-3"/>
                <w:sz w:val="18"/>
              </w:rPr>
              <w:t>其他支出</w:t>
            </w:r>
          </w:p>
        </w:tc>
        <w:tc>
          <w:tcPr>
            <w:tcW w:w="972" w:type="dxa"/>
          </w:tcPr>
          <w:p>
            <w:pPr>
              <w:pStyle w:val="14"/>
              <w:rPr>
                <w:rFonts w:ascii="Times New Roman"/>
                <w:sz w:val="18"/>
              </w:rPr>
            </w:pPr>
          </w:p>
        </w:tc>
        <w:tc>
          <w:tcPr>
            <w:tcW w:w="792" w:type="dxa"/>
          </w:tcPr>
          <w:p>
            <w:pPr>
              <w:pStyle w:val="14"/>
              <w:spacing w:before="82"/>
              <w:ind w:left="5"/>
              <w:rPr>
                <w:sz w:val="18"/>
              </w:rPr>
            </w:pPr>
            <w:r>
              <w:rPr>
                <w:color w:val="202428"/>
                <w:spacing w:val="-3"/>
                <w:sz w:val="18"/>
              </w:rPr>
              <w:t>其他支出</w:t>
            </w:r>
          </w:p>
        </w:tc>
        <w:tc>
          <w:tcPr>
            <w:tcW w:w="1620" w:type="dxa"/>
          </w:tcPr>
          <w:p>
            <w:pPr>
              <w:pStyle w:val="14"/>
              <w:spacing w:before="82"/>
              <w:ind w:left="5"/>
              <w:rPr>
                <w:sz w:val="18"/>
              </w:rPr>
            </w:pPr>
            <w:r>
              <w:rPr>
                <w:color w:val="202428"/>
                <w:spacing w:val="-5"/>
                <w:sz w:val="18"/>
              </w:rPr>
              <w:t>229</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5"/>
                <w:sz w:val="18"/>
              </w:rPr>
              <w:t>205</w:t>
            </w:r>
          </w:p>
        </w:tc>
        <w:tc>
          <w:tcPr>
            <w:tcW w:w="1416" w:type="dxa"/>
          </w:tcPr>
          <w:p>
            <w:pPr>
              <w:pStyle w:val="14"/>
              <w:spacing w:before="82"/>
              <w:ind w:left="4"/>
              <w:rPr>
                <w:sz w:val="18"/>
              </w:rPr>
            </w:pPr>
            <w:r>
              <w:rPr>
                <w:color w:val="202428"/>
                <w:spacing w:val="-3"/>
                <w:sz w:val="18"/>
              </w:rPr>
              <w:t>教育支出</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before="82"/>
              <w:ind w:left="5"/>
              <w:rPr>
                <w:sz w:val="18"/>
              </w:rPr>
            </w:pPr>
            <w:r>
              <w:rPr>
                <w:color w:val="202428"/>
                <w:spacing w:val="-3"/>
                <w:sz w:val="18"/>
              </w:rPr>
              <w:t>教育支出</w:t>
            </w:r>
          </w:p>
        </w:tc>
        <w:tc>
          <w:tcPr>
            <w:tcW w:w="1620" w:type="dxa"/>
          </w:tcPr>
          <w:p>
            <w:pPr>
              <w:pStyle w:val="14"/>
              <w:spacing w:before="82"/>
              <w:ind w:left="5"/>
              <w:rPr>
                <w:sz w:val="18"/>
              </w:rPr>
            </w:pPr>
            <w:r>
              <w:rPr>
                <w:color w:val="202428"/>
                <w:spacing w:val="-5"/>
                <w:sz w:val="18"/>
              </w:rPr>
              <w:t>205</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3" w:hRule="atLeast"/>
        </w:trPr>
        <w:tc>
          <w:tcPr>
            <w:tcW w:w="1356" w:type="dxa"/>
          </w:tcPr>
          <w:p>
            <w:pPr>
              <w:pStyle w:val="14"/>
              <w:spacing w:before="5"/>
              <w:rPr>
                <w:sz w:val="21"/>
              </w:rPr>
            </w:pPr>
          </w:p>
          <w:p>
            <w:pPr>
              <w:pStyle w:val="14"/>
              <w:ind w:left="4"/>
              <w:rPr>
                <w:sz w:val="18"/>
              </w:rPr>
            </w:pPr>
            <w:r>
              <w:rPr>
                <w:color w:val="202428"/>
                <w:spacing w:val="-2"/>
                <w:sz w:val="18"/>
              </w:rPr>
              <w:t>2080505</w:t>
            </w:r>
          </w:p>
        </w:tc>
        <w:tc>
          <w:tcPr>
            <w:tcW w:w="1416" w:type="dxa"/>
          </w:tcPr>
          <w:p>
            <w:pPr>
              <w:pStyle w:val="14"/>
              <w:spacing w:before="92" w:line="211" w:lineRule="auto"/>
              <w:ind w:left="4" w:right="133"/>
              <w:jc w:val="both"/>
              <w:rPr>
                <w:sz w:val="18"/>
              </w:rPr>
            </w:pPr>
            <w:r>
              <w:rPr>
                <w:color w:val="202428"/>
                <w:spacing w:val="-2"/>
                <w:sz w:val="18"/>
              </w:rPr>
              <w:t>机关事业单位基本养老保险缴费</w:t>
            </w:r>
            <w:r>
              <w:rPr>
                <w:color w:val="202428"/>
                <w:spacing w:val="-6"/>
                <w:sz w:val="18"/>
              </w:rPr>
              <w:t>支出</w:t>
            </w:r>
          </w:p>
        </w:tc>
        <w:tc>
          <w:tcPr>
            <w:tcW w:w="972" w:type="dxa"/>
          </w:tcPr>
          <w:p>
            <w:pPr>
              <w:pStyle w:val="14"/>
              <w:rPr>
                <w:rFonts w:ascii="Times New Roman"/>
                <w:sz w:val="18"/>
              </w:rPr>
            </w:pPr>
          </w:p>
        </w:tc>
        <w:tc>
          <w:tcPr>
            <w:tcW w:w="792" w:type="dxa"/>
          </w:tcPr>
          <w:p>
            <w:pPr>
              <w:pStyle w:val="14"/>
              <w:spacing w:line="211" w:lineRule="auto"/>
              <w:ind w:left="5" w:right="49"/>
              <w:jc w:val="both"/>
              <w:rPr>
                <w:sz w:val="18"/>
              </w:rPr>
            </w:pPr>
            <w:r>
              <w:rPr>
                <w:color w:val="202428"/>
                <w:spacing w:val="-4"/>
                <w:sz w:val="18"/>
              </w:rPr>
              <w:t>机关事业单位基本</w:t>
            </w:r>
            <w:r>
              <w:rPr>
                <w:color w:val="202428"/>
                <w:spacing w:val="-3"/>
                <w:sz w:val="18"/>
              </w:rPr>
              <w:t>养老保险</w:t>
            </w:r>
          </w:p>
          <w:p>
            <w:pPr>
              <w:pStyle w:val="14"/>
              <w:spacing w:line="188" w:lineRule="exact"/>
              <w:ind w:left="5"/>
              <w:rPr>
                <w:sz w:val="18"/>
              </w:rPr>
            </w:pPr>
            <w:r>
              <w:rPr>
                <w:color w:val="202428"/>
                <w:spacing w:val="-3"/>
                <w:sz w:val="18"/>
              </w:rPr>
              <w:t>缴费支出</w:t>
            </w:r>
          </w:p>
        </w:tc>
        <w:tc>
          <w:tcPr>
            <w:tcW w:w="1620" w:type="dxa"/>
          </w:tcPr>
          <w:p>
            <w:pPr>
              <w:pStyle w:val="14"/>
              <w:spacing w:before="5"/>
              <w:rPr>
                <w:sz w:val="21"/>
              </w:rPr>
            </w:pPr>
          </w:p>
          <w:p>
            <w:pPr>
              <w:pStyle w:val="14"/>
              <w:ind w:left="5"/>
              <w:rPr>
                <w:sz w:val="18"/>
              </w:rPr>
            </w:pPr>
            <w:r>
              <w:rPr>
                <w:color w:val="202428"/>
                <w:spacing w:val="-2"/>
                <w:sz w:val="18"/>
              </w:rPr>
              <w:t>2080505</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2100799</w:t>
            </w:r>
          </w:p>
        </w:tc>
        <w:tc>
          <w:tcPr>
            <w:tcW w:w="1416" w:type="dxa"/>
          </w:tcPr>
          <w:p>
            <w:pPr>
              <w:pStyle w:val="14"/>
              <w:spacing w:before="92" w:line="211" w:lineRule="auto"/>
              <w:ind w:left="4" w:right="133"/>
              <w:rPr>
                <w:sz w:val="18"/>
              </w:rPr>
            </w:pPr>
            <w:r>
              <w:rPr>
                <w:color w:val="202428"/>
                <w:spacing w:val="-2"/>
                <w:sz w:val="18"/>
              </w:rPr>
              <w:t>其他计划生育事</w:t>
            </w:r>
            <w:r>
              <w:rPr>
                <w:color w:val="202428"/>
                <w:spacing w:val="-4"/>
                <w:sz w:val="18"/>
              </w:rPr>
              <w:t>务支出</w:t>
            </w:r>
          </w:p>
        </w:tc>
        <w:tc>
          <w:tcPr>
            <w:tcW w:w="972" w:type="dxa"/>
          </w:tcPr>
          <w:p>
            <w:pPr>
              <w:pStyle w:val="14"/>
              <w:rPr>
                <w:rFonts w:ascii="Times New Roman"/>
                <w:sz w:val="18"/>
              </w:rPr>
            </w:pPr>
          </w:p>
        </w:tc>
        <w:tc>
          <w:tcPr>
            <w:tcW w:w="792" w:type="dxa"/>
          </w:tcPr>
          <w:p>
            <w:pPr>
              <w:pStyle w:val="14"/>
              <w:spacing w:line="211" w:lineRule="auto"/>
              <w:ind w:left="5" w:right="49"/>
              <w:rPr>
                <w:sz w:val="18"/>
              </w:rPr>
            </w:pPr>
            <w:r>
              <w:rPr>
                <w:color w:val="202428"/>
                <w:spacing w:val="-4"/>
                <w:sz w:val="18"/>
              </w:rPr>
              <w:t>其他计划</w:t>
            </w:r>
            <w:r>
              <w:rPr>
                <w:color w:val="202428"/>
                <w:spacing w:val="-3"/>
                <w:sz w:val="18"/>
              </w:rPr>
              <w:t>生育事务</w:t>
            </w:r>
          </w:p>
          <w:p>
            <w:pPr>
              <w:pStyle w:val="14"/>
              <w:spacing w:line="187" w:lineRule="exact"/>
              <w:ind w:left="5"/>
              <w:rPr>
                <w:sz w:val="18"/>
              </w:rPr>
            </w:pPr>
            <w:r>
              <w:rPr>
                <w:color w:val="202428"/>
                <w:spacing w:val="-5"/>
                <w:sz w:val="18"/>
              </w:rPr>
              <w:t>支出</w:t>
            </w:r>
          </w:p>
        </w:tc>
        <w:tc>
          <w:tcPr>
            <w:tcW w:w="1620" w:type="dxa"/>
          </w:tcPr>
          <w:p>
            <w:pPr>
              <w:pStyle w:val="14"/>
              <w:spacing w:before="12"/>
              <w:rPr>
                <w:sz w:val="13"/>
              </w:rPr>
            </w:pPr>
          </w:p>
          <w:p>
            <w:pPr>
              <w:pStyle w:val="14"/>
              <w:ind w:left="5"/>
              <w:rPr>
                <w:sz w:val="18"/>
              </w:rPr>
            </w:pPr>
            <w:r>
              <w:rPr>
                <w:color w:val="202428"/>
                <w:spacing w:val="-2"/>
                <w:sz w:val="18"/>
              </w:rPr>
              <w:t>2100799</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21007</w:t>
            </w:r>
          </w:p>
        </w:tc>
        <w:tc>
          <w:tcPr>
            <w:tcW w:w="1416" w:type="dxa"/>
          </w:tcPr>
          <w:p>
            <w:pPr>
              <w:pStyle w:val="14"/>
              <w:spacing w:before="82"/>
              <w:ind w:left="4"/>
              <w:rPr>
                <w:sz w:val="18"/>
              </w:rPr>
            </w:pPr>
            <w:r>
              <w:rPr>
                <w:color w:val="202428"/>
                <w:spacing w:val="-2"/>
                <w:sz w:val="18"/>
              </w:rPr>
              <w:t>计划生育事务</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line="192" w:lineRule="exact"/>
              <w:ind w:left="5"/>
              <w:rPr>
                <w:sz w:val="18"/>
              </w:rPr>
            </w:pPr>
            <w:r>
              <w:rPr>
                <w:color w:val="202428"/>
                <w:spacing w:val="-3"/>
                <w:sz w:val="18"/>
              </w:rPr>
              <w:t>计划生育</w:t>
            </w:r>
          </w:p>
          <w:p>
            <w:pPr>
              <w:pStyle w:val="14"/>
              <w:spacing w:line="205" w:lineRule="exact"/>
              <w:ind w:left="5"/>
              <w:rPr>
                <w:sz w:val="18"/>
              </w:rPr>
            </w:pPr>
            <w:r>
              <w:rPr>
                <w:color w:val="202428"/>
                <w:spacing w:val="-5"/>
                <w:sz w:val="18"/>
              </w:rPr>
              <w:t>事务</w:t>
            </w:r>
          </w:p>
        </w:tc>
        <w:tc>
          <w:tcPr>
            <w:tcW w:w="1620" w:type="dxa"/>
          </w:tcPr>
          <w:p>
            <w:pPr>
              <w:pStyle w:val="14"/>
              <w:spacing w:before="82"/>
              <w:ind w:left="5"/>
              <w:rPr>
                <w:sz w:val="18"/>
              </w:rPr>
            </w:pPr>
            <w:r>
              <w:rPr>
                <w:color w:val="202428"/>
                <w:spacing w:val="-2"/>
                <w:sz w:val="18"/>
              </w:rPr>
              <w:t>21007</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2050201</w:t>
            </w:r>
          </w:p>
        </w:tc>
        <w:tc>
          <w:tcPr>
            <w:tcW w:w="1416" w:type="dxa"/>
          </w:tcPr>
          <w:p>
            <w:pPr>
              <w:pStyle w:val="14"/>
              <w:spacing w:before="82"/>
              <w:ind w:left="4"/>
              <w:rPr>
                <w:sz w:val="18"/>
              </w:rPr>
            </w:pPr>
            <w:r>
              <w:rPr>
                <w:color w:val="202428"/>
                <w:spacing w:val="-3"/>
                <w:sz w:val="18"/>
              </w:rPr>
              <w:t>学前教育</w:t>
            </w:r>
          </w:p>
        </w:tc>
        <w:tc>
          <w:tcPr>
            <w:tcW w:w="972" w:type="dxa"/>
          </w:tcPr>
          <w:p>
            <w:pPr>
              <w:pStyle w:val="14"/>
              <w:rPr>
                <w:rFonts w:ascii="Times New Roman"/>
                <w:sz w:val="18"/>
              </w:rPr>
            </w:pPr>
          </w:p>
        </w:tc>
        <w:tc>
          <w:tcPr>
            <w:tcW w:w="792" w:type="dxa"/>
          </w:tcPr>
          <w:p>
            <w:pPr>
              <w:pStyle w:val="14"/>
              <w:spacing w:before="82"/>
              <w:ind w:left="5"/>
              <w:rPr>
                <w:sz w:val="18"/>
              </w:rPr>
            </w:pPr>
            <w:r>
              <w:rPr>
                <w:color w:val="202428"/>
                <w:spacing w:val="-3"/>
                <w:sz w:val="18"/>
              </w:rPr>
              <w:t>学前教育</w:t>
            </w:r>
          </w:p>
        </w:tc>
        <w:tc>
          <w:tcPr>
            <w:tcW w:w="1620" w:type="dxa"/>
          </w:tcPr>
          <w:p>
            <w:pPr>
              <w:pStyle w:val="14"/>
              <w:spacing w:before="82"/>
              <w:ind w:left="5"/>
              <w:rPr>
                <w:sz w:val="18"/>
              </w:rPr>
            </w:pPr>
            <w:r>
              <w:rPr>
                <w:color w:val="202428"/>
                <w:spacing w:val="-2"/>
                <w:sz w:val="18"/>
              </w:rPr>
              <w:t>2050201</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1" w:hRule="atLeast"/>
        </w:trPr>
        <w:tc>
          <w:tcPr>
            <w:tcW w:w="1356" w:type="dxa"/>
          </w:tcPr>
          <w:p>
            <w:pPr>
              <w:pStyle w:val="14"/>
              <w:rPr>
                <w:sz w:val="18"/>
              </w:rPr>
            </w:pPr>
          </w:p>
          <w:p>
            <w:pPr>
              <w:pStyle w:val="14"/>
              <w:spacing w:before="4"/>
              <w:rPr>
                <w:sz w:val="19"/>
              </w:rPr>
            </w:pPr>
          </w:p>
          <w:p>
            <w:pPr>
              <w:pStyle w:val="14"/>
              <w:ind w:left="4"/>
              <w:rPr>
                <w:sz w:val="18"/>
              </w:rPr>
            </w:pPr>
            <w:r>
              <w:rPr>
                <w:color w:val="202428"/>
                <w:spacing w:val="-2"/>
                <w:sz w:val="18"/>
              </w:rPr>
              <w:t>2290402</w:t>
            </w:r>
          </w:p>
        </w:tc>
        <w:tc>
          <w:tcPr>
            <w:tcW w:w="1416" w:type="dxa"/>
          </w:tcPr>
          <w:p>
            <w:pPr>
              <w:pStyle w:val="14"/>
              <w:spacing w:before="8"/>
              <w:rPr>
                <w:sz w:val="15"/>
              </w:rPr>
            </w:pPr>
          </w:p>
          <w:p>
            <w:pPr>
              <w:pStyle w:val="14"/>
              <w:spacing w:line="211" w:lineRule="auto"/>
              <w:ind w:left="4" w:right="133"/>
              <w:jc w:val="both"/>
              <w:rPr>
                <w:sz w:val="18"/>
              </w:rPr>
            </w:pPr>
            <w:r>
              <w:rPr>
                <w:color w:val="202428"/>
                <w:spacing w:val="-2"/>
                <w:sz w:val="18"/>
              </w:rPr>
              <w:t>其他地方自行试点项目收益专项债券收入安排的</w:t>
            </w:r>
            <w:r>
              <w:rPr>
                <w:color w:val="202428"/>
                <w:spacing w:val="-6"/>
                <w:sz w:val="18"/>
              </w:rPr>
              <w:t>支出</w:t>
            </w:r>
          </w:p>
        </w:tc>
        <w:tc>
          <w:tcPr>
            <w:tcW w:w="972" w:type="dxa"/>
          </w:tcPr>
          <w:p>
            <w:pPr>
              <w:pStyle w:val="14"/>
              <w:rPr>
                <w:rFonts w:ascii="Times New Roman"/>
                <w:sz w:val="18"/>
              </w:rPr>
            </w:pPr>
          </w:p>
        </w:tc>
        <w:tc>
          <w:tcPr>
            <w:tcW w:w="792" w:type="dxa"/>
          </w:tcPr>
          <w:p>
            <w:pPr>
              <w:pStyle w:val="14"/>
              <w:spacing w:line="211" w:lineRule="auto"/>
              <w:ind w:left="5" w:right="49"/>
              <w:jc w:val="both"/>
              <w:rPr>
                <w:sz w:val="18"/>
              </w:rPr>
            </w:pPr>
            <w:r>
              <w:rPr>
                <w:color w:val="202428"/>
                <w:spacing w:val="-4"/>
                <w:sz w:val="18"/>
              </w:rPr>
              <w:t>其他地方自行试点项目收益专项债券</w:t>
            </w:r>
            <w:r>
              <w:rPr>
                <w:color w:val="202428"/>
                <w:spacing w:val="-3"/>
                <w:sz w:val="18"/>
              </w:rPr>
              <w:t>收入安排</w:t>
            </w:r>
          </w:p>
          <w:p>
            <w:pPr>
              <w:pStyle w:val="14"/>
              <w:spacing w:line="190" w:lineRule="exact"/>
              <w:ind w:left="5"/>
              <w:rPr>
                <w:sz w:val="18"/>
              </w:rPr>
            </w:pPr>
            <w:r>
              <w:rPr>
                <w:color w:val="202428"/>
                <w:spacing w:val="-4"/>
                <w:sz w:val="18"/>
              </w:rPr>
              <w:t>的支出</w:t>
            </w:r>
          </w:p>
        </w:tc>
        <w:tc>
          <w:tcPr>
            <w:tcW w:w="1620" w:type="dxa"/>
          </w:tcPr>
          <w:p>
            <w:pPr>
              <w:pStyle w:val="14"/>
              <w:rPr>
                <w:sz w:val="18"/>
              </w:rPr>
            </w:pPr>
          </w:p>
          <w:p>
            <w:pPr>
              <w:pStyle w:val="14"/>
              <w:spacing w:before="4"/>
              <w:rPr>
                <w:sz w:val="19"/>
              </w:rPr>
            </w:pPr>
          </w:p>
          <w:p>
            <w:pPr>
              <w:pStyle w:val="14"/>
              <w:ind w:left="5"/>
              <w:rPr>
                <w:sz w:val="18"/>
              </w:rPr>
            </w:pPr>
            <w:r>
              <w:rPr>
                <w:color w:val="202428"/>
                <w:spacing w:val="-2"/>
                <w:sz w:val="18"/>
              </w:rPr>
              <w:t>2290402</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20701</w:t>
            </w:r>
          </w:p>
        </w:tc>
        <w:tc>
          <w:tcPr>
            <w:tcW w:w="1416" w:type="dxa"/>
          </w:tcPr>
          <w:p>
            <w:pPr>
              <w:pStyle w:val="14"/>
              <w:spacing w:before="82"/>
              <w:ind w:left="4"/>
              <w:rPr>
                <w:sz w:val="18"/>
              </w:rPr>
            </w:pPr>
            <w:r>
              <w:rPr>
                <w:color w:val="202428"/>
                <w:spacing w:val="-2"/>
                <w:sz w:val="18"/>
              </w:rPr>
              <w:t>文化和旅游</w:t>
            </w:r>
          </w:p>
        </w:tc>
        <w:tc>
          <w:tcPr>
            <w:tcW w:w="972" w:type="dxa"/>
          </w:tcPr>
          <w:p>
            <w:pPr>
              <w:pStyle w:val="14"/>
              <w:rPr>
                <w:rFonts w:ascii="Times New Roman"/>
                <w:sz w:val="18"/>
              </w:rPr>
            </w:pPr>
          </w:p>
        </w:tc>
        <w:tc>
          <w:tcPr>
            <w:tcW w:w="792" w:type="dxa"/>
          </w:tcPr>
          <w:p>
            <w:pPr>
              <w:pStyle w:val="14"/>
              <w:spacing w:line="192" w:lineRule="exact"/>
              <w:ind w:left="5"/>
              <w:rPr>
                <w:sz w:val="18"/>
              </w:rPr>
            </w:pPr>
            <w:r>
              <w:rPr>
                <w:color w:val="202428"/>
                <w:spacing w:val="-3"/>
                <w:sz w:val="18"/>
              </w:rPr>
              <w:t>文化和旅</w:t>
            </w:r>
          </w:p>
          <w:p>
            <w:pPr>
              <w:pStyle w:val="14"/>
              <w:spacing w:line="205" w:lineRule="exact"/>
              <w:ind w:left="5"/>
              <w:rPr>
                <w:sz w:val="18"/>
              </w:rPr>
            </w:pPr>
            <w:r>
              <w:rPr>
                <w:color w:val="202428"/>
                <w:sz w:val="18"/>
              </w:rPr>
              <w:t>游</w:t>
            </w:r>
          </w:p>
        </w:tc>
        <w:tc>
          <w:tcPr>
            <w:tcW w:w="1620" w:type="dxa"/>
          </w:tcPr>
          <w:p>
            <w:pPr>
              <w:pStyle w:val="14"/>
              <w:spacing w:before="82"/>
              <w:ind w:left="5"/>
              <w:rPr>
                <w:sz w:val="18"/>
              </w:rPr>
            </w:pPr>
            <w:r>
              <w:rPr>
                <w:color w:val="202428"/>
                <w:spacing w:val="-2"/>
                <w:sz w:val="18"/>
              </w:rPr>
              <w:t>20701</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20306</w:t>
            </w:r>
          </w:p>
        </w:tc>
        <w:tc>
          <w:tcPr>
            <w:tcW w:w="1416" w:type="dxa"/>
          </w:tcPr>
          <w:p>
            <w:pPr>
              <w:pStyle w:val="14"/>
              <w:spacing w:before="82"/>
              <w:ind w:left="4"/>
              <w:rPr>
                <w:sz w:val="18"/>
              </w:rPr>
            </w:pPr>
            <w:r>
              <w:rPr>
                <w:color w:val="202428"/>
                <w:spacing w:val="-3"/>
                <w:sz w:val="18"/>
              </w:rPr>
              <w:t>国防动员</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before="82"/>
              <w:ind w:left="5"/>
              <w:rPr>
                <w:sz w:val="18"/>
              </w:rPr>
            </w:pPr>
            <w:r>
              <w:rPr>
                <w:color w:val="202428"/>
                <w:spacing w:val="-3"/>
                <w:sz w:val="18"/>
              </w:rPr>
              <w:t>国防动员</w:t>
            </w:r>
          </w:p>
        </w:tc>
        <w:tc>
          <w:tcPr>
            <w:tcW w:w="1620" w:type="dxa"/>
          </w:tcPr>
          <w:p>
            <w:pPr>
              <w:pStyle w:val="14"/>
              <w:spacing w:before="82"/>
              <w:ind w:left="5"/>
              <w:rPr>
                <w:sz w:val="18"/>
              </w:rPr>
            </w:pPr>
            <w:r>
              <w:rPr>
                <w:color w:val="202428"/>
                <w:spacing w:val="-2"/>
                <w:sz w:val="18"/>
              </w:rPr>
              <w:t>20306</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3" w:hRule="atLeast"/>
        </w:trPr>
        <w:tc>
          <w:tcPr>
            <w:tcW w:w="1356" w:type="dxa"/>
          </w:tcPr>
          <w:p>
            <w:pPr>
              <w:pStyle w:val="14"/>
              <w:spacing w:before="5"/>
              <w:rPr>
                <w:sz w:val="21"/>
              </w:rPr>
            </w:pPr>
          </w:p>
          <w:p>
            <w:pPr>
              <w:pStyle w:val="14"/>
              <w:ind w:left="4"/>
              <w:rPr>
                <w:sz w:val="18"/>
              </w:rPr>
            </w:pPr>
            <w:r>
              <w:rPr>
                <w:color w:val="202428"/>
                <w:spacing w:val="-2"/>
                <w:sz w:val="18"/>
              </w:rPr>
              <w:t>2079999</w:t>
            </w:r>
          </w:p>
        </w:tc>
        <w:tc>
          <w:tcPr>
            <w:tcW w:w="1416" w:type="dxa"/>
          </w:tcPr>
          <w:p>
            <w:pPr>
              <w:pStyle w:val="14"/>
              <w:spacing w:before="8"/>
              <w:rPr>
                <w:sz w:val="15"/>
              </w:rPr>
            </w:pPr>
          </w:p>
          <w:p>
            <w:pPr>
              <w:pStyle w:val="14"/>
              <w:spacing w:line="211" w:lineRule="auto"/>
              <w:ind w:left="4" w:right="133"/>
              <w:rPr>
                <w:sz w:val="18"/>
              </w:rPr>
            </w:pPr>
            <w:r>
              <w:rPr>
                <w:color w:val="202428"/>
                <w:spacing w:val="-2"/>
                <w:sz w:val="18"/>
              </w:rPr>
              <w:t>其他文化旅游体育与传媒支出</w:t>
            </w:r>
          </w:p>
        </w:tc>
        <w:tc>
          <w:tcPr>
            <w:tcW w:w="972" w:type="dxa"/>
          </w:tcPr>
          <w:p>
            <w:pPr>
              <w:pStyle w:val="14"/>
              <w:rPr>
                <w:rFonts w:ascii="Times New Roman"/>
                <w:sz w:val="18"/>
              </w:rPr>
            </w:pPr>
          </w:p>
        </w:tc>
        <w:tc>
          <w:tcPr>
            <w:tcW w:w="792" w:type="dxa"/>
          </w:tcPr>
          <w:p>
            <w:pPr>
              <w:pStyle w:val="14"/>
              <w:spacing w:line="211" w:lineRule="auto"/>
              <w:ind w:left="5" w:right="49"/>
              <w:jc w:val="both"/>
              <w:rPr>
                <w:sz w:val="18"/>
              </w:rPr>
            </w:pPr>
            <w:r>
              <w:rPr>
                <w:color w:val="202428"/>
                <w:spacing w:val="-4"/>
                <w:sz w:val="18"/>
              </w:rPr>
              <w:t>其他文化旅游体育</w:t>
            </w:r>
            <w:r>
              <w:rPr>
                <w:color w:val="202428"/>
                <w:spacing w:val="-3"/>
                <w:sz w:val="18"/>
              </w:rPr>
              <w:t>与传媒支</w:t>
            </w:r>
          </w:p>
          <w:p>
            <w:pPr>
              <w:pStyle w:val="14"/>
              <w:spacing w:line="188" w:lineRule="exact"/>
              <w:ind w:left="5"/>
              <w:rPr>
                <w:sz w:val="18"/>
              </w:rPr>
            </w:pPr>
            <w:r>
              <w:rPr>
                <w:color w:val="202428"/>
                <w:sz w:val="18"/>
              </w:rPr>
              <w:t>出</w:t>
            </w:r>
          </w:p>
        </w:tc>
        <w:tc>
          <w:tcPr>
            <w:tcW w:w="1620" w:type="dxa"/>
          </w:tcPr>
          <w:p>
            <w:pPr>
              <w:pStyle w:val="14"/>
              <w:spacing w:before="5"/>
              <w:rPr>
                <w:sz w:val="21"/>
              </w:rPr>
            </w:pPr>
          </w:p>
          <w:p>
            <w:pPr>
              <w:pStyle w:val="14"/>
              <w:ind w:left="5"/>
              <w:rPr>
                <w:sz w:val="18"/>
              </w:rPr>
            </w:pPr>
            <w:r>
              <w:rPr>
                <w:color w:val="202428"/>
                <w:spacing w:val="-2"/>
                <w:sz w:val="18"/>
              </w:rPr>
              <w:t>2079999</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bl>
    <w:p>
      <w:pPr>
        <w:spacing w:after="0"/>
        <w:rPr>
          <w:rFonts w:ascii="Times New Roman"/>
          <w:sz w:val="18"/>
        </w:rPr>
        <w:sectPr>
          <w:type w:val="continuous"/>
          <w:pgSz w:w="11900" w:h="16840"/>
          <w:pgMar w:top="1940" w:right="1020" w:bottom="280" w:left="1060" w:header="363" w:footer="138" w:gutter="0"/>
          <w:cols w:space="720" w:num="1"/>
        </w:sectPr>
      </w:pPr>
    </w:p>
    <w:p>
      <w:pPr>
        <w:spacing w:before="1" w:line="240" w:lineRule="auto"/>
        <w:rPr>
          <w:sz w:val="6"/>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6"/>
        <w:gridCol w:w="1416"/>
        <w:gridCol w:w="972"/>
        <w:gridCol w:w="792"/>
        <w:gridCol w:w="1620"/>
        <w:gridCol w:w="984"/>
        <w:gridCol w:w="948"/>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1" w:hRule="atLeast"/>
        </w:trPr>
        <w:tc>
          <w:tcPr>
            <w:tcW w:w="1356" w:type="dxa"/>
          </w:tcPr>
          <w:p>
            <w:pPr>
              <w:pStyle w:val="14"/>
              <w:rPr>
                <w:sz w:val="18"/>
              </w:rPr>
            </w:pPr>
          </w:p>
          <w:p>
            <w:pPr>
              <w:pStyle w:val="14"/>
              <w:spacing w:before="4"/>
              <w:rPr>
                <w:sz w:val="19"/>
              </w:rPr>
            </w:pPr>
          </w:p>
          <w:p>
            <w:pPr>
              <w:pStyle w:val="14"/>
              <w:ind w:left="4"/>
              <w:rPr>
                <w:sz w:val="18"/>
              </w:rPr>
            </w:pPr>
            <w:r>
              <w:rPr>
                <w:color w:val="202428"/>
                <w:spacing w:val="-2"/>
                <w:sz w:val="18"/>
              </w:rPr>
              <w:t>22904</w:t>
            </w:r>
          </w:p>
        </w:tc>
        <w:tc>
          <w:tcPr>
            <w:tcW w:w="1416" w:type="dxa"/>
          </w:tcPr>
          <w:p>
            <w:pPr>
              <w:pStyle w:val="14"/>
              <w:spacing w:before="1"/>
              <w:rPr>
                <w:sz w:val="23"/>
              </w:rPr>
            </w:pPr>
          </w:p>
          <w:p>
            <w:pPr>
              <w:pStyle w:val="14"/>
              <w:spacing w:line="211" w:lineRule="auto"/>
              <w:ind w:left="4" w:right="133"/>
              <w:jc w:val="both"/>
              <w:rPr>
                <w:sz w:val="18"/>
              </w:rPr>
            </w:pPr>
            <w:r>
              <w:rPr>
                <w:color w:val="202428"/>
                <w:spacing w:val="-2"/>
                <w:sz w:val="18"/>
              </w:rPr>
              <w:t>其他政府性基金及对应专项债务收入安排的支出</w:t>
            </w:r>
          </w:p>
        </w:tc>
        <w:tc>
          <w:tcPr>
            <w:tcW w:w="972" w:type="dxa"/>
          </w:tcPr>
          <w:p>
            <w:pPr>
              <w:pStyle w:val="14"/>
              <w:rPr>
                <w:sz w:val="18"/>
              </w:rPr>
            </w:pPr>
          </w:p>
          <w:p>
            <w:pPr>
              <w:pStyle w:val="14"/>
              <w:spacing w:before="4"/>
              <w:rPr>
                <w:sz w:val="19"/>
              </w:rPr>
            </w:pPr>
          </w:p>
          <w:p>
            <w:pPr>
              <w:pStyle w:val="14"/>
              <w:ind w:right="-15"/>
              <w:jc w:val="right"/>
              <w:rPr>
                <w:sz w:val="18"/>
              </w:rPr>
            </w:pPr>
            <w:r>
              <w:rPr>
                <w:color w:val="202428"/>
                <w:spacing w:val="-4"/>
                <w:sz w:val="18"/>
              </w:rPr>
              <w:t>0.00</w:t>
            </w:r>
          </w:p>
        </w:tc>
        <w:tc>
          <w:tcPr>
            <w:tcW w:w="792" w:type="dxa"/>
          </w:tcPr>
          <w:p>
            <w:pPr>
              <w:pStyle w:val="14"/>
              <w:spacing w:line="211" w:lineRule="auto"/>
              <w:ind w:left="5" w:right="49"/>
              <w:jc w:val="both"/>
              <w:rPr>
                <w:sz w:val="18"/>
              </w:rPr>
            </w:pPr>
            <w:r>
              <w:rPr>
                <w:color w:val="202428"/>
                <w:spacing w:val="-4"/>
                <w:sz w:val="18"/>
              </w:rPr>
              <w:t>其他政府性基金及对应专项债务收入</w:t>
            </w:r>
            <w:r>
              <w:rPr>
                <w:color w:val="202428"/>
                <w:spacing w:val="-3"/>
                <w:sz w:val="18"/>
              </w:rPr>
              <w:t>安排的支</w:t>
            </w:r>
          </w:p>
          <w:p>
            <w:pPr>
              <w:pStyle w:val="14"/>
              <w:spacing w:line="190" w:lineRule="exact"/>
              <w:ind w:left="5"/>
              <w:rPr>
                <w:sz w:val="18"/>
              </w:rPr>
            </w:pPr>
            <w:r>
              <w:rPr>
                <w:color w:val="202428"/>
                <w:sz w:val="18"/>
              </w:rPr>
              <w:t>出</w:t>
            </w:r>
          </w:p>
        </w:tc>
        <w:tc>
          <w:tcPr>
            <w:tcW w:w="1620" w:type="dxa"/>
          </w:tcPr>
          <w:p>
            <w:pPr>
              <w:pStyle w:val="14"/>
              <w:rPr>
                <w:sz w:val="18"/>
              </w:rPr>
            </w:pPr>
          </w:p>
          <w:p>
            <w:pPr>
              <w:pStyle w:val="14"/>
              <w:spacing w:before="4"/>
              <w:rPr>
                <w:sz w:val="19"/>
              </w:rPr>
            </w:pPr>
          </w:p>
          <w:p>
            <w:pPr>
              <w:pStyle w:val="14"/>
              <w:ind w:left="5"/>
              <w:rPr>
                <w:sz w:val="18"/>
              </w:rPr>
            </w:pPr>
            <w:r>
              <w:rPr>
                <w:color w:val="202428"/>
                <w:spacing w:val="-2"/>
                <w:sz w:val="18"/>
              </w:rPr>
              <w:t>22904</w:t>
            </w:r>
          </w:p>
        </w:tc>
        <w:tc>
          <w:tcPr>
            <w:tcW w:w="984" w:type="dxa"/>
          </w:tcPr>
          <w:p>
            <w:pPr>
              <w:pStyle w:val="14"/>
              <w:rPr>
                <w:rFonts w:ascii="Times New Roman"/>
                <w:sz w:val="18"/>
              </w:rPr>
            </w:pPr>
          </w:p>
        </w:tc>
        <w:tc>
          <w:tcPr>
            <w:tcW w:w="948" w:type="dxa"/>
          </w:tcPr>
          <w:p>
            <w:pPr>
              <w:pStyle w:val="14"/>
              <w:rPr>
                <w:sz w:val="18"/>
              </w:rPr>
            </w:pPr>
          </w:p>
          <w:p>
            <w:pPr>
              <w:pStyle w:val="14"/>
              <w:spacing w:before="4"/>
              <w:rPr>
                <w:sz w:val="19"/>
              </w:rPr>
            </w:pPr>
          </w:p>
          <w:p>
            <w:pPr>
              <w:pStyle w:val="14"/>
              <w:ind w:right="-15"/>
              <w:jc w:val="right"/>
              <w:rPr>
                <w:sz w:val="18"/>
              </w:rPr>
            </w:pPr>
            <w:r>
              <w:rPr>
                <w:color w:val="202428"/>
                <w:spacing w:val="-4"/>
                <w:sz w:val="18"/>
              </w:rPr>
              <w:t>0.00</w:t>
            </w:r>
          </w:p>
        </w:tc>
        <w:tc>
          <w:tcPr>
            <w:tcW w:w="924" w:type="dxa"/>
          </w:tcPr>
          <w:p>
            <w:pPr>
              <w:pStyle w:val="14"/>
              <w:rPr>
                <w:sz w:val="18"/>
              </w:rPr>
            </w:pPr>
          </w:p>
          <w:p>
            <w:pPr>
              <w:pStyle w:val="14"/>
              <w:spacing w:before="4"/>
              <w:rPr>
                <w:sz w:val="19"/>
              </w:rPr>
            </w:pPr>
          </w:p>
          <w:p>
            <w:pPr>
              <w:pStyle w:val="14"/>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5"/>
                <w:sz w:val="18"/>
              </w:rPr>
              <w:t>212</w:t>
            </w:r>
          </w:p>
        </w:tc>
        <w:tc>
          <w:tcPr>
            <w:tcW w:w="1416" w:type="dxa"/>
          </w:tcPr>
          <w:p>
            <w:pPr>
              <w:pStyle w:val="14"/>
              <w:spacing w:before="82"/>
              <w:ind w:left="4"/>
              <w:rPr>
                <w:sz w:val="18"/>
              </w:rPr>
            </w:pPr>
            <w:r>
              <w:rPr>
                <w:color w:val="202428"/>
                <w:spacing w:val="-2"/>
                <w:sz w:val="18"/>
              </w:rPr>
              <w:t>城乡社区支出</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line="192" w:lineRule="exact"/>
              <w:ind w:left="5"/>
              <w:rPr>
                <w:sz w:val="18"/>
              </w:rPr>
            </w:pPr>
            <w:r>
              <w:rPr>
                <w:color w:val="202428"/>
                <w:spacing w:val="-3"/>
                <w:sz w:val="18"/>
              </w:rPr>
              <w:t>城乡社区</w:t>
            </w:r>
          </w:p>
          <w:p>
            <w:pPr>
              <w:pStyle w:val="14"/>
              <w:spacing w:line="205" w:lineRule="exact"/>
              <w:ind w:left="5"/>
              <w:rPr>
                <w:sz w:val="18"/>
              </w:rPr>
            </w:pPr>
            <w:r>
              <w:rPr>
                <w:color w:val="202428"/>
                <w:spacing w:val="-5"/>
                <w:sz w:val="18"/>
              </w:rPr>
              <w:t>支出</w:t>
            </w:r>
          </w:p>
        </w:tc>
        <w:tc>
          <w:tcPr>
            <w:tcW w:w="1620" w:type="dxa"/>
          </w:tcPr>
          <w:p>
            <w:pPr>
              <w:pStyle w:val="14"/>
              <w:spacing w:before="82"/>
              <w:ind w:left="5"/>
              <w:rPr>
                <w:sz w:val="18"/>
              </w:rPr>
            </w:pPr>
            <w:r>
              <w:rPr>
                <w:color w:val="202428"/>
                <w:spacing w:val="-5"/>
                <w:sz w:val="18"/>
              </w:rPr>
              <w:t>212</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2120399</w:t>
            </w:r>
          </w:p>
        </w:tc>
        <w:tc>
          <w:tcPr>
            <w:tcW w:w="1416" w:type="dxa"/>
          </w:tcPr>
          <w:p>
            <w:pPr>
              <w:pStyle w:val="14"/>
              <w:spacing w:before="92" w:line="211" w:lineRule="auto"/>
              <w:ind w:left="4" w:right="133"/>
              <w:rPr>
                <w:sz w:val="18"/>
              </w:rPr>
            </w:pPr>
            <w:r>
              <w:rPr>
                <w:color w:val="202428"/>
                <w:spacing w:val="-2"/>
                <w:sz w:val="18"/>
              </w:rPr>
              <w:t>其他城乡社区公共设施支出</w:t>
            </w:r>
          </w:p>
        </w:tc>
        <w:tc>
          <w:tcPr>
            <w:tcW w:w="972" w:type="dxa"/>
          </w:tcPr>
          <w:p>
            <w:pPr>
              <w:pStyle w:val="14"/>
              <w:rPr>
                <w:rFonts w:ascii="Times New Roman"/>
                <w:sz w:val="18"/>
              </w:rPr>
            </w:pPr>
          </w:p>
        </w:tc>
        <w:tc>
          <w:tcPr>
            <w:tcW w:w="792" w:type="dxa"/>
          </w:tcPr>
          <w:p>
            <w:pPr>
              <w:pStyle w:val="14"/>
              <w:spacing w:line="211" w:lineRule="auto"/>
              <w:ind w:left="5" w:right="49"/>
              <w:rPr>
                <w:sz w:val="18"/>
              </w:rPr>
            </w:pPr>
            <w:r>
              <w:rPr>
                <w:color w:val="202428"/>
                <w:spacing w:val="-4"/>
                <w:sz w:val="18"/>
              </w:rPr>
              <w:t>其他城乡</w:t>
            </w:r>
            <w:r>
              <w:rPr>
                <w:color w:val="202428"/>
                <w:spacing w:val="-3"/>
                <w:sz w:val="18"/>
              </w:rPr>
              <w:t>社区公共</w:t>
            </w:r>
          </w:p>
          <w:p>
            <w:pPr>
              <w:pStyle w:val="14"/>
              <w:spacing w:line="187" w:lineRule="exact"/>
              <w:ind w:left="5"/>
              <w:rPr>
                <w:sz w:val="18"/>
              </w:rPr>
            </w:pPr>
            <w:r>
              <w:rPr>
                <w:color w:val="202428"/>
                <w:spacing w:val="-3"/>
                <w:sz w:val="18"/>
              </w:rPr>
              <w:t>设施支出</w:t>
            </w:r>
          </w:p>
        </w:tc>
        <w:tc>
          <w:tcPr>
            <w:tcW w:w="1620" w:type="dxa"/>
          </w:tcPr>
          <w:p>
            <w:pPr>
              <w:pStyle w:val="14"/>
              <w:spacing w:before="12"/>
              <w:rPr>
                <w:sz w:val="13"/>
              </w:rPr>
            </w:pPr>
          </w:p>
          <w:p>
            <w:pPr>
              <w:pStyle w:val="14"/>
              <w:ind w:left="5"/>
              <w:rPr>
                <w:sz w:val="18"/>
              </w:rPr>
            </w:pPr>
            <w:r>
              <w:rPr>
                <w:color w:val="202428"/>
                <w:spacing w:val="-2"/>
                <w:sz w:val="18"/>
              </w:rPr>
              <w:t>2120399</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22102</w:t>
            </w:r>
          </w:p>
        </w:tc>
        <w:tc>
          <w:tcPr>
            <w:tcW w:w="1416" w:type="dxa"/>
          </w:tcPr>
          <w:p>
            <w:pPr>
              <w:pStyle w:val="14"/>
              <w:spacing w:before="82"/>
              <w:ind w:left="4"/>
              <w:rPr>
                <w:sz w:val="18"/>
              </w:rPr>
            </w:pPr>
            <w:r>
              <w:rPr>
                <w:color w:val="202428"/>
                <w:spacing w:val="-2"/>
                <w:sz w:val="18"/>
              </w:rPr>
              <w:t>住房改革支出</w:t>
            </w:r>
          </w:p>
        </w:tc>
        <w:tc>
          <w:tcPr>
            <w:tcW w:w="972" w:type="dxa"/>
          </w:tcPr>
          <w:p>
            <w:pPr>
              <w:pStyle w:val="14"/>
              <w:rPr>
                <w:rFonts w:ascii="Times New Roman"/>
                <w:sz w:val="18"/>
              </w:rPr>
            </w:pPr>
          </w:p>
        </w:tc>
        <w:tc>
          <w:tcPr>
            <w:tcW w:w="792" w:type="dxa"/>
          </w:tcPr>
          <w:p>
            <w:pPr>
              <w:pStyle w:val="14"/>
              <w:spacing w:line="192" w:lineRule="exact"/>
              <w:ind w:left="5"/>
              <w:rPr>
                <w:sz w:val="18"/>
              </w:rPr>
            </w:pPr>
            <w:r>
              <w:rPr>
                <w:color w:val="202428"/>
                <w:spacing w:val="-3"/>
                <w:sz w:val="18"/>
              </w:rPr>
              <w:t>住房改革</w:t>
            </w:r>
          </w:p>
          <w:p>
            <w:pPr>
              <w:pStyle w:val="14"/>
              <w:spacing w:line="205" w:lineRule="exact"/>
              <w:ind w:left="5"/>
              <w:rPr>
                <w:sz w:val="18"/>
              </w:rPr>
            </w:pPr>
            <w:r>
              <w:rPr>
                <w:color w:val="202428"/>
                <w:spacing w:val="-5"/>
                <w:sz w:val="18"/>
              </w:rPr>
              <w:t>支出</w:t>
            </w:r>
          </w:p>
        </w:tc>
        <w:tc>
          <w:tcPr>
            <w:tcW w:w="1620" w:type="dxa"/>
          </w:tcPr>
          <w:p>
            <w:pPr>
              <w:pStyle w:val="14"/>
              <w:spacing w:before="82"/>
              <w:ind w:left="5"/>
              <w:rPr>
                <w:sz w:val="18"/>
              </w:rPr>
            </w:pPr>
            <w:r>
              <w:rPr>
                <w:color w:val="202428"/>
                <w:spacing w:val="-2"/>
                <w:sz w:val="18"/>
              </w:rPr>
              <w:t>22102</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5"/>
                <w:sz w:val="18"/>
              </w:rPr>
              <w:t>203</w:t>
            </w:r>
          </w:p>
        </w:tc>
        <w:tc>
          <w:tcPr>
            <w:tcW w:w="1416" w:type="dxa"/>
          </w:tcPr>
          <w:p>
            <w:pPr>
              <w:pStyle w:val="14"/>
              <w:spacing w:before="82"/>
              <w:ind w:left="4"/>
              <w:rPr>
                <w:sz w:val="18"/>
              </w:rPr>
            </w:pPr>
            <w:r>
              <w:rPr>
                <w:color w:val="202428"/>
                <w:spacing w:val="-3"/>
                <w:sz w:val="18"/>
              </w:rPr>
              <w:t>国防支出</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before="82"/>
              <w:ind w:left="5"/>
              <w:rPr>
                <w:sz w:val="18"/>
              </w:rPr>
            </w:pPr>
            <w:r>
              <w:rPr>
                <w:color w:val="202428"/>
                <w:spacing w:val="-3"/>
                <w:sz w:val="18"/>
              </w:rPr>
              <w:t>国防支出</w:t>
            </w:r>
          </w:p>
        </w:tc>
        <w:tc>
          <w:tcPr>
            <w:tcW w:w="1620" w:type="dxa"/>
          </w:tcPr>
          <w:p>
            <w:pPr>
              <w:pStyle w:val="14"/>
              <w:spacing w:before="82"/>
              <w:ind w:left="5"/>
              <w:rPr>
                <w:sz w:val="18"/>
              </w:rPr>
            </w:pPr>
            <w:r>
              <w:rPr>
                <w:color w:val="202428"/>
                <w:spacing w:val="-5"/>
                <w:sz w:val="18"/>
              </w:rPr>
              <w:t>203</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21011</w:t>
            </w:r>
          </w:p>
        </w:tc>
        <w:tc>
          <w:tcPr>
            <w:tcW w:w="1416" w:type="dxa"/>
          </w:tcPr>
          <w:p>
            <w:pPr>
              <w:pStyle w:val="14"/>
              <w:spacing w:line="192" w:lineRule="exact"/>
              <w:ind w:left="4"/>
              <w:rPr>
                <w:sz w:val="18"/>
              </w:rPr>
            </w:pPr>
            <w:r>
              <w:rPr>
                <w:color w:val="202428"/>
                <w:spacing w:val="-2"/>
                <w:sz w:val="18"/>
              </w:rPr>
              <w:t>行政事业单位医</w:t>
            </w:r>
          </w:p>
          <w:p>
            <w:pPr>
              <w:pStyle w:val="14"/>
              <w:spacing w:line="205" w:lineRule="exact"/>
              <w:ind w:left="4"/>
              <w:rPr>
                <w:sz w:val="18"/>
              </w:rPr>
            </w:pPr>
            <w:r>
              <w:rPr>
                <w:color w:val="202428"/>
                <w:sz w:val="18"/>
              </w:rPr>
              <w:t>疗</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line="192" w:lineRule="exact"/>
              <w:ind w:left="5"/>
              <w:rPr>
                <w:sz w:val="18"/>
              </w:rPr>
            </w:pPr>
            <w:r>
              <w:rPr>
                <w:color w:val="202428"/>
                <w:spacing w:val="-3"/>
                <w:sz w:val="18"/>
              </w:rPr>
              <w:t>行政事业</w:t>
            </w:r>
          </w:p>
          <w:p>
            <w:pPr>
              <w:pStyle w:val="14"/>
              <w:spacing w:line="205" w:lineRule="exact"/>
              <w:ind w:left="5"/>
              <w:rPr>
                <w:sz w:val="18"/>
              </w:rPr>
            </w:pPr>
            <w:r>
              <w:rPr>
                <w:color w:val="202428"/>
                <w:spacing w:val="-3"/>
                <w:sz w:val="18"/>
              </w:rPr>
              <w:t>单位医疗</w:t>
            </w:r>
          </w:p>
        </w:tc>
        <w:tc>
          <w:tcPr>
            <w:tcW w:w="1620" w:type="dxa"/>
          </w:tcPr>
          <w:p>
            <w:pPr>
              <w:pStyle w:val="14"/>
              <w:spacing w:before="82"/>
              <w:ind w:left="5"/>
              <w:rPr>
                <w:sz w:val="18"/>
              </w:rPr>
            </w:pPr>
            <w:r>
              <w:rPr>
                <w:color w:val="202428"/>
                <w:spacing w:val="-2"/>
                <w:sz w:val="18"/>
              </w:rPr>
              <w:t>21011</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2120102</w:t>
            </w:r>
          </w:p>
        </w:tc>
        <w:tc>
          <w:tcPr>
            <w:tcW w:w="1416" w:type="dxa"/>
          </w:tcPr>
          <w:p>
            <w:pPr>
              <w:pStyle w:val="14"/>
              <w:spacing w:line="192" w:lineRule="exact"/>
              <w:ind w:left="4"/>
              <w:rPr>
                <w:sz w:val="18"/>
              </w:rPr>
            </w:pPr>
            <w:r>
              <w:rPr>
                <w:color w:val="202428"/>
                <w:spacing w:val="-2"/>
                <w:sz w:val="18"/>
              </w:rPr>
              <w:t>一般行政管理事</w:t>
            </w:r>
          </w:p>
          <w:p>
            <w:pPr>
              <w:pStyle w:val="14"/>
              <w:spacing w:line="205" w:lineRule="exact"/>
              <w:ind w:left="4"/>
              <w:rPr>
                <w:sz w:val="18"/>
              </w:rPr>
            </w:pPr>
            <w:r>
              <w:rPr>
                <w:color w:val="202428"/>
                <w:sz w:val="18"/>
              </w:rPr>
              <w:t>务</w:t>
            </w:r>
          </w:p>
        </w:tc>
        <w:tc>
          <w:tcPr>
            <w:tcW w:w="972" w:type="dxa"/>
          </w:tcPr>
          <w:p>
            <w:pPr>
              <w:pStyle w:val="14"/>
              <w:rPr>
                <w:rFonts w:ascii="Times New Roman"/>
                <w:sz w:val="18"/>
              </w:rPr>
            </w:pPr>
          </w:p>
        </w:tc>
        <w:tc>
          <w:tcPr>
            <w:tcW w:w="792" w:type="dxa"/>
          </w:tcPr>
          <w:p>
            <w:pPr>
              <w:pStyle w:val="14"/>
              <w:spacing w:line="192" w:lineRule="exact"/>
              <w:ind w:left="5"/>
              <w:rPr>
                <w:sz w:val="18"/>
              </w:rPr>
            </w:pPr>
            <w:r>
              <w:rPr>
                <w:color w:val="202428"/>
                <w:spacing w:val="-3"/>
                <w:sz w:val="18"/>
              </w:rPr>
              <w:t>一般行政</w:t>
            </w:r>
          </w:p>
          <w:p>
            <w:pPr>
              <w:pStyle w:val="14"/>
              <w:spacing w:line="205" w:lineRule="exact"/>
              <w:ind w:left="5"/>
              <w:rPr>
                <w:sz w:val="18"/>
              </w:rPr>
            </w:pPr>
            <w:r>
              <w:rPr>
                <w:color w:val="202428"/>
                <w:spacing w:val="-3"/>
                <w:sz w:val="18"/>
              </w:rPr>
              <w:t>管理事务</w:t>
            </w:r>
          </w:p>
        </w:tc>
        <w:tc>
          <w:tcPr>
            <w:tcW w:w="1620" w:type="dxa"/>
          </w:tcPr>
          <w:p>
            <w:pPr>
              <w:pStyle w:val="14"/>
              <w:spacing w:before="82"/>
              <w:ind w:left="5"/>
              <w:rPr>
                <w:sz w:val="18"/>
              </w:rPr>
            </w:pPr>
            <w:r>
              <w:rPr>
                <w:color w:val="202428"/>
                <w:spacing w:val="-2"/>
                <w:sz w:val="18"/>
              </w:rPr>
              <w:t>2120102</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2210201</w:t>
            </w:r>
          </w:p>
        </w:tc>
        <w:tc>
          <w:tcPr>
            <w:tcW w:w="1416" w:type="dxa"/>
          </w:tcPr>
          <w:p>
            <w:pPr>
              <w:pStyle w:val="14"/>
              <w:spacing w:before="82"/>
              <w:ind w:left="4"/>
              <w:rPr>
                <w:sz w:val="18"/>
              </w:rPr>
            </w:pPr>
            <w:r>
              <w:rPr>
                <w:color w:val="202428"/>
                <w:spacing w:val="-2"/>
                <w:sz w:val="18"/>
              </w:rPr>
              <w:t>住房公积金</w:t>
            </w:r>
          </w:p>
        </w:tc>
        <w:tc>
          <w:tcPr>
            <w:tcW w:w="972" w:type="dxa"/>
          </w:tcPr>
          <w:p>
            <w:pPr>
              <w:pStyle w:val="14"/>
              <w:rPr>
                <w:rFonts w:ascii="Times New Roman"/>
                <w:sz w:val="18"/>
              </w:rPr>
            </w:pPr>
          </w:p>
        </w:tc>
        <w:tc>
          <w:tcPr>
            <w:tcW w:w="792" w:type="dxa"/>
          </w:tcPr>
          <w:p>
            <w:pPr>
              <w:pStyle w:val="14"/>
              <w:spacing w:line="192" w:lineRule="exact"/>
              <w:ind w:left="5"/>
              <w:rPr>
                <w:sz w:val="18"/>
              </w:rPr>
            </w:pPr>
            <w:r>
              <w:rPr>
                <w:color w:val="202428"/>
                <w:spacing w:val="-3"/>
                <w:sz w:val="18"/>
              </w:rPr>
              <w:t>住房公积</w:t>
            </w:r>
          </w:p>
          <w:p>
            <w:pPr>
              <w:pStyle w:val="14"/>
              <w:spacing w:line="205" w:lineRule="exact"/>
              <w:ind w:left="5"/>
              <w:rPr>
                <w:sz w:val="18"/>
              </w:rPr>
            </w:pPr>
            <w:r>
              <w:rPr>
                <w:color w:val="202428"/>
                <w:sz w:val="18"/>
              </w:rPr>
              <w:t>金</w:t>
            </w:r>
          </w:p>
        </w:tc>
        <w:tc>
          <w:tcPr>
            <w:tcW w:w="1620" w:type="dxa"/>
          </w:tcPr>
          <w:p>
            <w:pPr>
              <w:pStyle w:val="14"/>
              <w:spacing w:before="82"/>
              <w:ind w:left="5"/>
              <w:rPr>
                <w:sz w:val="18"/>
              </w:rPr>
            </w:pPr>
            <w:r>
              <w:rPr>
                <w:color w:val="202428"/>
                <w:spacing w:val="-2"/>
                <w:sz w:val="18"/>
              </w:rPr>
              <w:t>2210201</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5"/>
                <w:sz w:val="18"/>
              </w:rPr>
              <w:t>221</w:t>
            </w:r>
          </w:p>
        </w:tc>
        <w:tc>
          <w:tcPr>
            <w:tcW w:w="1416" w:type="dxa"/>
          </w:tcPr>
          <w:p>
            <w:pPr>
              <w:pStyle w:val="14"/>
              <w:spacing w:before="82"/>
              <w:ind w:left="4"/>
              <w:rPr>
                <w:sz w:val="18"/>
              </w:rPr>
            </w:pPr>
            <w:r>
              <w:rPr>
                <w:color w:val="202428"/>
                <w:spacing w:val="-2"/>
                <w:sz w:val="18"/>
              </w:rPr>
              <w:t>住房保障支出</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line="192" w:lineRule="exact"/>
              <w:ind w:left="5"/>
              <w:rPr>
                <w:sz w:val="18"/>
              </w:rPr>
            </w:pPr>
            <w:r>
              <w:rPr>
                <w:color w:val="202428"/>
                <w:spacing w:val="-3"/>
                <w:sz w:val="18"/>
              </w:rPr>
              <w:t>住房保障</w:t>
            </w:r>
          </w:p>
          <w:p>
            <w:pPr>
              <w:pStyle w:val="14"/>
              <w:spacing w:line="205" w:lineRule="exact"/>
              <w:ind w:left="5"/>
              <w:rPr>
                <w:sz w:val="18"/>
              </w:rPr>
            </w:pPr>
            <w:r>
              <w:rPr>
                <w:color w:val="202428"/>
                <w:spacing w:val="-5"/>
                <w:sz w:val="18"/>
              </w:rPr>
              <w:t>支出</w:t>
            </w:r>
          </w:p>
        </w:tc>
        <w:tc>
          <w:tcPr>
            <w:tcW w:w="1620" w:type="dxa"/>
          </w:tcPr>
          <w:p>
            <w:pPr>
              <w:pStyle w:val="14"/>
              <w:spacing w:before="82"/>
              <w:ind w:left="5"/>
              <w:rPr>
                <w:sz w:val="18"/>
              </w:rPr>
            </w:pPr>
            <w:r>
              <w:rPr>
                <w:color w:val="202428"/>
                <w:spacing w:val="-5"/>
                <w:sz w:val="18"/>
              </w:rPr>
              <w:t>221</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3" w:hRule="atLeast"/>
        </w:trPr>
        <w:tc>
          <w:tcPr>
            <w:tcW w:w="1356" w:type="dxa"/>
          </w:tcPr>
          <w:p>
            <w:pPr>
              <w:pStyle w:val="14"/>
              <w:spacing w:before="5"/>
              <w:rPr>
                <w:sz w:val="21"/>
              </w:rPr>
            </w:pPr>
          </w:p>
          <w:p>
            <w:pPr>
              <w:pStyle w:val="14"/>
              <w:ind w:left="4"/>
              <w:rPr>
                <w:sz w:val="18"/>
              </w:rPr>
            </w:pPr>
            <w:r>
              <w:rPr>
                <w:color w:val="202428"/>
                <w:spacing w:val="-2"/>
                <w:sz w:val="18"/>
              </w:rPr>
              <w:t>2080506</w:t>
            </w:r>
          </w:p>
        </w:tc>
        <w:tc>
          <w:tcPr>
            <w:tcW w:w="1416" w:type="dxa"/>
          </w:tcPr>
          <w:p>
            <w:pPr>
              <w:pStyle w:val="14"/>
              <w:spacing w:before="8"/>
              <w:rPr>
                <w:sz w:val="15"/>
              </w:rPr>
            </w:pPr>
          </w:p>
          <w:p>
            <w:pPr>
              <w:pStyle w:val="14"/>
              <w:spacing w:line="211" w:lineRule="auto"/>
              <w:ind w:left="4" w:right="133"/>
              <w:rPr>
                <w:sz w:val="18"/>
              </w:rPr>
            </w:pPr>
            <w:r>
              <w:rPr>
                <w:color w:val="202428"/>
                <w:spacing w:val="-2"/>
                <w:sz w:val="18"/>
              </w:rPr>
              <w:t>机关事业单位职业年金缴费支出</w:t>
            </w:r>
          </w:p>
        </w:tc>
        <w:tc>
          <w:tcPr>
            <w:tcW w:w="972" w:type="dxa"/>
          </w:tcPr>
          <w:p>
            <w:pPr>
              <w:pStyle w:val="14"/>
              <w:rPr>
                <w:rFonts w:ascii="Times New Roman"/>
                <w:sz w:val="18"/>
              </w:rPr>
            </w:pPr>
          </w:p>
        </w:tc>
        <w:tc>
          <w:tcPr>
            <w:tcW w:w="792" w:type="dxa"/>
          </w:tcPr>
          <w:p>
            <w:pPr>
              <w:pStyle w:val="14"/>
              <w:spacing w:line="211" w:lineRule="auto"/>
              <w:ind w:left="5" w:right="49"/>
              <w:jc w:val="both"/>
              <w:rPr>
                <w:sz w:val="18"/>
              </w:rPr>
            </w:pPr>
            <w:r>
              <w:rPr>
                <w:color w:val="202428"/>
                <w:spacing w:val="-4"/>
                <w:sz w:val="18"/>
              </w:rPr>
              <w:t>机关事业单位职业</w:t>
            </w:r>
            <w:r>
              <w:rPr>
                <w:color w:val="202428"/>
                <w:spacing w:val="-3"/>
                <w:sz w:val="18"/>
              </w:rPr>
              <w:t>年金缴费</w:t>
            </w:r>
          </w:p>
          <w:p>
            <w:pPr>
              <w:pStyle w:val="14"/>
              <w:spacing w:line="188" w:lineRule="exact"/>
              <w:ind w:left="5"/>
              <w:rPr>
                <w:sz w:val="18"/>
              </w:rPr>
            </w:pPr>
            <w:r>
              <w:rPr>
                <w:color w:val="202428"/>
                <w:spacing w:val="-5"/>
                <w:sz w:val="18"/>
              </w:rPr>
              <w:t>支出</w:t>
            </w:r>
          </w:p>
        </w:tc>
        <w:tc>
          <w:tcPr>
            <w:tcW w:w="1620" w:type="dxa"/>
          </w:tcPr>
          <w:p>
            <w:pPr>
              <w:pStyle w:val="14"/>
              <w:spacing w:before="5"/>
              <w:rPr>
                <w:sz w:val="21"/>
              </w:rPr>
            </w:pPr>
          </w:p>
          <w:p>
            <w:pPr>
              <w:pStyle w:val="14"/>
              <w:ind w:left="5"/>
              <w:rPr>
                <w:sz w:val="18"/>
              </w:rPr>
            </w:pPr>
            <w:r>
              <w:rPr>
                <w:color w:val="202428"/>
                <w:spacing w:val="-2"/>
                <w:sz w:val="18"/>
              </w:rPr>
              <w:t>2080506</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20899</w:t>
            </w:r>
          </w:p>
        </w:tc>
        <w:tc>
          <w:tcPr>
            <w:tcW w:w="1416" w:type="dxa"/>
          </w:tcPr>
          <w:p>
            <w:pPr>
              <w:pStyle w:val="14"/>
              <w:spacing w:before="92" w:line="211" w:lineRule="auto"/>
              <w:ind w:left="4" w:right="133"/>
              <w:rPr>
                <w:sz w:val="18"/>
              </w:rPr>
            </w:pPr>
            <w:r>
              <w:rPr>
                <w:color w:val="202428"/>
                <w:spacing w:val="-2"/>
                <w:sz w:val="18"/>
              </w:rPr>
              <w:t>其他社会保障和</w:t>
            </w:r>
            <w:r>
              <w:rPr>
                <w:color w:val="202428"/>
                <w:spacing w:val="-4"/>
                <w:sz w:val="18"/>
              </w:rPr>
              <w:t>就业支出</w:t>
            </w:r>
          </w:p>
        </w:tc>
        <w:tc>
          <w:tcPr>
            <w:tcW w:w="972" w:type="dxa"/>
          </w:tcPr>
          <w:p>
            <w:pPr>
              <w:pStyle w:val="14"/>
              <w:spacing w:before="12"/>
              <w:rPr>
                <w:sz w:val="13"/>
              </w:rPr>
            </w:pPr>
          </w:p>
          <w:p>
            <w:pPr>
              <w:pStyle w:val="14"/>
              <w:ind w:right="-15"/>
              <w:jc w:val="right"/>
              <w:rPr>
                <w:sz w:val="18"/>
              </w:rPr>
            </w:pPr>
            <w:r>
              <w:rPr>
                <w:color w:val="202428"/>
                <w:spacing w:val="-4"/>
                <w:sz w:val="18"/>
              </w:rPr>
              <w:t>0.00</w:t>
            </w:r>
          </w:p>
        </w:tc>
        <w:tc>
          <w:tcPr>
            <w:tcW w:w="792" w:type="dxa"/>
          </w:tcPr>
          <w:p>
            <w:pPr>
              <w:pStyle w:val="14"/>
              <w:spacing w:line="211" w:lineRule="auto"/>
              <w:ind w:left="5" w:right="49"/>
              <w:rPr>
                <w:sz w:val="18"/>
              </w:rPr>
            </w:pPr>
            <w:r>
              <w:rPr>
                <w:color w:val="202428"/>
                <w:spacing w:val="-4"/>
                <w:sz w:val="18"/>
              </w:rPr>
              <w:t>其他社会</w:t>
            </w:r>
            <w:r>
              <w:rPr>
                <w:color w:val="202428"/>
                <w:spacing w:val="-3"/>
                <w:sz w:val="18"/>
              </w:rPr>
              <w:t>保障和就</w:t>
            </w:r>
          </w:p>
          <w:p>
            <w:pPr>
              <w:pStyle w:val="14"/>
              <w:spacing w:line="187" w:lineRule="exact"/>
              <w:ind w:left="5"/>
              <w:rPr>
                <w:sz w:val="18"/>
              </w:rPr>
            </w:pPr>
            <w:r>
              <w:rPr>
                <w:color w:val="202428"/>
                <w:spacing w:val="-4"/>
                <w:sz w:val="18"/>
              </w:rPr>
              <w:t>业支出</w:t>
            </w:r>
          </w:p>
        </w:tc>
        <w:tc>
          <w:tcPr>
            <w:tcW w:w="1620" w:type="dxa"/>
          </w:tcPr>
          <w:p>
            <w:pPr>
              <w:pStyle w:val="14"/>
              <w:spacing w:before="12"/>
              <w:rPr>
                <w:sz w:val="13"/>
              </w:rPr>
            </w:pPr>
          </w:p>
          <w:p>
            <w:pPr>
              <w:pStyle w:val="14"/>
              <w:ind w:left="5"/>
              <w:rPr>
                <w:sz w:val="18"/>
              </w:rPr>
            </w:pPr>
            <w:r>
              <w:rPr>
                <w:color w:val="202428"/>
                <w:spacing w:val="-2"/>
                <w:sz w:val="18"/>
              </w:rPr>
              <w:t>20899</w:t>
            </w:r>
          </w:p>
        </w:tc>
        <w:tc>
          <w:tcPr>
            <w:tcW w:w="984" w:type="dxa"/>
          </w:tcPr>
          <w:p>
            <w:pPr>
              <w:pStyle w:val="14"/>
              <w:rPr>
                <w:rFonts w:ascii="Times New Roman"/>
                <w:sz w:val="18"/>
              </w:rPr>
            </w:pPr>
          </w:p>
        </w:tc>
        <w:tc>
          <w:tcPr>
            <w:tcW w:w="948" w:type="dxa"/>
          </w:tcPr>
          <w:p>
            <w:pPr>
              <w:pStyle w:val="14"/>
              <w:spacing w:before="12"/>
              <w:rPr>
                <w:sz w:val="13"/>
              </w:rPr>
            </w:pPr>
          </w:p>
          <w:p>
            <w:pPr>
              <w:pStyle w:val="14"/>
              <w:ind w:right="-15"/>
              <w:jc w:val="right"/>
              <w:rPr>
                <w:sz w:val="18"/>
              </w:rPr>
            </w:pPr>
            <w:r>
              <w:rPr>
                <w:color w:val="202428"/>
                <w:spacing w:val="-4"/>
                <w:sz w:val="18"/>
              </w:rPr>
              <w:t>0.00</w:t>
            </w:r>
          </w:p>
        </w:tc>
        <w:tc>
          <w:tcPr>
            <w:tcW w:w="924" w:type="dxa"/>
          </w:tcPr>
          <w:p>
            <w:pPr>
              <w:pStyle w:val="14"/>
              <w:spacing w:before="12"/>
              <w:rPr>
                <w:sz w:val="13"/>
              </w:rPr>
            </w:pPr>
          </w:p>
          <w:p>
            <w:pPr>
              <w:pStyle w:val="14"/>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5"/>
                <w:sz w:val="18"/>
              </w:rPr>
              <w:t>207</w:t>
            </w:r>
          </w:p>
        </w:tc>
        <w:tc>
          <w:tcPr>
            <w:tcW w:w="1416" w:type="dxa"/>
          </w:tcPr>
          <w:p>
            <w:pPr>
              <w:pStyle w:val="14"/>
              <w:spacing w:before="92" w:line="211" w:lineRule="auto"/>
              <w:ind w:left="4" w:right="133"/>
              <w:rPr>
                <w:sz w:val="18"/>
              </w:rPr>
            </w:pPr>
            <w:r>
              <w:rPr>
                <w:color w:val="202428"/>
                <w:spacing w:val="-2"/>
                <w:sz w:val="18"/>
              </w:rPr>
              <w:t>文化旅游体育与</w:t>
            </w:r>
            <w:r>
              <w:rPr>
                <w:color w:val="202428"/>
                <w:spacing w:val="-4"/>
                <w:sz w:val="18"/>
              </w:rPr>
              <w:t>传媒支出</w:t>
            </w:r>
          </w:p>
        </w:tc>
        <w:tc>
          <w:tcPr>
            <w:tcW w:w="972" w:type="dxa"/>
          </w:tcPr>
          <w:p>
            <w:pPr>
              <w:pStyle w:val="14"/>
              <w:spacing w:before="12"/>
              <w:rPr>
                <w:sz w:val="13"/>
              </w:rPr>
            </w:pPr>
          </w:p>
          <w:p>
            <w:pPr>
              <w:pStyle w:val="14"/>
              <w:ind w:right="-15"/>
              <w:jc w:val="right"/>
              <w:rPr>
                <w:sz w:val="18"/>
              </w:rPr>
            </w:pPr>
            <w:r>
              <w:rPr>
                <w:color w:val="202428"/>
                <w:spacing w:val="-4"/>
                <w:sz w:val="18"/>
              </w:rPr>
              <w:t>0.00</w:t>
            </w:r>
          </w:p>
        </w:tc>
        <w:tc>
          <w:tcPr>
            <w:tcW w:w="792" w:type="dxa"/>
          </w:tcPr>
          <w:p>
            <w:pPr>
              <w:pStyle w:val="14"/>
              <w:spacing w:line="211" w:lineRule="auto"/>
              <w:ind w:left="5" w:right="49"/>
              <w:rPr>
                <w:sz w:val="18"/>
              </w:rPr>
            </w:pPr>
            <w:r>
              <w:rPr>
                <w:color w:val="202428"/>
                <w:spacing w:val="-4"/>
                <w:sz w:val="18"/>
              </w:rPr>
              <w:t>文化旅游</w:t>
            </w:r>
            <w:r>
              <w:rPr>
                <w:color w:val="202428"/>
                <w:spacing w:val="-3"/>
                <w:sz w:val="18"/>
              </w:rPr>
              <w:t>体育与传</w:t>
            </w:r>
          </w:p>
          <w:p>
            <w:pPr>
              <w:pStyle w:val="14"/>
              <w:spacing w:line="187" w:lineRule="exact"/>
              <w:ind w:left="5"/>
              <w:rPr>
                <w:sz w:val="18"/>
              </w:rPr>
            </w:pPr>
            <w:r>
              <w:rPr>
                <w:color w:val="202428"/>
                <w:spacing w:val="-4"/>
                <w:sz w:val="18"/>
              </w:rPr>
              <w:t>媒支出</w:t>
            </w:r>
          </w:p>
        </w:tc>
        <w:tc>
          <w:tcPr>
            <w:tcW w:w="1620" w:type="dxa"/>
          </w:tcPr>
          <w:p>
            <w:pPr>
              <w:pStyle w:val="14"/>
              <w:spacing w:before="12"/>
              <w:rPr>
                <w:sz w:val="13"/>
              </w:rPr>
            </w:pPr>
          </w:p>
          <w:p>
            <w:pPr>
              <w:pStyle w:val="14"/>
              <w:ind w:left="5"/>
              <w:rPr>
                <w:sz w:val="18"/>
              </w:rPr>
            </w:pPr>
            <w:r>
              <w:rPr>
                <w:color w:val="202428"/>
                <w:spacing w:val="-5"/>
                <w:sz w:val="18"/>
              </w:rPr>
              <w:t>207</w:t>
            </w:r>
          </w:p>
        </w:tc>
        <w:tc>
          <w:tcPr>
            <w:tcW w:w="984" w:type="dxa"/>
          </w:tcPr>
          <w:p>
            <w:pPr>
              <w:pStyle w:val="14"/>
              <w:rPr>
                <w:rFonts w:ascii="Times New Roman"/>
                <w:sz w:val="18"/>
              </w:rPr>
            </w:pPr>
          </w:p>
        </w:tc>
        <w:tc>
          <w:tcPr>
            <w:tcW w:w="948" w:type="dxa"/>
          </w:tcPr>
          <w:p>
            <w:pPr>
              <w:pStyle w:val="14"/>
              <w:spacing w:before="12"/>
              <w:rPr>
                <w:sz w:val="13"/>
              </w:rPr>
            </w:pPr>
          </w:p>
          <w:p>
            <w:pPr>
              <w:pStyle w:val="14"/>
              <w:ind w:right="-15"/>
              <w:jc w:val="right"/>
              <w:rPr>
                <w:sz w:val="18"/>
              </w:rPr>
            </w:pPr>
            <w:r>
              <w:rPr>
                <w:color w:val="202428"/>
                <w:spacing w:val="-4"/>
                <w:sz w:val="18"/>
              </w:rPr>
              <w:t>0.00</w:t>
            </w:r>
          </w:p>
        </w:tc>
        <w:tc>
          <w:tcPr>
            <w:tcW w:w="924" w:type="dxa"/>
          </w:tcPr>
          <w:p>
            <w:pPr>
              <w:pStyle w:val="14"/>
              <w:spacing w:before="12"/>
              <w:rPr>
                <w:sz w:val="13"/>
              </w:rPr>
            </w:pPr>
          </w:p>
          <w:p>
            <w:pPr>
              <w:pStyle w:val="14"/>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2101101</w:t>
            </w:r>
          </w:p>
        </w:tc>
        <w:tc>
          <w:tcPr>
            <w:tcW w:w="1416" w:type="dxa"/>
          </w:tcPr>
          <w:p>
            <w:pPr>
              <w:pStyle w:val="14"/>
              <w:spacing w:before="82"/>
              <w:ind w:left="4"/>
              <w:rPr>
                <w:sz w:val="18"/>
              </w:rPr>
            </w:pPr>
            <w:r>
              <w:rPr>
                <w:color w:val="202428"/>
                <w:spacing w:val="-2"/>
                <w:sz w:val="18"/>
              </w:rPr>
              <w:t>行政单位医疗</w:t>
            </w:r>
          </w:p>
        </w:tc>
        <w:tc>
          <w:tcPr>
            <w:tcW w:w="972" w:type="dxa"/>
          </w:tcPr>
          <w:p>
            <w:pPr>
              <w:pStyle w:val="14"/>
              <w:rPr>
                <w:rFonts w:ascii="Times New Roman"/>
                <w:sz w:val="18"/>
              </w:rPr>
            </w:pPr>
          </w:p>
        </w:tc>
        <w:tc>
          <w:tcPr>
            <w:tcW w:w="792" w:type="dxa"/>
          </w:tcPr>
          <w:p>
            <w:pPr>
              <w:pStyle w:val="14"/>
              <w:spacing w:line="192" w:lineRule="exact"/>
              <w:ind w:left="5"/>
              <w:rPr>
                <w:sz w:val="18"/>
              </w:rPr>
            </w:pPr>
            <w:r>
              <w:rPr>
                <w:color w:val="202428"/>
                <w:spacing w:val="-3"/>
                <w:sz w:val="18"/>
              </w:rPr>
              <w:t>行政单位</w:t>
            </w:r>
          </w:p>
          <w:p>
            <w:pPr>
              <w:pStyle w:val="14"/>
              <w:spacing w:line="205" w:lineRule="exact"/>
              <w:ind w:left="5"/>
              <w:rPr>
                <w:sz w:val="18"/>
              </w:rPr>
            </w:pPr>
            <w:r>
              <w:rPr>
                <w:color w:val="202428"/>
                <w:spacing w:val="-5"/>
                <w:sz w:val="18"/>
              </w:rPr>
              <w:t>医疗</w:t>
            </w:r>
          </w:p>
        </w:tc>
        <w:tc>
          <w:tcPr>
            <w:tcW w:w="1620" w:type="dxa"/>
          </w:tcPr>
          <w:p>
            <w:pPr>
              <w:pStyle w:val="14"/>
              <w:spacing w:before="82"/>
              <w:ind w:left="5"/>
              <w:rPr>
                <w:sz w:val="18"/>
              </w:rPr>
            </w:pPr>
            <w:r>
              <w:rPr>
                <w:color w:val="202428"/>
                <w:spacing w:val="-2"/>
                <w:sz w:val="18"/>
              </w:rPr>
              <w:t>2101101</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21203</w:t>
            </w:r>
          </w:p>
        </w:tc>
        <w:tc>
          <w:tcPr>
            <w:tcW w:w="1416" w:type="dxa"/>
          </w:tcPr>
          <w:p>
            <w:pPr>
              <w:pStyle w:val="14"/>
              <w:spacing w:line="192" w:lineRule="exact"/>
              <w:ind w:left="4"/>
              <w:rPr>
                <w:sz w:val="18"/>
              </w:rPr>
            </w:pPr>
            <w:r>
              <w:rPr>
                <w:color w:val="202428"/>
                <w:spacing w:val="-2"/>
                <w:sz w:val="18"/>
              </w:rPr>
              <w:t>城乡社区公共设</w:t>
            </w:r>
          </w:p>
          <w:p>
            <w:pPr>
              <w:pStyle w:val="14"/>
              <w:spacing w:line="205" w:lineRule="exact"/>
              <w:ind w:left="4"/>
              <w:rPr>
                <w:sz w:val="18"/>
              </w:rPr>
            </w:pPr>
            <w:r>
              <w:rPr>
                <w:color w:val="202428"/>
                <w:sz w:val="18"/>
              </w:rPr>
              <w:t>施</w:t>
            </w:r>
          </w:p>
        </w:tc>
        <w:tc>
          <w:tcPr>
            <w:tcW w:w="972" w:type="dxa"/>
          </w:tcPr>
          <w:p>
            <w:pPr>
              <w:pStyle w:val="14"/>
              <w:rPr>
                <w:rFonts w:ascii="Times New Roman"/>
                <w:sz w:val="18"/>
              </w:rPr>
            </w:pPr>
          </w:p>
        </w:tc>
        <w:tc>
          <w:tcPr>
            <w:tcW w:w="792" w:type="dxa"/>
          </w:tcPr>
          <w:p>
            <w:pPr>
              <w:pStyle w:val="14"/>
              <w:spacing w:line="192" w:lineRule="exact"/>
              <w:ind w:left="5"/>
              <w:rPr>
                <w:sz w:val="18"/>
              </w:rPr>
            </w:pPr>
            <w:r>
              <w:rPr>
                <w:color w:val="202428"/>
                <w:spacing w:val="-3"/>
                <w:sz w:val="18"/>
              </w:rPr>
              <w:t>城乡社区</w:t>
            </w:r>
          </w:p>
          <w:p>
            <w:pPr>
              <w:pStyle w:val="14"/>
              <w:spacing w:line="205" w:lineRule="exact"/>
              <w:ind w:left="5"/>
              <w:rPr>
                <w:sz w:val="18"/>
              </w:rPr>
            </w:pPr>
            <w:r>
              <w:rPr>
                <w:color w:val="202428"/>
                <w:spacing w:val="-3"/>
                <w:sz w:val="18"/>
              </w:rPr>
              <w:t>公共设施</w:t>
            </w:r>
          </w:p>
        </w:tc>
        <w:tc>
          <w:tcPr>
            <w:tcW w:w="1620" w:type="dxa"/>
          </w:tcPr>
          <w:p>
            <w:pPr>
              <w:pStyle w:val="14"/>
              <w:spacing w:before="82"/>
              <w:ind w:left="5"/>
              <w:rPr>
                <w:sz w:val="18"/>
              </w:rPr>
            </w:pPr>
            <w:r>
              <w:rPr>
                <w:color w:val="202428"/>
                <w:spacing w:val="-2"/>
                <w:sz w:val="18"/>
              </w:rPr>
              <w:t>21203</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356" w:type="dxa"/>
          </w:tcPr>
          <w:p>
            <w:pPr>
              <w:pStyle w:val="14"/>
              <w:spacing w:before="82"/>
              <w:ind w:left="4"/>
              <w:rPr>
                <w:sz w:val="18"/>
              </w:rPr>
            </w:pPr>
            <w:r>
              <w:rPr>
                <w:color w:val="202428"/>
                <w:spacing w:val="-2"/>
                <w:sz w:val="18"/>
              </w:rPr>
              <w:t>21301</w:t>
            </w:r>
          </w:p>
        </w:tc>
        <w:tc>
          <w:tcPr>
            <w:tcW w:w="1416" w:type="dxa"/>
          </w:tcPr>
          <w:p>
            <w:pPr>
              <w:pStyle w:val="14"/>
              <w:spacing w:before="82"/>
              <w:ind w:left="4"/>
              <w:rPr>
                <w:sz w:val="18"/>
              </w:rPr>
            </w:pPr>
            <w:r>
              <w:rPr>
                <w:color w:val="202428"/>
                <w:spacing w:val="-3"/>
                <w:sz w:val="18"/>
              </w:rPr>
              <w:t>农业农村</w:t>
            </w:r>
          </w:p>
        </w:tc>
        <w:tc>
          <w:tcPr>
            <w:tcW w:w="972" w:type="dxa"/>
          </w:tcPr>
          <w:p>
            <w:pPr>
              <w:pStyle w:val="14"/>
              <w:spacing w:before="82"/>
              <w:ind w:right="-15"/>
              <w:jc w:val="right"/>
              <w:rPr>
                <w:sz w:val="18"/>
              </w:rPr>
            </w:pPr>
            <w:r>
              <w:rPr>
                <w:color w:val="202428"/>
                <w:spacing w:val="-4"/>
                <w:sz w:val="18"/>
              </w:rPr>
              <w:t>0.00</w:t>
            </w:r>
          </w:p>
        </w:tc>
        <w:tc>
          <w:tcPr>
            <w:tcW w:w="792" w:type="dxa"/>
          </w:tcPr>
          <w:p>
            <w:pPr>
              <w:pStyle w:val="14"/>
              <w:spacing w:before="82"/>
              <w:ind w:left="5"/>
              <w:rPr>
                <w:sz w:val="18"/>
              </w:rPr>
            </w:pPr>
            <w:r>
              <w:rPr>
                <w:color w:val="202428"/>
                <w:spacing w:val="-3"/>
                <w:sz w:val="18"/>
              </w:rPr>
              <w:t>农业农村</w:t>
            </w:r>
          </w:p>
        </w:tc>
        <w:tc>
          <w:tcPr>
            <w:tcW w:w="1620" w:type="dxa"/>
          </w:tcPr>
          <w:p>
            <w:pPr>
              <w:pStyle w:val="14"/>
              <w:spacing w:before="82"/>
              <w:ind w:left="5"/>
              <w:rPr>
                <w:sz w:val="18"/>
              </w:rPr>
            </w:pPr>
            <w:r>
              <w:rPr>
                <w:color w:val="202428"/>
                <w:spacing w:val="-2"/>
                <w:sz w:val="18"/>
              </w:rPr>
              <w:t>21301</w:t>
            </w:r>
          </w:p>
        </w:tc>
        <w:tc>
          <w:tcPr>
            <w:tcW w:w="984" w:type="dxa"/>
          </w:tcPr>
          <w:p>
            <w:pPr>
              <w:pStyle w:val="14"/>
              <w:rPr>
                <w:rFonts w:ascii="Times New Roman"/>
                <w:sz w:val="18"/>
              </w:rPr>
            </w:pPr>
          </w:p>
        </w:tc>
        <w:tc>
          <w:tcPr>
            <w:tcW w:w="948" w:type="dxa"/>
          </w:tcPr>
          <w:p>
            <w:pPr>
              <w:pStyle w:val="14"/>
              <w:spacing w:before="82"/>
              <w:ind w:right="-15"/>
              <w:jc w:val="right"/>
              <w:rPr>
                <w:sz w:val="18"/>
              </w:rPr>
            </w:pPr>
            <w:r>
              <w:rPr>
                <w:color w:val="202428"/>
                <w:spacing w:val="-4"/>
                <w:sz w:val="18"/>
              </w:rPr>
              <w:t>0.00</w:t>
            </w:r>
          </w:p>
        </w:tc>
        <w:tc>
          <w:tcPr>
            <w:tcW w:w="924" w:type="dxa"/>
          </w:tcPr>
          <w:p>
            <w:pPr>
              <w:pStyle w:val="14"/>
              <w:spacing w:before="82"/>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2120199</w:t>
            </w:r>
          </w:p>
        </w:tc>
        <w:tc>
          <w:tcPr>
            <w:tcW w:w="1416" w:type="dxa"/>
          </w:tcPr>
          <w:p>
            <w:pPr>
              <w:pStyle w:val="14"/>
              <w:spacing w:before="92" w:line="211" w:lineRule="auto"/>
              <w:ind w:left="4" w:right="133"/>
              <w:rPr>
                <w:sz w:val="18"/>
              </w:rPr>
            </w:pPr>
            <w:r>
              <w:rPr>
                <w:color w:val="202428"/>
                <w:spacing w:val="-2"/>
                <w:sz w:val="18"/>
              </w:rPr>
              <w:t>其他城乡社区管理事务支出</w:t>
            </w:r>
          </w:p>
        </w:tc>
        <w:tc>
          <w:tcPr>
            <w:tcW w:w="972" w:type="dxa"/>
          </w:tcPr>
          <w:p>
            <w:pPr>
              <w:pStyle w:val="14"/>
              <w:rPr>
                <w:rFonts w:ascii="Times New Roman"/>
                <w:sz w:val="18"/>
              </w:rPr>
            </w:pPr>
          </w:p>
        </w:tc>
        <w:tc>
          <w:tcPr>
            <w:tcW w:w="792" w:type="dxa"/>
          </w:tcPr>
          <w:p>
            <w:pPr>
              <w:pStyle w:val="14"/>
              <w:spacing w:line="211" w:lineRule="auto"/>
              <w:ind w:left="5" w:right="49"/>
              <w:rPr>
                <w:sz w:val="18"/>
              </w:rPr>
            </w:pPr>
            <w:r>
              <w:rPr>
                <w:color w:val="202428"/>
                <w:spacing w:val="-4"/>
                <w:sz w:val="18"/>
              </w:rPr>
              <w:t>其他城乡</w:t>
            </w:r>
            <w:r>
              <w:rPr>
                <w:color w:val="202428"/>
                <w:spacing w:val="-3"/>
                <w:sz w:val="18"/>
              </w:rPr>
              <w:t>社区管理</w:t>
            </w:r>
          </w:p>
          <w:p>
            <w:pPr>
              <w:pStyle w:val="14"/>
              <w:spacing w:line="187" w:lineRule="exact"/>
              <w:ind w:left="5"/>
              <w:rPr>
                <w:sz w:val="18"/>
              </w:rPr>
            </w:pPr>
            <w:r>
              <w:rPr>
                <w:color w:val="202428"/>
                <w:spacing w:val="-3"/>
                <w:sz w:val="18"/>
              </w:rPr>
              <w:t>事务支出</w:t>
            </w:r>
          </w:p>
        </w:tc>
        <w:tc>
          <w:tcPr>
            <w:tcW w:w="1620" w:type="dxa"/>
          </w:tcPr>
          <w:p>
            <w:pPr>
              <w:pStyle w:val="14"/>
              <w:spacing w:before="12"/>
              <w:rPr>
                <w:sz w:val="13"/>
              </w:rPr>
            </w:pPr>
          </w:p>
          <w:p>
            <w:pPr>
              <w:pStyle w:val="14"/>
              <w:ind w:left="5"/>
              <w:rPr>
                <w:sz w:val="18"/>
              </w:rPr>
            </w:pPr>
            <w:r>
              <w:rPr>
                <w:color w:val="202428"/>
                <w:spacing w:val="-2"/>
                <w:sz w:val="18"/>
              </w:rPr>
              <w:t>2120199</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20805</w:t>
            </w:r>
          </w:p>
        </w:tc>
        <w:tc>
          <w:tcPr>
            <w:tcW w:w="1416" w:type="dxa"/>
          </w:tcPr>
          <w:p>
            <w:pPr>
              <w:pStyle w:val="14"/>
              <w:spacing w:before="92" w:line="211" w:lineRule="auto"/>
              <w:ind w:left="4" w:right="133"/>
              <w:rPr>
                <w:sz w:val="18"/>
              </w:rPr>
            </w:pPr>
            <w:r>
              <w:rPr>
                <w:color w:val="202428"/>
                <w:spacing w:val="-2"/>
                <w:sz w:val="18"/>
              </w:rPr>
              <w:t>行政事业单位养</w:t>
            </w:r>
            <w:r>
              <w:rPr>
                <w:color w:val="202428"/>
                <w:spacing w:val="-4"/>
                <w:sz w:val="18"/>
              </w:rPr>
              <w:t>老支出</w:t>
            </w:r>
          </w:p>
        </w:tc>
        <w:tc>
          <w:tcPr>
            <w:tcW w:w="972" w:type="dxa"/>
          </w:tcPr>
          <w:p>
            <w:pPr>
              <w:pStyle w:val="14"/>
              <w:spacing w:before="12"/>
              <w:rPr>
                <w:sz w:val="13"/>
              </w:rPr>
            </w:pPr>
          </w:p>
          <w:p>
            <w:pPr>
              <w:pStyle w:val="14"/>
              <w:ind w:right="-15"/>
              <w:jc w:val="right"/>
              <w:rPr>
                <w:sz w:val="18"/>
              </w:rPr>
            </w:pPr>
            <w:r>
              <w:rPr>
                <w:color w:val="202428"/>
                <w:spacing w:val="-4"/>
                <w:sz w:val="18"/>
              </w:rPr>
              <w:t>0.00</w:t>
            </w:r>
          </w:p>
        </w:tc>
        <w:tc>
          <w:tcPr>
            <w:tcW w:w="792" w:type="dxa"/>
          </w:tcPr>
          <w:p>
            <w:pPr>
              <w:pStyle w:val="14"/>
              <w:spacing w:line="192" w:lineRule="exact"/>
              <w:ind w:left="5"/>
              <w:rPr>
                <w:sz w:val="18"/>
              </w:rPr>
            </w:pPr>
            <w:r>
              <w:rPr>
                <w:color w:val="202428"/>
                <w:spacing w:val="-3"/>
                <w:sz w:val="18"/>
              </w:rPr>
              <w:t>行政事业</w:t>
            </w:r>
          </w:p>
          <w:p>
            <w:pPr>
              <w:pStyle w:val="14"/>
              <w:spacing w:line="204" w:lineRule="exact"/>
              <w:ind w:left="5" w:right="49"/>
              <w:rPr>
                <w:sz w:val="18"/>
              </w:rPr>
            </w:pPr>
            <w:r>
              <w:rPr>
                <w:color w:val="202428"/>
                <w:spacing w:val="-4"/>
                <w:sz w:val="18"/>
              </w:rPr>
              <w:t>单位养老</w:t>
            </w:r>
            <w:r>
              <w:rPr>
                <w:color w:val="202428"/>
                <w:spacing w:val="-6"/>
                <w:sz w:val="18"/>
              </w:rPr>
              <w:t>支出</w:t>
            </w:r>
          </w:p>
        </w:tc>
        <w:tc>
          <w:tcPr>
            <w:tcW w:w="1620" w:type="dxa"/>
          </w:tcPr>
          <w:p>
            <w:pPr>
              <w:pStyle w:val="14"/>
              <w:spacing w:before="12"/>
              <w:rPr>
                <w:sz w:val="13"/>
              </w:rPr>
            </w:pPr>
          </w:p>
          <w:p>
            <w:pPr>
              <w:pStyle w:val="14"/>
              <w:ind w:left="5"/>
              <w:rPr>
                <w:sz w:val="18"/>
              </w:rPr>
            </w:pPr>
            <w:r>
              <w:rPr>
                <w:color w:val="202428"/>
                <w:spacing w:val="-2"/>
                <w:sz w:val="18"/>
              </w:rPr>
              <w:t>20805</w:t>
            </w:r>
          </w:p>
        </w:tc>
        <w:tc>
          <w:tcPr>
            <w:tcW w:w="984" w:type="dxa"/>
          </w:tcPr>
          <w:p>
            <w:pPr>
              <w:pStyle w:val="14"/>
              <w:rPr>
                <w:rFonts w:ascii="Times New Roman"/>
                <w:sz w:val="18"/>
              </w:rPr>
            </w:pPr>
          </w:p>
        </w:tc>
        <w:tc>
          <w:tcPr>
            <w:tcW w:w="948" w:type="dxa"/>
          </w:tcPr>
          <w:p>
            <w:pPr>
              <w:pStyle w:val="14"/>
              <w:spacing w:before="12"/>
              <w:rPr>
                <w:sz w:val="13"/>
              </w:rPr>
            </w:pPr>
          </w:p>
          <w:p>
            <w:pPr>
              <w:pStyle w:val="14"/>
              <w:ind w:right="-15"/>
              <w:jc w:val="right"/>
              <w:rPr>
                <w:sz w:val="18"/>
              </w:rPr>
            </w:pPr>
            <w:r>
              <w:rPr>
                <w:color w:val="202428"/>
                <w:spacing w:val="-4"/>
                <w:sz w:val="18"/>
              </w:rPr>
              <w:t>0.00</w:t>
            </w:r>
          </w:p>
        </w:tc>
        <w:tc>
          <w:tcPr>
            <w:tcW w:w="924" w:type="dxa"/>
          </w:tcPr>
          <w:p>
            <w:pPr>
              <w:pStyle w:val="14"/>
              <w:spacing w:before="12"/>
              <w:rPr>
                <w:sz w:val="13"/>
              </w:rPr>
            </w:pPr>
          </w:p>
          <w:p>
            <w:pPr>
              <w:pStyle w:val="14"/>
              <w:ind w:right="-15"/>
              <w:jc w:val="right"/>
              <w:rPr>
                <w:sz w:val="18"/>
              </w:rPr>
            </w:pPr>
            <w:r>
              <w:rPr>
                <w:color w:val="202428"/>
                <w:spacing w:val="-4"/>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5"/>
                <w:sz w:val="18"/>
              </w:rPr>
              <w:t>208</w:t>
            </w:r>
          </w:p>
        </w:tc>
        <w:tc>
          <w:tcPr>
            <w:tcW w:w="1416" w:type="dxa"/>
          </w:tcPr>
          <w:p>
            <w:pPr>
              <w:pStyle w:val="14"/>
              <w:spacing w:before="92" w:line="211" w:lineRule="auto"/>
              <w:ind w:left="4" w:right="133"/>
              <w:rPr>
                <w:sz w:val="18"/>
              </w:rPr>
            </w:pPr>
            <w:r>
              <w:rPr>
                <w:color w:val="202428"/>
                <w:spacing w:val="-2"/>
                <w:sz w:val="18"/>
              </w:rPr>
              <w:t>社会保障和就业</w:t>
            </w:r>
            <w:r>
              <w:rPr>
                <w:color w:val="202428"/>
                <w:spacing w:val="-6"/>
                <w:sz w:val="18"/>
              </w:rPr>
              <w:t>支出</w:t>
            </w:r>
          </w:p>
        </w:tc>
        <w:tc>
          <w:tcPr>
            <w:tcW w:w="972" w:type="dxa"/>
          </w:tcPr>
          <w:p>
            <w:pPr>
              <w:pStyle w:val="14"/>
              <w:rPr>
                <w:rFonts w:ascii="Times New Roman"/>
                <w:sz w:val="18"/>
              </w:rPr>
            </w:pPr>
          </w:p>
        </w:tc>
        <w:tc>
          <w:tcPr>
            <w:tcW w:w="792" w:type="dxa"/>
          </w:tcPr>
          <w:p>
            <w:pPr>
              <w:pStyle w:val="14"/>
              <w:spacing w:line="211" w:lineRule="auto"/>
              <w:ind w:left="5" w:right="49"/>
              <w:rPr>
                <w:sz w:val="18"/>
              </w:rPr>
            </w:pPr>
            <w:r>
              <w:rPr>
                <w:color w:val="202428"/>
                <w:spacing w:val="-4"/>
                <w:sz w:val="18"/>
              </w:rPr>
              <w:t>社会保障</w:t>
            </w:r>
            <w:r>
              <w:rPr>
                <w:color w:val="202428"/>
                <w:spacing w:val="-3"/>
                <w:sz w:val="18"/>
              </w:rPr>
              <w:t>和就业支</w:t>
            </w:r>
          </w:p>
          <w:p>
            <w:pPr>
              <w:pStyle w:val="14"/>
              <w:spacing w:line="187" w:lineRule="exact"/>
              <w:ind w:left="5"/>
              <w:rPr>
                <w:sz w:val="18"/>
              </w:rPr>
            </w:pPr>
            <w:r>
              <w:rPr>
                <w:color w:val="202428"/>
                <w:sz w:val="18"/>
              </w:rPr>
              <w:t>出</w:t>
            </w:r>
          </w:p>
        </w:tc>
        <w:tc>
          <w:tcPr>
            <w:tcW w:w="1620" w:type="dxa"/>
          </w:tcPr>
          <w:p>
            <w:pPr>
              <w:pStyle w:val="14"/>
              <w:spacing w:before="12"/>
              <w:rPr>
                <w:sz w:val="13"/>
              </w:rPr>
            </w:pPr>
          </w:p>
          <w:p>
            <w:pPr>
              <w:pStyle w:val="14"/>
              <w:ind w:left="5"/>
              <w:rPr>
                <w:sz w:val="18"/>
              </w:rPr>
            </w:pPr>
            <w:r>
              <w:rPr>
                <w:color w:val="202428"/>
                <w:spacing w:val="-5"/>
                <w:sz w:val="18"/>
              </w:rPr>
              <w:t>208</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2070199</w:t>
            </w:r>
          </w:p>
        </w:tc>
        <w:tc>
          <w:tcPr>
            <w:tcW w:w="1416" w:type="dxa"/>
          </w:tcPr>
          <w:p>
            <w:pPr>
              <w:pStyle w:val="14"/>
              <w:spacing w:before="92" w:line="211" w:lineRule="auto"/>
              <w:ind w:left="4" w:right="133"/>
              <w:rPr>
                <w:sz w:val="18"/>
              </w:rPr>
            </w:pPr>
            <w:r>
              <w:rPr>
                <w:color w:val="202428"/>
                <w:spacing w:val="-2"/>
                <w:sz w:val="18"/>
              </w:rPr>
              <w:t>其他文化和旅游</w:t>
            </w:r>
            <w:r>
              <w:rPr>
                <w:color w:val="202428"/>
                <w:spacing w:val="-6"/>
                <w:sz w:val="18"/>
              </w:rPr>
              <w:t>支出</w:t>
            </w:r>
          </w:p>
        </w:tc>
        <w:tc>
          <w:tcPr>
            <w:tcW w:w="972" w:type="dxa"/>
          </w:tcPr>
          <w:p>
            <w:pPr>
              <w:pStyle w:val="14"/>
              <w:rPr>
                <w:rFonts w:ascii="Times New Roman"/>
                <w:sz w:val="18"/>
              </w:rPr>
            </w:pPr>
          </w:p>
        </w:tc>
        <w:tc>
          <w:tcPr>
            <w:tcW w:w="792" w:type="dxa"/>
          </w:tcPr>
          <w:p>
            <w:pPr>
              <w:pStyle w:val="14"/>
              <w:spacing w:line="211" w:lineRule="auto"/>
              <w:ind w:left="5" w:right="49"/>
              <w:rPr>
                <w:sz w:val="18"/>
              </w:rPr>
            </w:pPr>
            <w:r>
              <w:rPr>
                <w:color w:val="202428"/>
                <w:spacing w:val="-4"/>
                <w:sz w:val="18"/>
              </w:rPr>
              <w:t>其他文化</w:t>
            </w:r>
            <w:r>
              <w:rPr>
                <w:color w:val="202428"/>
                <w:spacing w:val="-3"/>
                <w:sz w:val="18"/>
              </w:rPr>
              <w:t>和旅游支</w:t>
            </w:r>
          </w:p>
          <w:p>
            <w:pPr>
              <w:pStyle w:val="14"/>
              <w:spacing w:line="187" w:lineRule="exact"/>
              <w:ind w:left="5"/>
              <w:rPr>
                <w:sz w:val="18"/>
              </w:rPr>
            </w:pPr>
            <w:r>
              <w:rPr>
                <w:color w:val="202428"/>
                <w:sz w:val="18"/>
              </w:rPr>
              <w:t>出</w:t>
            </w:r>
          </w:p>
        </w:tc>
        <w:tc>
          <w:tcPr>
            <w:tcW w:w="1620" w:type="dxa"/>
          </w:tcPr>
          <w:p>
            <w:pPr>
              <w:pStyle w:val="14"/>
              <w:spacing w:before="12"/>
              <w:rPr>
                <w:sz w:val="13"/>
              </w:rPr>
            </w:pPr>
          </w:p>
          <w:p>
            <w:pPr>
              <w:pStyle w:val="14"/>
              <w:ind w:left="5"/>
              <w:rPr>
                <w:sz w:val="18"/>
              </w:rPr>
            </w:pPr>
            <w:r>
              <w:rPr>
                <w:color w:val="202428"/>
                <w:spacing w:val="-2"/>
                <w:sz w:val="18"/>
              </w:rPr>
              <w:t>2070199</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2210107</w:t>
            </w:r>
          </w:p>
        </w:tc>
        <w:tc>
          <w:tcPr>
            <w:tcW w:w="1416" w:type="dxa"/>
          </w:tcPr>
          <w:p>
            <w:pPr>
              <w:pStyle w:val="14"/>
              <w:spacing w:before="92" w:line="211" w:lineRule="auto"/>
              <w:ind w:left="4" w:right="133"/>
              <w:rPr>
                <w:sz w:val="18"/>
              </w:rPr>
            </w:pPr>
            <w:r>
              <w:rPr>
                <w:color w:val="202428"/>
                <w:spacing w:val="-2"/>
                <w:sz w:val="18"/>
              </w:rPr>
              <w:t>保障性住房租金</w:t>
            </w:r>
            <w:r>
              <w:rPr>
                <w:color w:val="202428"/>
                <w:spacing w:val="-6"/>
                <w:sz w:val="18"/>
              </w:rPr>
              <w:t>补贴</w:t>
            </w:r>
          </w:p>
        </w:tc>
        <w:tc>
          <w:tcPr>
            <w:tcW w:w="972" w:type="dxa"/>
          </w:tcPr>
          <w:p>
            <w:pPr>
              <w:pStyle w:val="14"/>
              <w:rPr>
                <w:rFonts w:ascii="Times New Roman"/>
                <w:sz w:val="18"/>
              </w:rPr>
            </w:pPr>
          </w:p>
        </w:tc>
        <w:tc>
          <w:tcPr>
            <w:tcW w:w="792" w:type="dxa"/>
          </w:tcPr>
          <w:p>
            <w:pPr>
              <w:pStyle w:val="14"/>
              <w:spacing w:line="211" w:lineRule="auto"/>
              <w:ind w:left="5" w:right="49"/>
              <w:rPr>
                <w:sz w:val="18"/>
              </w:rPr>
            </w:pPr>
            <w:r>
              <w:rPr>
                <w:color w:val="202428"/>
                <w:spacing w:val="-4"/>
                <w:sz w:val="18"/>
              </w:rPr>
              <w:t>保障性住</w:t>
            </w:r>
            <w:r>
              <w:rPr>
                <w:color w:val="202428"/>
                <w:spacing w:val="-3"/>
                <w:sz w:val="18"/>
              </w:rPr>
              <w:t>房租金补</w:t>
            </w:r>
          </w:p>
          <w:p>
            <w:pPr>
              <w:pStyle w:val="14"/>
              <w:spacing w:line="187" w:lineRule="exact"/>
              <w:ind w:left="5"/>
              <w:rPr>
                <w:sz w:val="18"/>
              </w:rPr>
            </w:pPr>
            <w:r>
              <w:rPr>
                <w:color w:val="202428"/>
                <w:sz w:val="18"/>
              </w:rPr>
              <w:t>贴</w:t>
            </w:r>
          </w:p>
        </w:tc>
        <w:tc>
          <w:tcPr>
            <w:tcW w:w="1620" w:type="dxa"/>
          </w:tcPr>
          <w:p>
            <w:pPr>
              <w:pStyle w:val="14"/>
              <w:spacing w:before="12"/>
              <w:rPr>
                <w:sz w:val="13"/>
              </w:rPr>
            </w:pPr>
          </w:p>
          <w:p>
            <w:pPr>
              <w:pStyle w:val="14"/>
              <w:ind w:left="5"/>
              <w:rPr>
                <w:sz w:val="18"/>
              </w:rPr>
            </w:pPr>
            <w:r>
              <w:rPr>
                <w:color w:val="202428"/>
                <w:spacing w:val="-2"/>
                <w:sz w:val="18"/>
              </w:rPr>
              <w:t>2210107</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1356" w:type="dxa"/>
          </w:tcPr>
          <w:p>
            <w:pPr>
              <w:pStyle w:val="14"/>
              <w:spacing w:before="12"/>
              <w:rPr>
                <w:sz w:val="13"/>
              </w:rPr>
            </w:pPr>
          </w:p>
          <w:p>
            <w:pPr>
              <w:pStyle w:val="14"/>
              <w:ind w:left="4"/>
              <w:rPr>
                <w:sz w:val="18"/>
              </w:rPr>
            </w:pPr>
            <w:r>
              <w:rPr>
                <w:color w:val="202428"/>
                <w:spacing w:val="-2"/>
                <w:sz w:val="18"/>
              </w:rPr>
              <w:t>2089999</w:t>
            </w:r>
          </w:p>
        </w:tc>
        <w:tc>
          <w:tcPr>
            <w:tcW w:w="1416" w:type="dxa"/>
          </w:tcPr>
          <w:p>
            <w:pPr>
              <w:pStyle w:val="14"/>
              <w:spacing w:before="92" w:line="211" w:lineRule="auto"/>
              <w:ind w:left="4" w:right="133"/>
              <w:rPr>
                <w:sz w:val="18"/>
              </w:rPr>
            </w:pPr>
            <w:r>
              <w:rPr>
                <w:color w:val="202428"/>
                <w:spacing w:val="-2"/>
                <w:sz w:val="18"/>
              </w:rPr>
              <w:t>其他社会保障和</w:t>
            </w:r>
            <w:r>
              <w:rPr>
                <w:color w:val="202428"/>
                <w:spacing w:val="-4"/>
                <w:sz w:val="18"/>
              </w:rPr>
              <w:t>就业支出</w:t>
            </w:r>
          </w:p>
        </w:tc>
        <w:tc>
          <w:tcPr>
            <w:tcW w:w="972" w:type="dxa"/>
          </w:tcPr>
          <w:p>
            <w:pPr>
              <w:pStyle w:val="14"/>
              <w:rPr>
                <w:rFonts w:ascii="Times New Roman"/>
                <w:sz w:val="18"/>
              </w:rPr>
            </w:pPr>
          </w:p>
        </w:tc>
        <w:tc>
          <w:tcPr>
            <w:tcW w:w="792" w:type="dxa"/>
          </w:tcPr>
          <w:p>
            <w:pPr>
              <w:pStyle w:val="14"/>
              <w:spacing w:line="211" w:lineRule="auto"/>
              <w:ind w:left="5" w:right="49"/>
              <w:rPr>
                <w:sz w:val="18"/>
              </w:rPr>
            </w:pPr>
            <w:r>
              <w:rPr>
                <w:color w:val="202428"/>
                <w:spacing w:val="-4"/>
                <w:sz w:val="18"/>
              </w:rPr>
              <w:t>其他社会</w:t>
            </w:r>
            <w:r>
              <w:rPr>
                <w:color w:val="202428"/>
                <w:spacing w:val="-3"/>
                <w:sz w:val="18"/>
              </w:rPr>
              <w:t>保障和就</w:t>
            </w:r>
          </w:p>
          <w:p>
            <w:pPr>
              <w:pStyle w:val="14"/>
              <w:spacing w:line="187" w:lineRule="exact"/>
              <w:ind w:left="5"/>
              <w:rPr>
                <w:sz w:val="18"/>
              </w:rPr>
            </w:pPr>
            <w:r>
              <w:rPr>
                <w:color w:val="202428"/>
                <w:spacing w:val="-4"/>
                <w:sz w:val="18"/>
              </w:rPr>
              <w:t>业支出</w:t>
            </w:r>
          </w:p>
        </w:tc>
        <w:tc>
          <w:tcPr>
            <w:tcW w:w="1620" w:type="dxa"/>
          </w:tcPr>
          <w:p>
            <w:pPr>
              <w:pStyle w:val="14"/>
              <w:spacing w:before="12"/>
              <w:rPr>
                <w:sz w:val="13"/>
              </w:rPr>
            </w:pPr>
          </w:p>
          <w:p>
            <w:pPr>
              <w:pStyle w:val="14"/>
              <w:ind w:left="5"/>
              <w:rPr>
                <w:sz w:val="18"/>
              </w:rPr>
            </w:pPr>
            <w:r>
              <w:rPr>
                <w:color w:val="202428"/>
                <w:spacing w:val="-2"/>
                <w:sz w:val="18"/>
              </w:rPr>
              <w:t>2089999</w:t>
            </w:r>
          </w:p>
        </w:tc>
        <w:tc>
          <w:tcPr>
            <w:tcW w:w="984" w:type="dxa"/>
          </w:tcPr>
          <w:p>
            <w:pPr>
              <w:pStyle w:val="14"/>
              <w:rPr>
                <w:rFonts w:ascii="Times New Roman"/>
                <w:sz w:val="18"/>
              </w:rPr>
            </w:pPr>
          </w:p>
        </w:tc>
        <w:tc>
          <w:tcPr>
            <w:tcW w:w="948" w:type="dxa"/>
          </w:tcPr>
          <w:p>
            <w:pPr>
              <w:pStyle w:val="14"/>
              <w:rPr>
                <w:rFonts w:ascii="Times New Roman"/>
                <w:sz w:val="18"/>
              </w:rPr>
            </w:pPr>
          </w:p>
        </w:tc>
        <w:tc>
          <w:tcPr>
            <w:tcW w:w="924" w:type="dxa"/>
          </w:tcPr>
          <w:p>
            <w:pPr>
              <w:pStyle w:val="14"/>
              <w:rPr>
                <w:rFonts w:ascii="Times New Roman"/>
                <w:sz w:val="18"/>
              </w:rPr>
            </w:pPr>
          </w:p>
        </w:tc>
      </w:tr>
    </w:tbl>
    <w:p>
      <w:pPr>
        <w:spacing w:before="85"/>
        <w:ind w:left="386" w:right="0" w:firstLine="0"/>
        <w:jc w:val="left"/>
        <w:rPr>
          <w:sz w:val="18"/>
        </w:rPr>
      </w:pPr>
      <w:r>
        <w:rPr>
          <w:color w:val="202428"/>
          <w:spacing w:val="-2"/>
          <w:sz w:val="18"/>
        </w:rPr>
        <w:t>注：本表无数据</w:t>
      </w:r>
    </w:p>
    <w:p>
      <w:pPr>
        <w:spacing w:before="0" w:line="240" w:lineRule="auto"/>
        <w:rPr>
          <w:sz w:val="20"/>
        </w:rPr>
      </w:pPr>
    </w:p>
    <w:p>
      <w:pPr>
        <w:spacing w:before="11" w:line="240" w:lineRule="auto"/>
        <w:rPr>
          <w:sz w:val="14"/>
        </w:rPr>
      </w:pPr>
    </w:p>
    <w:p>
      <w:pPr>
        <w:spacing w:after="0" w:line="240" w:lineRule="auto"/>
        <w:rPr>
          <w:sz w:val="14"/>
        </w:rPr>
        <w:sectPr>
          <w:pgSz w:w="11900" w:h="16840"/>
          <w:pgMar w:top="880" w:right="1020" w:bottom="320" w:left="1060" w:header="363" w:footer="138" w:gutter="0"/>
          <w:cols w:space="720" w:num="1"/>
        </w:sectPr>
      </w:pPr>
    </w:p>
    <w:p>
      <w:pPr>
        <w:spacing w:before="0" w:line="240" w:lineRule="auto"/>
        <w:rPr>
          <w:sz w:val="24"/>
        </w:rPr>
      </w:pPr>
    </w:p>
    <w:p>
      <w:pPr>
        <w:spacing w:before="155"/>
        <w:ind w:left="2480" w:right="0" w:firstLine="0"/>
        <w:jc w:val="left"/>
        <w:rPr>
          <w:b/>
          <w:sz w:val="24"/>
        </w:rPr>
      </w:pPr>
      <w:r>
        <w:rPr>
          <w:b/>
          <w:color w:val="202428"/>
          <w:w w:val="95"/>
          <w:sz w:val="24"/>
        </w:rPr>
        <w:t>2023年一般公共预算“三公”经费支出预算</w:t>
      </w:r>
      <w:r>
        <w:rPr>
          <w:b/>
          <w:color w:val="202428"/>
          <w:spacing w:val="-10"/>
          <w:w w:val="95"/>
          <w:sz w:val="24"/>
        </w:rPr>
        <w:t>表</w:t>
      </w:r>
    </w:p>
    <w:p>
      <w:pPr>
        <w:spacing w:before="85"/>
        <w:ind w:left="1130" w:right="0" w:firstLine="0"/>
        <w:jc w:val="left"/>
        <w:rPr>
          <w:sz w:val="15"/>
        </w:rPr>
      </w:pPr>
      <w:r>
        <w:br w:type="column"/>
      </w:r>
      <w:r>
        <w:rPr>
          <w:color w:val="202428"/>
          <w:sz w:val="15"/>
        </w:rPr>
        <w:t>预算公开表</w:t>
      </w:r>
      <w:r>
        <w:rPr>
          <w:color w:val="202428"/>
          <w:spacing w:val="-5"/>
          <w:sz w:val="15"/>
        </w:rPr>
        <w:t>10</w:t>
      </w:r>
    </w:p>
    <w:p>
      <w:pPr>
        <w:spacing w:after="0"/>
        <w:jc w:val="left"/>
        <w:rPr>
          <w:sz w:val="15"/>
        </w:rPr>
        <w:sectPr>
          <w:type w:val="continuous"/>
          <w:pgSz w:w="11900" w:h="16840"/>
          <w:pgMar w:top="1940" w:right="1020" w:bottom="280" w:left="1060" w:header="363" w:footer="138" w:gutter="0"/>
          <w:cols w:equalWidth="0" w:num="2">
            <w:col w:w="7283" w:space="40"/>
            <w:col w:w="2497"/>
          </w:cols>
        </w:sectPr>
      </w:pPr>
    </w:p>
    <w:p>
      <w:pPr>
        <w:spacing w:before="12" w:line="240" w:lineRule="auto"/>
        <w:rPr>
          <w:sz w:val="13"/>
        </w:rPr>
      </w:pPr>
    </w:p>
    <w:p>
      <w:pPr>
        <w:tabs>
          <w:tab w:val="left" w:pos="8680"/>
        </w:tabs>
        <w:spacing w:before="0"/>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2" w:after="0" w:line="240" w:lineRule="auto"/>
        <w:rPr>
          <w:sz w:val="8"/>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7"/>
        <w:gridCol w:w="1536"/>
        <w:gridCol w:w="1452"/>
        <w:gridCol w:w="1272"/>
        <w:gridCol w:w="13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3397" w:type="dxa"/>
            <w:vMerge w:val="restart"/>
            <w:tcBorders>
              <w:bottom w:val="nil"/>
            </w:tcBorders>
          </w:tcPr>
          <w:p>
            <w:pPr>
              <w:pStyle w:val="14"/>
              <w:spacing w:before="3"/>
              <w:rPr>
                <w:sz w:val="24"/>
              </w:rPr>
            </w:pPr>
          </w:p>
          <w:p>
            <w:pPr>
              <w:pStyle w:val="14"/>
              <w:ind w:left="770" w:right="770"/>
              <w:jc w:val="center"/>
              <w:rPr>
                <w:b/>
                <w:sz w:val="18"/>
              </w:rPr>
            </w:pPr>
            <w:r>
              <w:rPr>
                <w:b/>
                <w:color w:val="202428"/>
                <w:w w:val="95"/>
                <w:sz w:val="18"/>
              </w:rPr>
              <w:t>项</w:t>
            </w:r>
            <w:r>
              <w:rPr>
                <w:b/>
                <w:color w:val="202428"/>
                <w:spacing w:val="-10"/>
                <w:w w:val="95"/>
                <w:sz w:val="18"/>
              </w:rPr>
              <w:t>目</w:t>
            </w:r>
          </w:p>
        </w:tc>
        <w:tc>
          <w:tcPr>
            <w:tcW w:w="5616" w:type="dxa"/>
            <w:gridSpan w:val="4"/>
          </w:tcPr>
          <w:p>
            <w:pPr>
              <w:pStyle w:val="14"/>
              <w:spacing w:before="82"/>
              <w:ind w:left="2270" w:right="2269"/>
              <w:jc w:val="center"/>
              <w:rPr>
                <w:b/>
                <w:sz w:val="18"/>
              </w:rPr>
            </w:pPr>
            <w:r>
              <w:rPr>
                <w:b/>
                <w:color w:val="202428"/>
                <w:w w:val="95"/>
                <w:sz w:val="18"/>
              </w:rPr>
              <w:t>2023年预算</w:t>
            </w:r>
            <w:r>
              <w:rPr>
                <w:b/>
                <w:color w:val="202428"/>
                <w:spacing w:val="-10"/>
                <w:w w:val="95"/>
                <w:sz w:val="18"/>
              </w:rPr>
              <w:t>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3397" w:type="dxa"/>
            <w:vMerge w:val="continue"/>
            <w:tcBorders>
              <w:top w:val="nil"/>
              <w:bottom w:val="nil"/>
            </w:tcBorders>
          </w:tcPr>
          <w:p>
            <w:pPr>
              <w:rPr>
                <w:sz w:val="2"/>
                <w:szCs w:val="2"/>
              </w:rPr>
            </w:pPr>
          </w:p>
        </w:tc>
        <w:tc>
          <w:tcPr>
            <w:tcW w:w="1536" w:type="dxa"/>
          </w:tcPr>
          <w:p>
            <w:pPr>
              <w:pStyle w:val="14"/>
              <w:spacing w:before="82"/>
              <w:ind w:left="573" w:right="573"/>
              <w:jc w:val="center"/>
              <w:rPr>
                <w:b/>
                <w:sz w:val="18"/>
              </w:rPr>
            </w:pPr>
            <w:r>
              <w:rPr>
                <w:b/>
                <w:color w:val="202428"/>
                <w:w w:val="95"/>
                <w:sz w:val="18"/>
              </w:rPr>
              <w:t>合</w:t>
            </w:r>
            <w:r>
              <w:rPr>
                <w:b/>
                <w:color w:val="202428"/>
                <w:spacing w:val="-10"/>
                <w:w w:val="95"/>
                <w:sz w:val="18"/>
              </w:rPr>
              <w:t>计</w:t>
            </w:r>
          </w:p>
        </w:tc>
        <w:tc>
          <w:tcPr>
            <w:tcW w:w="1452" w:type="dxa"/>
          </w:tcPr>
          <w:p>
            <w:pPr>
              <w:pStyle w:val="14"/>
              <w:spacing w:before="82"/>
              <w:ind w:left="178"/>
              <w:rPr>
                <w:b/>
                <w:sz w:val="18"/>
              </w:rPr>
            </w:pPr>
            <w:r>
              <w:rPr>
                <w:b/>
                <w:color w:val="202428"/>
                <w:w w:val="95"/>
                <w:sz w:val="18"/>
              </w:rPr>
              <w:t>一般公共预</w:t>
            </w:r>
            <w:r>
              <w:rPr>
                <w:b/>
                <w:color w:val="202428"/>
                <w:spacing w:val="-10"/>
                <w:w w:val="95"/>
                <w:sz w:val="18"/>
              </w:rPr>
              <w:t>算</w:t>
            </w:r>
          </w:p>
        </w:tc>
        <w:tc>
          <w:tcPr>
            <w:tcW w:w="1272" w:type="dxa"/>
          </w:tcPr>
          <w:p>
            <w:pPr>
              <w:pStyle w:val="14"/>
              <w:spacing w:before="82"/>
              <w:ind w:left="-1" w:right="-15"/>
              <w:rPr>
                <w:b/>
                <w:sz w:val="18"/>
              </w:rPr>
            </w:pPr>
            <w:r>
              <w:rPr>
                <w:b/>
                <w:color w:val="202428"/>
                <w:w w:val="95"/>
                <w:sz w:val="18"/>
              </w:rPr>
              <w:t>政府性基金预</w:t>
            </w:r>
            <w:r>
              <w:rPr>
                <w:b/>
                <w:color w:val="202428"/>
                <w:spacing w:val="-10"/>
                <w:w w:val="95"/>
                <w:sz w:val="18"/>
              </w:rPr>
              <w:t>算</w:t>
            </w:r>
          </w:p>
        </w:tc>
        <w:tc>
          <w:tcPr>
            <w:tcW w:w="1356" w:type="dxa"/>
          </w:tcPr>
          <w:p>
            <w:pPr>
              <w:pStyle w:val="14"/>
              <w:spacing w:line="192" w:lineRule="exact"/>
              <w:ind w:left="55" w:right="53"/>
              <w:jc w:val="center"/>
              <w:rPr>
                <w:b/>
                <w:sz w:val="18"/>
              </w:rPr>
            </w:pPr>
            <w:r>
              <w:rPr>
                <w:b/>
                <w:color w:val="202428"/>
                <w:w w:val="95"/>
                <w:sz w:val="18"/>
              </w:rPr>
              <w:t>国有资本经营</w:t>
            </w:r>
            <w:r>
              <w:rPr>
                <w:b/>
                <w:color w:val="202428"/>
                <w:spacing w:val="-10"/>
                <w:w w:val="95"/>
                <w:sz w:val="18"/>
              </w:rPr>
              <w:t>预</w:t>
            </w:r>
          </w:p>
          <w:p>
            <w:pPr>
              <w:pStyle w:val="14"/>
              <w:spacing w:line="205" w:lineRule="exact"/>
              <w:ind w:left="2"/>
              <w:jc w:val="center"/>
              <w:rPr>
                <w:b/>
                <w:sz w:val="18"/>
              </w:rPr>
            </w:pPr>
            <w:r>
              <w:rPr>
                <w:b/>
                <w:color w:val="202428"/>
                <w:w w:val="99"/>
                <w:sz w:val="18"/>
              </w:rPr>
              <w:t>算</w:t>
            </w:r>
          </w:p>
        </w:tc>
      </w:tr>
    </w:tbl>
    <w:p>
      <w:pPr>
        <w:spacing w:after="0" w:line="205" w:lineRule="exact"/>
        <w:jc w:val="center"/>
        <w:rPr>
          <w:sz w:val="18"/>
        </w:rPr>
        <w:sectPr>
          <w:type w:val="continuous"/>
          <w:pgSz w:w="11900" w:h="16840"/>
          <w:pgMar w:top="1940" w:right="1020" w:bottom="280" w:left="1060" w:header="363" w:footer="138" w:gutter="0"/>
          <w:cols w:space="720" w:num="1"/>
        </w:sectPr>
      </w:pPr>
    </w:p>
    <w:p>
      <w:pPr>
        <w:spacing w:before="1" w:line="240" w:lineRule="auto"/>
        <w:rPr>
          <w:sz w:val="6"/>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97"/>
        <w:gridCol w:w="1536"/>
        <w:gridCol w:w="1452"/>
        <w:gridCol w:w="1272"/>
        <w:gridCol w:w="13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3397" w:type="dxa"/>
          </w:tcPr>
          <w:p>
            <w:pPr>
              <w:pStyle w:val="14"/>
              <w:spacing w:before="82"/>
              <w:ind w:left="781" w:right="770"/>
              <w:jc w:val="center"/>
              <w:rPr>
                <w:sz w:val="18"/>
              </w:rPr>
            </w:pPr>
            <w:r>
              <w:rPr>
                <w:color w:val="202428"/>
                <w:sz w:val="18"/>
              </w:rPr>
              <w:t>因公出国（境）</w:t>
            </w:r>
            <w:r>
              <w:rPr>
                <w:color w:val="202428"/>
                <w:spacing w:val="-10"/>
                <w:sz w:val="18"/>
              </w:rPr>
              <w:t>费</w:t>
            </w:r>
          </w:p>
        </w:tc>
        <w:tc>
          <w:tcPr>
            <w:tcW w:w="1536" w:type="dxa"/>
          </w:tcPr>
          <w:p>
            <w:pPr>
              <w:pStyle w:val="14"/>
              <w:rPr>
                <w:rFonts w:ascii="Times New Roman"/>
                <w:sz w:val="16"/>
              </w:rPr>
            </w:pPr>
          </w:p>
        </w:tc>
        <w:tc>
          <w:tcPr>
            <w:tcW w:w="1452" w:type="dxa"/>
          </w:tcPr>
          <w:p>
            <w:pPr>
              <w:pStyle w:val="14"/>
              <w:rPr>
                <w:rFonts w:ascii="Times New Roman"/>
                <w:sz w:val="16"/>
              </w:rPr>
            </w:pPr>
          </w:p>
        </w:tc>
        <w:tc>
          <w:tcPr>
            <w:tcW w:w="1272" w:type="dxa"/>
          </w:tcPr>
          <w:p>
            <w:pPr>
              <w:pStyle w:val="14"/>
              <w:rPr>
                <w:rFonts w:ascii="Times New Roman"/>
                <w:sz w:val="16"/>
              </w:rPr>
            </w:pPr>
          </w:p>
        </w:tc>
        <w:tc>
          <w:tcPr>
            <w:tcW w:w="135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3397" w:type="dxa"/>
          </w:tcPr>
          <w:p>
            <w:pPr>
              <w:pStyle w:val="14"/>
              <w:spacing w:before="82"/>
              <w:ind w:left="781" w:right="770"/>
              <w:jc w:val="center"/>
              <w:rPr>
                <w:sz w:val="18"/>
              </w:rPr>
            </w:pPr>
            <w:r>
              <w:rPr>
                <w:color w:val="202428"/>
                <w:spacing w:val="-2"/>
                <w:sz w:val="18"/>
              </w:rPr>
              <w:t>公务接待费</w:t>
            </w:r>
          </w:p>
        </w:tc>
        <w:tc>
          <w:tcPr>
            <w:tcW w:w="1536" w:type="dxa"/>
          </w:tcPr>
          <w:p>
            <w:pPr>
              <w:pStyle w:val="14"/>
              <w:rPr>
                <w:rFonts w:ascii="Times New Roman"/>
                <w:sz w:val="16"/>
              </w:rPr>
            </w:pPr>
          </w:p>
        </w:tc>
        <w:tc>
          <w:tcPr>
            <w:tcW w:w="1452" w:type="dxa"/>
          </w:tcPr>
          <w:p>
            <w:pPr>
              <w:pStyle w:val="14"/>
              <w:rPr>
                <w:rFonts w:ascii="Times New Roman"/>
                <w:sz w:val="16"/>
              </w:rPr>
            </w:pPr>
          </w:p>
        </w:tc>
        <w:tc>
          <w:tcPr>
            <w:tcW w:w="1272" w:type="dxa"/>
          </w:tcPr>
          <w:p>
            <w:pPr>
              <w:pStyle w:val="14"/>
              <w:rPr>
                <w:rFonts w:ascii="Times New Roman"/>
                <w:sz w:val="16"/>
              </w:rPr>
            </w:pPr>
          </w:p>
        </w:tc>
        <w:tc>
          <w:tcPr>
            <w:tcW w:w="135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17" w:hRule="atLeast"/>
        </w:trPr>
        <w:tc>
          <w:tcPr>
            <w:tcW w:w="3397" w:type="dxa"/>
          </w:tcPr>
          <w:p>
            <w:pPr>
              <w:pStyle w:val="14"/>
              <w:spacing w:before="82"/>
              <w:ind w:left="781" w:right="770"/>
              <w:jc w:val="center"/>
              <w:rPr>
                <w:sz w:val="18"/>
              </w:rPr>
            </w:pPr>
            <w:r>
              <w:rPr>
                <w:color w:val="202428"/>
                <w:spacing w:val="-1"/>
                <w:sz w:val="18"/>
              </w:rPr>
              <w:t>公务用车购置及运行费</w:t>
            </w:r>
          </w:p>
        </w:tc>
        <w:tc>
          <w:tcPr>
            <w:tcW w:w="1536" w:type="dxa"/>
          </w:tcPr>
          <w:p>
            <w:pPr>
              <w:pStyle w:val="14"/>
              <w:spacing w:before="82"/>
              <w:ind w:right="-15"/>
              <w:jc w:val="right"/>
              <w:rPr>
                <w:sz w:val="18"/>
              </w:rPr>
            </w:pPr>
            <w:r>
              <w:rPr>
                <w:color w:val="202428"/>
                <w:spacing w:val="-2"/>
                <w:sz w:val="18"/>
              </w:rPr>
              <w:t>18.21</w:t>
            </w:r>
          </w:p>
        </w:tc>
        <w:tc>
          <w:tcPr>
            <w:tcW w:w="1452" w:type="dxa"/>
          </w:tcPr>
          <w:p>
            <w:pPr>
              <w:pStyle w:val="14"/>
              <w:spacing w:before="82"/>
              <w:ind w:right="-15"/>
              <w:jc w:val="right"/>
              <w:rPr>
                <w:sz w:val="18"/>
              </w:rPr>
            </w:pPr>
            <w:r>
              <w:rPr>
                <w:color w:val="202428"/>
                <w:spacing w:val="-2"/>
                <w:sz w:val="18"/>
              </w:rPr>
              <w:t>18.21</w:t>
            </w:r>
          </w:p>
        </w:tc>
        <w:tc>
          <w:tcPr>
            <w:tcW w:w="1272" w:type="dxa"/>
          </w:tcPr>
          <w:p>
            <w:pPr>
              <w:pStyle w:val="14"/>
              <w:rPr>
                <w:rFonts w:ascii="Times New Roman"/>
                <w:sz w:val="16"/>
              </w:rPr>
            </w:pPr>
          </w:p>
        </w:tc>
        <w:tc>
          <w:tcPr>
            <w:tcW w:w="135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3397" w:type="dxa"/>
          </w:tcPr>
          <w:p>
            <w:pPr>
              <w:pStyle w:val="14"/>
              <w:spacing w:before="82"/>
              <w:ind w:left="781" w:right="770"/>
              <w:jc w:val="center"/>
              <w:rPr>
                <w:sz w:val="18"/>
              </w:rPr>
            </w:pPr>
            <w:r>
              <w:rPr>
                <w:color w:val="202428"/>
                <w:spacing w:val="-2"/>
                <w:sz w:val="18"/>
              </w:rPr>
              <w:t>①公务用车购置费</w:t>
            </w:r>
          </w:p>
        </w:tc>
        <w:tc>
          <w:tcPr>
            <w:tcW w:w="1536" w:type="dxa"/>
          </w:tcPr>
          <w:p>
            <w:pPr>
              <w:pStyle w:val="14"/>
              <w:rPr>
                <w:rFonts w:ascii="Times New Roman"/>
                <w:sz w:val="16"/>
              </w:rPr>
            </w:pPr>
          </w:p>
        </w:tc>
        <w:tc>
          <w:tcPr>
            <w:tcW w:w="1452" w:type="dxa"/>
          </w:tcPr>
          <w:p>
            <w:pPr>
              <w:pStyle w:val="14"/>
              <w:rPr>
                <w:rFonts w:ascii="Times New Roman"/>
                <w:sz w:val="16"/>
              </w:rPr>
            </w:pPr>
          </w:p>
        </w:tc>
        <w:tc>
          <w:tcPr>
            <w:tcW w:w="1272" w:type="dxa"/>
          </w:tcPr>
          <w:p>
            <w:pPr>
              <w:pStyle w:val="14"/>
              <w:rPr>
                <w:rFonts w:ascii="Times New Roman"/>
                <w:sz w:val="16"/>
              </w:rPr>
            </w:pPr>
          </w:p>
        </w:tc>
        <w:tc>
          <w:tcPr>
            <w:tcW w:w="135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3397" w:type="dxa"/>
          </w:tcPr>
          <w:p>
            <w:pPr>
              <w:pStyle w:val="14"/>
              <w:spacing w:before="82"/>
              <w:ind w:left="781" w:right="770"/>
              <w:jc w:val="center"/>
              <w:rPr>
                <w:sz w:val="18"/>
              </w:rPr>
            </w:pPr>
            <w:r>
              <w:rPr>
                <w:color w:val="202428"/>
                <w:spacing w:val="-1"/>
                <w:sz w:val="18"/>
              </w:rPr>
              <w:t>②公务用车运行维护费</w:t>
            </w:r>
          </w:p>
        </w:tc>
        <w:tc>
          <w:tcPr>
            <w:tcW w:w="1536" w:type="dxa"/>
          </w:tcPr>
          <w:p>
            <w:pPr>
              <w:pStyle w:val="14"/>
              <w:spacing w:before="82"/>
              <w:ind w:right="-15"/>
              <w:jc w:val="right"/>
              <w:rPr>
                <w:sz w:val="18"/>
              </w:rPr>
            </w:pPr>
            <w:r>
              <w:rPr>
                <w:color w:val="202428"/>
                <w:spacing w:val="-2"/>
                <w:sz w:val="18"/>
              </w:rPr>
              <w:t>18.21</w:t>
            </w:r>
          </w:p>
        </w:tc>
        <w:tc>
          <w:tcPr>
            <w:tcW w:w="1452" w:type="dxa"/>
          </w:tcPr>
          <w:p>
            <w:pPr>
              <w:pStyle w:val="14"/>
              <w:spacing w:before="82"/>
              <w:ind w:right="-15"/>
              <w:jc w:val="right"/>
              <w:rPr>
                <w:sz w:val="18"/>
              </w:rPr>
            </w:pPr>
            <w:r>
              <w:rPr>
                <w:color w:val="202428"/>
                <w:spacing w:val="-2"/>
                <w:sz w:val="18"/>
              </w:rPr>
              <w:t>18.21</w:t>
            </w:r>
          </w:p>
        </w:tc>
        <w:tc>
          <w:tcPr>
            <w:tcW w:w="1272" w:type="dxa"/>
          </w:tcPr>
          <w:p>
            <w:pPr>
              <w:pStyle w:val="14"/>
              <w:rPr>
                <w:rFonts w:ascii="Times New Roman"/>
                <w:sz w:val="16"/>
              </w:rPr>
            </w:pPr>
          </w:p>
        </w:tc>
        <w:tc>
          <w:tcPr>
            <w:tcW w:w="1356"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17" w:hRule="atLeast"/>
        </w:trPr>
        <w:tc>
          <w:tcPr>
            <w:tcW w:w="3397" w:type="dxa"/>
          </w:tcPr>
          <w:p>
            <w:pPr>
              <w:pStyle w:val="14"/>
              <w:spacing w:before="82"/>
              <w:ind w:left="770" w:right="770"/>
              <w:jc w:val="center"/>
              <w:rPr>
                <w:b/>
                <w:sz w:val="18"/>
              </w:rPr>
            </w:pPr>
            <w:r>
              <w:rPr>
                <w:b/>
                <w:color w:val="202428"/>
                <w:w w:val="95"/>
                <w:sz w:val="18"/>
              </w:rPr>
              <w:t>合</w:t>
            </w:r>
            <w:r>
              <w:rPr>
                <w:b/>
                <w:color w:val="202428"/>
                <w:spacing w:val="-10"/>
                <w:w w:val="95"/>
                <w:sz w:val="18"/>
              </w:rPr>
              <w:t>计</w:t>
            </w:r>
          </w:p>
        </w:tc>
        <w:tc>
          <w:tcPr>
            <w:tcW w:w="1536" w:type="dxa"/>
          </w:tcPr>
          <w:p>
            <w:pPr>
              <w:pStyle w:val="14"/>
              <w:spacing w:before="82"/>
              <w:ind w:right="-15"/>
              <w:jc w:val="right"/>
              <w:rPr>
                <w:sz w:val="18"/>
              </w:rPr>
            </w:pPr>
            <w:r>
              <w:rPr>
                <w:color w:val="202428"/>
                <w:spacing w:val="-2"/>
                <w:sz w:val="18"/>
              </w:rPr>
              <w:t>18.21</w:t>
            </w:r>
          </w:p>
        </w:tc>
        <w:tc>
          <w:tcPr>
            <w:tcW w:w="1452" w:type="dxa"/>
          </w:tcPr>
          <w:p>
            <w:pPr>
              <w:pStyle w:val="14"/>
              <w:spacing w:before="82"/>
              <w:ind w:right="-15"/>
              <w:jc w:val="right"/>
              <w:rPr>
                <w:sz w:val="18"/>
              </w:rPr>
            </w:pPr>
            <w:r>
              <w:rPr>
                <w:color w:val="202428"/>
                <w:spacing w:val="-2"/>
                <w:sz w:val="18"/>
              </w:rPr>
              <w:t>18.21</w:t>
            </w:r>
          </w:p>
        </w:tc>
        <w:tc>
          <w:tcPr>
            <w:tcW w:w="1272" w:type="dxa"/>
          </w:tcPr>
          <w:p>
            <w:pPr>
              <w:pStyle w:val="14"/>
              <w:rPr>
                <w:rFonts w:ascii="Times New Roman"/>
                <w:sz w:val="16"/>
              </w:rPr>
            </w:pPr>
          </w:p>
        </w:tc>
        <w:tc>
          <w:tcPr>
            <w:tcW w:w="1356" w:type="dxa"/>
          </w:tcPr>
          <w:p>
            <w:pPr>
              <w:pStyle w:val="14"/>
              <w:rPr>
                <w:rFonts w:ascii="Times New Roman"/>
                <w:sz w:val="16"/>
              </w:rPr>
            </w:pPr>
          </w:p>
        </w:tc>
      </w:tr>
    </w:tbl>
    <w:p>
      <w:pPr>
        <w:spacing w:after="0"/>
        <w:rPr>
          <w:rFonts w:ascii="Times New Roman"/>
          <w:sz w:val="16"/>
        </w:rPr>
        <w:sectPr>
          <w:pgSz w:w="11900" w:h="16840"/>
          <w:pgMar w:top="880" w:right="1020" w:bottom="320" w:left="1060" w:header="363" w:footer="138" w:gutter="0"/>
          <w:cols w:space="720" w:num="1"/>
        </w:sectPr>
      </w:pPr>
    </w:p>
    <w:p>
      <w:pPr>
        <w:spacing w:before="3" w:line="240" w:lineRule="auto"/>
        <w:rPr>
          <w:sz w:val="11"/>
        </w:rPr>
      </w:pPr>
    </w:p>
    <w:p>
      <w:pPr>
        <w:spacing w:before="84"/>
        <w:ind w:left="0" w:right="429" w:firstLine="0"/>
        <w:jc w:val="right"/>
        <w:rPr>
          <w:sz w:val="15"/>
        </w:rPr>
      </w:pPr>
      <w:r>
        <w:rPr>
          <w:color w:val="202428"/>
          <w:sz w:val="15"/>
        </w:rPr>
        <w:t>预算公开表</w:t>
      </w:r>
      <w:r>
        <w:rPr>
          <w:color w:val="202428"/>
          <w:spacing w:val="-5"/>
          <w:sz w:val="15"/>
        </w:rPr>
        <w:t>11</w:t>
      </w:r>
    </w:p>
    <w:p>
      <w:pPr>
        <w:spacing w:before="9" w:line="240" w:lineRule="auto"/>
        <w:rPr>
          <w:sz w:val="18"/>
        </w:rPr>
      </w:pPr>
    </w:p>
    <w:p>
      <w:pPr>
        <w:spacing w:before="67"/>
        <w:ind w:left="2577" w:right="2632" w:firstLine="0"/>
        <w:jc w:val="center"/>
        <w:rPr>
          <w:b/>
          <w:sz w:val="24"/>
        </w:rPr>
      </w:pPr>
      <w:r>
        <w:rPr>
          <w:b/>
          <w:color w:val="202428"/>
          <w:w w:val="95"/>
          <w:sz w:val="24"/>
        </w:rPr>
        <w:t>2023年机关运行经费预算财政拨款情况统计</w:t>
      </w:r>
      <w:r>
        <w:rPr>
          <w:b/>
          <w:color w:val="202428"/>
          <w:spacing w:val="-10"/>
          <w:w w:val="95"/>
          <w:sz w:val="24"/>
        </w:rPr>
        <w:t>表</w:t>
      </w:r>
    </w:p>
    <w:p>
      <w:pPr>
        <w:tabs>
          <w:tab w:val="left" w:pos="8294"/>
        </w:tabs>
        <w:spacing w:before="178"/>
        <w:ind w:left="0" w:right="49" w:firstLine="0"/>
        <w:jc w:val="center"/>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2" w:after="0" w:line="240" w:lineRule="auto"/>
        <w:rPr>
          <w:sz w:val="8"/>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65"/>
        <w:gridCol w:w="1525"/>
        <w:gridCol w:w="1621"/>
        <w:gridCol w:w="1369"/>
        <w:gridCol w:w="15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965" w:type="dxa"/>
            <w:vMerge w:val="restart"/>
          </w:tcPr>
          <w:p>
            <w:pPr>
              <w:pStyle w:val="14"/>
              <w:spacing w:before="3"/>
              <w:rPr>
                <w:sz w:val="23"/>
              </w:rPr>
            </w:pPr>
          </w:p>
          <w:p>
            <w:pPr>
              <w:pStyle w:val="14"/>
              <w:spacing w:before="1"/>
              <w:ind w:left="1116" w:right="1116"/>
              <w:jc w:val="center"/>
              <w:rPr>
                <w:b/>
                <w:sz w:val="18"/>
              </w:rPr>
            </w:pPr>
            <w:r>
              <w:rPr>
                <w:b/>
                <w:color w:val="202428"/>
                <w:w w:val="95"/>
                <w:sz w:val="18"/>
              </w:rPr>
              <w:t>单位名</w:t>
            </w:r>
            <w:r>
              <w:rPr>
                <w:b/>
                <w:color w:val="202428"/>
                <w:spacing w:val="-10"/>
                <w:w w:val="95"/>
                <w:sz w:val="18"/>
              </w:rPr>
              <w:t>称</w:t>
            </w:r>
          </w:p>
        </w:tc>
        <w:tc>
          <w:tcPr>
            <w:tcW w:w="6052" w:type="dxa"/>
            <w:gridSpan w:val="4"/>
          </w:tcPr>
          <w:p>
            <w:pPr>
              <w:pStyle w:val="14"/>
              <w:spacing w:before="82"/>
              <w:ind w:left="2573" w:right="2573"/>
              <w:jc w:val="center"/>
              <w:rPr>
                <w:b/>
                <w:sz w:val="18"/>
              </w:rPr>
            </w:pPr>
            <w:r>
              <w:rPr>
                <w:b/>
                <w:color w:val="202428"/>
                <w:w w:val="95"/>
                <w:sz w:val="18"/>
              </w:rPr>
              <w:t>2023预算</w:t>
            </w:r>
            <w:r>
              <w:rPr>
                <w:b/>
                <w:color w:val="202428"/>
                <w:spacing w:val="-10"/>
                <w:w w:val="95"/>
                <w:sz w:val="18"/>
              </w:rPr>
              <w:t>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965" w:type="dxa"/>
            <w:vMerge w:val="continue"/>
            <w:tcBorders>
              <w:top w:val="nil"/>
            </w:tcBorders>
          </w:tcPr>
          <w:p>
            <w:pPr>
              <w:rPr>
                <w:sz w:val="2"/>
                <w:szCs w:val="2"/>
              </w:rPr>
            </w:pPr>
          </w:p>
        </w:tc>
        <w:tc>
          <w:tcPr>
            <w:tcW w:w="1525" w:type="dxa"/>
          </w:tcPr>
          <w:p>
            <w:pPr>
              <w:pStyle w:val="14"/>
              <w:spacing w:before="82"/>
              <w:ind w:left="568" w:right="568"/>
              <w:jc w:val="center"/>
              <w:rPr>
                <w:b/>
                <w:sz w:val="18"/>
              </w:rPr>
            </w:pPr>
            <w:r>
              <w:rPr>
                <w:b/>
                <w:color w:val="202428"/>
                <w:w w:val="95"/>
                <w:sz w:val="18"/>
              </w:rPr>
              <w:t>合</w:t>
            </w:r>
            <w:r>
              <w:rPr>
                <w:b/>
                <w:color w:val="202428"/>
                <w:spacing w:val="-10"/>
                <w:w w:val="95"/>
                <w:sz w:val="18"/>
              </w:rPr>
              <w:t>计</w:t>
            </w:r>
          </w:p>
        </w:tc>
        <w:tc>
          <w:tcPr>
            <w:tcW w:w="1621" w:type="dxa"/>
          </w:tcPr>
          <w:p>
            <w:pPr>
              <w:pStyle w:val="14"/>
              <w:spacing w:before="82"/>
              <w:ind w:left="261"/>
              <w:rPr>
                <w:b/>
                <w:sz w:val="18"/>
              </w:rPr>
            </w:pPr>
            <w:r>
              <w:rPr>
                <w:b/>
                <w:color w:val="202428"/>
                <w:w w:val="95"/>
                <w:sz w:val="18"/>
              </w:rPr>
              <w:t>一般公共预</w:t>
            </w:r>
            <w:r>
              <w:rPr>
                <w:b/>
                <w:color w:val="202428"/>
                <w:spacing w:val="-10"/>
                <w:w w:val="95"/>
                <w:sz w:val="18"/>
              </w:rPr>
              <w:t>算</w:t>
            </w:r>
          </w:p>
        </w:tc>
        <w:tc>
          <w:tcPr>
            <w:tcW w:w="1369" w:type="dxa"/>
          </w:tcPr>
          <w:p>
            <w:pPr>
              <w:pStyle w:val="14"/>
              <w:spacing w:before="82"/>
              <w:ind w:left="45"/>
              <w:rPr>
                <w:b/>
                <w:sz w:val="18"/>
              </w:rPr>
            </w:pPr>
            <w:r>
              <w:rPr>
                <w:b/>
                <w:color w:val="202428"/>
                <w:w w:val="95"/>
                <w:sz w:val="18"/>
              </w:rPr>
              <w:t>政府性基金预</w:t>
            </w:r>
            <w:r>
              <w:rPr>
                <w:b/>
                <w:color w:val="202428"/>
                <w:spacing w:val="-10"/>
                <w:w w:val="95"/>
                <w:sz w:val="18"/>
              </w:rPr>
              <w:t>算</w:t>
            </w:r>
          </w:p>
        </w:tc>
        <w:tc>
          <w:tcPr>
            <w:tcW w:w="1537" w:type="dxa"/>
          </w:tcPr>
          <w:p>
            <w:pPr>
              <w:pStyle w:val="14"/>
              <w:spacing w:before="82"/>
              <w:ind w:left="38"/>
              <w:rPr>
                <w:b/>
                <w:sz w:val="18"/>
              </w:rPr>
            </w:pPr>
            <w:r>
              <w:rPr>
                <w:b/>
                <w:color w:val="202428"/>
                <w:w w:val="95"/>
                <w:sz w:val="18"/>
              </w:rPr>
              <w:t>国有资本经营预</w:t>
            </w:r>
            <w:r>
              <w:rPr>
                <w:b/>
                <w:color w:val="202428"/>
                <w:spacing w:val="-10"/>
                <w:w w:val="95"/>
                <w:sz w:val="18"/>
              </w:rPr>
              <w:t>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965" w:type="dxa"/>
          </w:tcPr>
          <w:p>
            <w:pPr>
              <w:pStyle w:val="14"/>
              <w:spacing w:before="82"/>
              <w:ind w:left="1116" w:right="1116"/>
              <w:jc w:val="center"/>
              <w:rPr>
                <w:b/>
                <w:sz w:val="18"/>
              </w:rPr>
            </w:pPr>
            <w:r>
              <w:rPr>
                <w:b/>
                <w:color w:val="202428"/>
                <w:w w:val="95"/>
                <w:sz w:val="18"/>
              </w:rPr>
              <w:t>部门合</w:t>
            </w:r>
            <w:r>
              <w:rPr>
                <w:b/>
                <w:color w:val="202428"/>
                <w:spacing w:val="-10"/>
                <w:w w:val="95"/>
                <w:sz w:val="18"/>
              </w:rPr>
              <w:t>计</w:t>
            </w:r>
          </w:p>
        </w:tc>
        <w:tc>
          <w:tcPr>
            <w:tcW w:w="1525" w:type="dxa"/>
          </w:tcPr>
          <w:p>
            <w:pPr>
              <w:pStyle w:val="14"/>
              <w:spacing w:before="82"/>
              <w:ind w:right="-15"/>
              <w:jc w:val="right"/>
              <w:rPr>
                <w:sz w:val="18"/>
              </w:rPr>
            </w:pPr>
            <w:r>
              <w:rPr>
                <w:color w:val="202428"/>
                <w:spacing w:val="-2"/>
                <w:sz w:val="18"/>
              </w:rPr>
              <w:t>109.65</w:t>
            </w:r>
          </w:p>
        </w:tc>
        <w:tc>
          <w:tcPr>
            <w:tcW w:w="1621" w:type="dxa"/>
          </w:tcPr>
          <w:p>
            <w:pPr>
              <w:pStyle w:val="14"/>
              <w:spacing w:before="82"/>
              <w:ind w:right="-15"/>
              <w:jc w:val="right"/>
              <w:rPr>
                <w:sz w:val="18"/>
              </w:rPr>
            </w:pPr>
            <w:r>
              <w:rPr>
                <w:color w:val="202428"/>
                <w:spacing w:val="-2"/>
                <w:sz w:val="18"/>
              </w:rPr>
              <w:t>109.65</w:t>
            </w:r>
          </w:p>
        </w:tc>
        <w:tc>
          <w:tcPr>
            <w:tcW w:w="1369" w:type="dxa"/>
          </w:tcPr>
          <w:p>
            <w:pPr>
              <w:pStyle w:val="14"/>
              <w:rPr>
                <w:rFonts w:ascii="Times New Roman"/>
                <w:sz w:val="18"/>
              </w:rPr>
            </w:pPr>
          </w:p>
        </w:tc>
        <w:tc>
          <w:tcPr>
            <w:tcW w:w="1537"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965" w:type="dxa"/>
          </w:tcPr>
          <w:p>
            <w:pPr>
              <w:pStyle w:val="14"/>
              <w:spacing w:before="82"/>
              <w:ind w:left="4"/>
              <w:rPr>
                <w:sz w:val="18"/>
              </w:rPr>
            </w:pPr>
            <w:r>
              <w:rPr>
                <w:color w:val="202428"/>
                <w:spacing w:val="-1"/>
                <w:sz w:val="18"/>
              </w:rPr>
              <w:t>阳城县住房</w:t>
            </w:r>
            <w:r>
              <w:rPr>
                <w:rFonts w:hint="eastAsia"/>
                <w:color w:val="202428"/>
                <w:spacing w:val="-1"/>
                <w:sz w:val="18"/>
                <w:lang w:val="en-US" w:eastAsia="zh-CN"/>
              </w:rPr>
              <w:t>和</w:t>
            </w:r>
            <w:r>
              <w:rPr>
                <w:color w:val="202428"/>
                <w:spacing w:val="-1"/>
                <w:sz w:val="18"/>
              </w:rPr>
              <w:t>城乡建设管理局</w:t>
            </w:r>
          </w:p>
        </w:tc>
        <w:tc>
          <w:tcPr>
            <w:tcW w:w="1525" w:type="dxa"/>
          </w:tcPr>
          <w:p>
            <w:pPr>
              <w:pStyle w:val="14"/>
              <w:spacing w:before="82"/>
              <w:ind w:right="-15"/>
              <w:jc w:val="right"/>
              <w:rPr>
                <w:sz w:val="18"/>
              </w:rPr>
            </w:pPr>
            <w:r>
              <w:rPr>
                <w:color w:val="202428"/>
                <w:spacing w:val="-2"/>
                <w:sz w:val="18"/>
              </w:rPr>
              <w:t>109.65</w:t>
            </w:r>
          </w:p>
        </w:tc>
        <w:tc>
          <w:tcPr>
            <w:tcW w:w="1621" w:type="dxa"/>
          </w:tcPr>
          <w:p>
            <w:pPr>
              <w:pStyle w:val="14"/>
              <w:spacing w:before="82"/>
              <w:ind w:right="-15"/>
              <w:jc w:val="right"/>
              <w:rPr>
                <w:sz w:val="18"/>
              </w:rPr>
            </w:pPr>
            <w:r>
              <w:rPr>
                <w:color w:val="202428"/>
                <w:spacing w:val="-2"/>
                <w:sz w:val="18"/>
              </w:rPr>
              <w:t>109.65</w:t>
            </w:r>
          </w:p>
        </w:tc>
        <w:tc>
          <w:tcPr>
            <w:tcW w:w="1369" w:type="dxa"/>
          </w:tcPr>
          <w:p>
            <w:pPr>
              <w:pStyle w:val="14"/>
              <w:rPr>
                <w:rFonts w:ascii="Times New Roman"/>
                <w:sz w:val="18"/>
              </w:rPr>
            </w:pPr>
          </w:p>
        </w:tc>
        <w:tc>
          <w:tcPr>
            <w:tcW w:w="1537" w:type="dxa"/>
          </w:tcPr>
          <w:p>
            <w:pPr>
              <w:pStyle w:val="14"/>
              <w:rPr>
                <w:rFonts w:ascii="Times New Roman"/>
                <w:sz w:val="18"/>
              </w:rPr>
            </w:pPr>
          </w:p>
        </w:tc>
      </w:tr>
    </w:tbl>
    <w:p>
      <w:pPr>
        <w:spacing w:after="0"/>
        <w:rPr>
          <w:rFonts w:ascii="Times New Roman"/>
          <w:sz w:val="18"/>
        </w:rPr>
        <w:sectPr>
          <w:pgSz w:w="11900" w:h="16840"/>
          <w:pgMar w:top="880" w:right="1020" w:bottom="320" w:left="1060" w:header="363" w:footer="138" w:gutter="0"/>
          <w:cols w:space="720" w:num="1"/>
        </w:sectPr>
      </w:pPr>
    </w:p>
    <w:p>
      <w:pPr>
        <w:spacing w:before="8" w:line="240" w:lineRule="auto"/>
        <w:rPr>
          <w:sz w:val="20"/>
        </w:rPr>
      </w:pPr>
    </w:p>
    <w:p>
      <w:pPr>
        <w:spacing w:after="0" w:line="240" w:lineRule="auto"/>
        <w:rPr>
          <w:sz w:val="20"/>
        </w:rPr>
        <w:sectPr>
          <w:pgSz w:w="11900" w:h="16840"/>
          <w:pgMar w:top="880" w:right="1020" w:bottom="320" w:left="1060" w:header="363" w:footer="138" w:gutter="0"/>
          <w:cols w:space="720" w:num="1"/>
        </w:sectPr>
      </w:pPr>
    </w:p>
    <w:p>
      <w:pPr>
        <w:spacing w:before="0" w:line="240" w:lineRule="auto"/>
        <w:rPr>
          <w:sz w:val="24"/>
        </w:rPr>
      </w:pPr>
    </w:p>
    <w:p>
      <w:pPr>
        <w:spacing w:before="155"/>
        <w:ind w:left="2960" w:right="0" w:firstLine="0"/>
        <w:jc w:val="left"/>
        <w:rPr>
          <w:b/>
          <w:sz w:val="24"/>
        </w:rPr>
      </w:pPr>
      <w:r>
        <w:rPr>
          <w:b/>
          <w:color w:val="202428"/>
          <w:w w:val="95"/>
          <w:sz w:val="24"/>
        </w:rPr>
        <w:t>2023年项目支出预算表（本年预算</w:t>
      </w:r>
      <w:r>
        <w:rPr>
          <w:b/>
          <w:color w:val="202428"/>
          <w:spacing w:val="-10"/>
          <w:w w:val="95"/>
          <w:sz w:val="24"/>
        </w:rPr>
        <w:t>）</w:t>
      </w:r>
    </w:p>
    <w:p>
      <w:pPr>
        <w:spacing w:before="84"/>
        <w:ind w:left="1610" w:right="0" w:firstLine="0"/>
        <w:jc w:val="left"/>
        <w:rPr>
          <w:sz w:val="15"/>
        </w:rPr>
      </w:pPr>
      <w:r>
        <w:br w:type="column"/>
      </w:r>
      <w:r>
        <w:rPr>
          <w:color w:val="202428"/>
          <w:sz w:val="15"/>
        </w:rPr>
        <w:t>预算公开表</w:t>
      </w:r>
      <w:r>
        <w:rPr>
          <w:color w:val="202428"/>
          <w:spacing w:val="-5"/>
          <w:sz w:val="15"/>
        </w:rPr>
        <w:t>12</w:t>
      </w:r>
    </w:p>
    <w:p>
      <w:pPr>
        <w:spacing w:after="0"/>
        <w:jc w:val="left"/>
        <w:rPr>
          <w:sz w:val="15"/>
        </w:rPr>
        <w:sectPr>
          <w:type w:val="continuous"/>
          <w:pgSz w:w="11900" w:h="16840"/>
          <w:pgMar w:top="1940" w:right="1020" w:bottom="280" w:left="1060" w:header="363" w:footer="138" w:gutter="0"/>
          <w:cols w:equalWidth="0" w:num="2">
            <w:col w:w="6803" w:space="40"/>
            <w:col w:w="2977"/>
          </w:cols>
        </w:sectPr>
      </w:pPr>
    </w:p>
    <w:p>
      <w:pPr>
        <w:spacing w:before="12" w:line="240" w:lineRule="auto"/>
        <w:rPr>
          <w:sz w:val="13"/>
        </w:rPr>
      </w:pPr>
    </w:p>
    <w:p>
      <w:pPr>
        <w:tabs>
          <w:tab w:val="left" w:pos="8608"/>
        </w:tabs>
        <w:spacing w:before="0"/>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1" w:after="0" w:line="240" w:lineRule="auto"/>
        <w:rPr>
          <w:sz w:val="8"/>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61"/>
        <w:gridCol w:w="1417"/>
        <w:gridCol w:w="1417"/>
        <w:gridCol w:w="1105"/>
        <w:gridCol w:w="961"/>
        <w:gridCol w:w="937"/>
        <w:gridCol w:w="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vMerge w:val="restart"/>
          </w:tcPr>
          <w:p>
            <w:pPr>
              <w:pStyle w:val="14"/>
              <w:spacing w:before="3"/>
              <w:rPr>
                <w:sz w:val="23"/>
              </w:rPr>
            </w:pPr>
          </w:p>
          <w:p>
            <w:pPr>
              <w:pStyle w:val="14"/>
              <w:spacing w:before="1"/>
              <w:ind w:left="864" w:right="864"/>
              <w:jc w:val="center"/>
              <w:rPr>
                <w:b/>
                <w:sz w:val="18"/>
              </w:rPr>
            </w:pPr>
            <w:r>
              <w:rPr>
                <w:b/>
                <w:color w:val="202428"/>
                <w:w w:val="95"/>
                <w:sz w:val="18"/>
              </w:rPr>
              <w:t>项目名</w:t>
            </w:r>
            <w:r>
              <w:rPr>
                <w:b/>
                <w:color w:val="202428"/>
                <w:spacing w:val="-10"/>
                <w:w w:val="95"/>
                <w:sz w:val="18"/>
              </w:rPr>
              <w:t>称</w:t>
            </w:r>
          </w:p>
        </w:tc>
        <w:tc>
          <w:tcPr>
            <w:tcW w:w="1417" w:type="dxa"/>
            <w:vMerge w:val="restart"/>
          </w:tcPr>
          <w:p>
            <w:pPr>
              <w:pStyle w:val="14"/>
              <w:spacing w:before="3"/>
              <w:rPr>
                <w:sz w:val="23"/>
              </w:rPr>
            </w:pPr>
          </w:p>
          <w:p>
            <w:pPr>
              <w:pStyle w:val="14"/>
              <w:spacing w:before="1"/>
              <w:ind w:left="513" w:right="514"/>
              <w:jc w:val="center"/>
              <w:rPr>
                <w:b/>
                <w:sz w:val="18"/>
              </w:rPr>
            </w:pPr>
            <w:r>
              <w:rPr>
                <w:b/>
                <w:color w:val="202428"/>
                <w:w w:val="95"/>
                <w:sz w:val="18"/>
              </w:rPr>
              <w:t>合</w:t>
            </w:r>
            <w:r>
              <w:rPr>
                <w:b/>
                <w:color w:val="202428"/>
                <w:spacing w:val="-10"/>
                <w:w w:val="95"/>
                <w:sz w:val="18"/>
              </w:rPr>
              <w:t>计</w:t>
            </w:r>
          </w:p>
        </w:tc>
        <w:tc>
          <w:tcPr>
            <w:tcW w:w="3483" w:type="dxa"/>
            <w:gridSpan w:val="3"/>
          </w:tcPr>
          <w:p>
            <w:pPr>
              <w:pStyle w:val="14"/>
              <w:spacing w:before="82"/>
              <w:ind w:left="1101"/>
              <w:rPr>
                <w:b/>
                <w:sz w:val="18"/>
              </w:rPr>
            </w:pPr>
            <w:r>
              <w:rPr>
                <w:b/>
                <w:color w:val="202428"/>
                <w:w w:val="95"/>
                <w:sz w:val="18"/>
              </w:rPr>
              <w:t>2023年财政拨</w:t>
            </w:r>
            <w:r>
              <w:rPr>
                <w:b/>
                <w:color w:val="202428"/>
                <w:spacing w:val="-10"/>
                <w:w w:val="95"/>
                <w:sz w:val="18"/>
              </w:rPr>
              <w:t>款</w:t>
            </w:r>
          </w:p>
        </w:tc>
        <w:tc>
          <w:tcPr>
            <w:tcW w:w="937" w:type="dxa"/>
            <w:vMerge w:val="restart"/>
          </w:tcPr>
          <w:p>
            <w:pPr>
              <w:pStyle w:val="14"/>
              <w:spacing w:before="7"/>
              <w:rPr>
                <w:sz w:val="16"/>
              </w:rPr>
            </w:pPr>
          </w:p>
          <w:p>
            <w:pPr>
              <w:pStyle w:val="14"/>
              <w:spacing w:line="211" w:lineRule="auto"/>
              <w:ind w:left="187" w:right="12" w:hanging="181"/>
              <w:rPr>
                <w:b/>
                <w:sz w:val="18"/>
              </w:rPr>
            </w:pPr>
            <w:r>
              <w:rPr>
                <w:b/>
                <w:color w:val="202428"/>
                <w:spacing w:val="-2"/>
                <w:sz w:val="18"/>
              </w:rPr>
              <w:t>财政专户管</w:t>
            </w:r>
            <w:r>
              <w:rPr>
                <w:b/>
                <w:color w:val="202428"/>
                <w:spacing w:val="-4"/>
                <w:sz w:val="18"/>
              </w:rPr>
              <w:t>理资金</w:t>
            </w:r>
          </w:p>
        </w:tc>
        <w:tc>
          <w:tcPr>
            <w:tcW w:w="721" w:type="dxa"/>
            <w:vMerge w:val="restart"/>
          </w:tcPr>
          <w:p>
            <w:pPr>
              <w:pStyle w:val="14"/>
              <w:spacing w:before="7"/>
              <w:rPr>
                <w:sz w:val="16"/>
              </w:rPr>
            </w:pPr>
          </w:p>
          <w:p>
            <w:pPr>
              <w:pStyle w:val="14"/>
              <w:spacing w:line="211" w:lineRule="auto"/>
              <w:ind w:left="258" w:right="85" w:hanging="181"/>
              <w:rPr>
                <w:b/>
                <w:sz w:val="18"/>
              </w:rPr>
            </w:pPr>
            <w:r>
              <w:rPr>
                <w:b/>
                <w:color w:val="202428"/>
                <w:spacing w:val="-4"/>
                <w:sz w:val="18"/>
              </w:rPr>
              <w:t>单位资</w:t>
            </w:r>
            <w:r>
              <w:rPr>
                <w:b/>
                <w:color w:val="202428"/>
                <w:spacing w:val="-10"/>
                <w:sz w:val="18"/>
              </w:rPr>
              <w:t>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vMerge w:val="continue"/>
            <w:tcBorders>
              <w:top w:val="nil"/>
            </w:tcBorders>
          </w:tcPr>
          <w:p>
            <w:pPr>
              <w:rPr>
                <w:sz w:val="2"/>
                <w:szCs w:val="2"/>
              </w:rPr>
            </w:pPr>
          </w:p>
        </w:tc>
        <w:tc>
          <w:tcPr>
            <w:tcW w:w="1417" w:type="dxa"/>
            <w:vMerge w:val="continue"/>
            <w:tcBorders>
              <w:top w:val="nil"/>
            </w:tcBorders>
          </w:tcPr>
          <w:p>
            <w:pPr>
              <w:rPr>
                <w:sz w:val="2"/>
                <w:szCs w:val="2"/>
              </w:rPr>
            </w:pPr>
          </w:p>
        </w:tc>
        <w:tc>
          <w:tcPr>
            <w:tcW w:w="1417" w:type="dxa"/>
          </w:tcPr>
          <w:p>
            <w:pPr>
              <w:pStyle w:val="14"/>
              <w:spacing w:before="82"/>
              <w:ind w:left="159"/>
              <w:rPr>
                <w:b/>
                <w:sz w:val="18"/>
              </w:rPr>
            </w:pPr>
            <w:r>
              <w:rPr>
                <w:b/>
                <w:color w:val="202428"/>
                <w:w w:val="95"/>
                <w:sz w:val="18"/>
              </w:rPr>
              <w:t>一般公共预</w:t>
            </w:r>
            <w:r>
              <w:rPr>
                <w:b/>
                <w:color w:val="202428"/>
                <w:spacing w:val="-10"/>
                <w:w w:val="95"/>
                <w:sz w:val="18"/>
              </w:rPr>
              <w:t>算</w:t>
            </w:r>
          </w:p>
        </w:tc>
        <w:tc>
          <w:tcPr>
            <w:tcW w:w="1105" w:type="dxa"/>
          </w:tcPr>
          <w:p>
            <w:pPr>
              <w:pStyle w:val="14"/>
              <w:spacing w:line="192" w:lineRule="exact"/>
              <w:ind w:left="14" w:right="15"/>
              <w:jc w:val="center"/>
              <w:rPr>
                <w:b/>
                <w:sz w:val="18"/>
              </w:rPr>
            </w:pPr>
            <w:r>
              <w:rPr>
                <w:b/>
                <w:color w:val="202428"/>
                <w:w w:val="95"/>
                <w:sz w:val="18"/>
              </w:rPr>
              <w:t>政府性基金</w:t>
            </w:r>
            <w:r>
              <w:rPr>
                <w:b/>
                <w:color w:val="202428"/>
                <w:spacing w:val="-10"/>
                <w:w w:val="95"/>
                <w:sz w:val="18"/>
              </w:rPr>
              <w:t>预</w:t>
            </w:r>
          </w:p>
          <w:p>
            <w:pPr>
              <w:pStyle w:val="14"/>
              <w:spacing w:line="205" w:lineRule="exact"/>
              <w:ind w:right="1"/>
              <w:jc w:val="center"/>
              <w:rPr>
                <w:b/>
                <w:sz w:val="18"/>
              </w:rPr>
            </w:pPr>
            <w:r>
              <w:rPr>
                <w:b/>
                <w:color w:val="202428"/>
                <w:w w:val="99"/>
                <w:sz w:val="18"/>
              </w:rPr>
              <w:t>算</w:t>
            </w:r>
          </w:p>
        </w:tc>
        <w:tc>
          <w:tcPr>
            <w:tcW w:w="961" w:type="dxa"/>
          </w:tcPr>
          <w:p>
            <w:pPr>
              <w:pStyle w:val="14"/>
              <w:spacing w:line="192" w:lineRule="exact"/>
              <w:ind w:left="27" w:right="30"/>
              <w:jc w:val="center"/>
              <w:rPr>
                <w:b/>
                <w:sz w:val="18"/>
              </w:rPr>
            </w:pPr>
            <w:r>
              <w:rPr>
                <w:b/>
                <w:color w:val="202428"/>
                <w:w w:val="95"/>
                <w:sz w:val="18"/>
              </w:rPr>
              <w:t>国有资本</w:t>
            </w:r>
            <w:r>
              <w:rPr>
                <w:b/>
                <w:color w:val="202428"/>
                <w:spacing w:val="-10"/>
                <w:w w:val="95"/>
                <w:sz w:val="18"/>
              </w:rPr>
              <w:t>经</w:t>
            </w:r>
          </w:p>
          <w:p>
            <w:pPr>
              <w:pStyle w:val="14"/>
              <w:spacing w:line="205" w:lineRule="exact"/>
              <w:ind w:left="27" w:right="30"/>
              <w:jc w:val="center"/>
              <w:rPr>
                <w:b/>
                <w:sz w:val="18"/>
              </w:rPr>
            </w:pPr>
            <w:r>
              <w:rPr>
                <w:b/>
                <w:color w:val="202428"/>
                <w:w w:val="95"/>
                <w:sz w:val="18"/>
              </w:rPr>
              <w:t>营预</w:t>
            </w:r>
            <w:r>
              <w:rPr>
                <w:b/>
                <w:color w:val="202428"/>
                <w:spacing w:val="-10"/>
                <w:w w:val="95"/>
                <w:sz w:val="18"/>
              </w:rPr>
              <w:t>算</w:t>
            </w:r>
          </w:p>
        </w:tc>
        <w:tc>
          <w:tcPr>
            <w:tcW w:w="937" w:type="dxa"/>
            <w:vMerge w:val="continue"/>
            <w:tcBorders>
              <w:top w:val="nil"/>
            </w:tcBorders>
          </w:tcPr>
          <w:p>
            <w:pPr>
              <w:rPr>
                <w:sz w:val="2"/>
                <w:szCs w:val="2"/>
              </w:rPr>
            </w:pPr>
          </w:p>
        </w:tc>
        <w:tc>
          <w:tcPr>
            <w:tcW w:w="721"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5"/>
              <w:jc w:val="center"/>
              <w:rPr>
                <w:sz w:val="18"/>
              </w:rPr>
            </w:pPr>
            <w:r>
              <w:rPr>
                <w:color w:val="202428"/>
                <w:sz w:val="18"/>
              </w:rPr>
              <w:t>1</w:t>
            </w:r>
          </w:p>
        </w:tc>
        <w:tc>
          <w:tcPr>
            <w:tcW w:w="1417" w:type="dxa"/>
          </w:tcPr>
          <w:p>
            <w:pPr>
              <w:pStyle w:val="14"/>
              <w:spacing w:before="82"/>
              <w:ind w:left="4"/>
              <w:jc w:val="center"/>
              <w:rPr>
                <w:sz w:val="18"/>
              </w:rPr>
            </w:pPr>
            <w:r>
              <w:rPr>
                <w:color w:val="202428"/>
                <w:sz w:val="18"/>
              </w:rPr>
              <w:t>2</w:t>
            </w:r>
          </w:p>
        </w:tc>
        <w:tc>
          <w:tcPr>
            <w:tcW w:w="1417" w:type="dxa"/>
          </w:tcPr>
          <w:p>
            <w:pPr>
              <w:pStyle w:val="14"/>
              <w:spacing w:before="82"/>
              <w:ind w:left="3"/>
              <w:jc w:val="center"/>
              <w:rPr>
                <w:sz w:val="18"/>
              </w:rPr>
            </w:pPr>
            <w:r>
              <w:rPr>
                <w:color w:val="202428"/>
                <w:sz w:val="18"/>
              </w:rPr>
              <w:t>3</w:t>
            </w:r>
          </w:p>
        </w:tc>
        <w:tc>
          <w:tcPr>
            <w:tcW w:w="1105" w:type="dxa"/>
          </w:tcPr>
          <w:p>
            <w:pPr>
              <w:pStyle w:val="14"/>
              <w:spacing w:before="82"/>
              <w:ind w:left="2"/>
              <w:jc w:val="center"/>
              <w:rPr>
                <w:sz w:val="18"/>
              </w:rPr>
            </w:pPr>
            <w:r>
              <w:rPr>
                <w:color w:val="202428"/>
                <w:sz w:val="18"/>
              </w:rPr>
              <w:t>4</w:t>
            </w:r>
          </w:p>
        </w:tc>
        <w:tc>
          <w:tcPr>
            <w:tcW w:w="961" w:type="dxa"/>
          </w:tcPr>
          <w:p>
            <w:pPr>
              <w:pStyle w:val="14"/>
              <w:spacing w:before="82"/>
              <w:jc w:val="center"/>
              <w:rPr>
                <w:sz w:val="18"/>
              </w:rPr>
            </w:pPr>
            <w:r>
              <w:rPr>
                <w:color w:val="202428"/>
                <w:sz w:val="18"/>
              </w:rPr>
              <w:t>5</w:t>
            </w:r>
          </w:p>
        </w:tc>
        <w:tc>
          <w:tcPr>
            <w:tcW w:w="937" w:type="dxa"/>
          </w:tcPr>
          <w:p>
            <w:pPr>
              <w:pStyle w:val="14"/>
              <w:spacing w:before="82"/>
              <w:jc w:val="center"/>
              <w:rPr>
                <w:sz w:val="18"/>
              </w:rPr>
            </w:pPr>
            <w:r>
              <w:rPr>
                <w:color w:val="202428"/>
                <w:sz w:val="18"/>
              </w:rPr>
              <w:t>6</w:t>
            </w:r>
          </w:p>
        </w:tc>
        <w:tc>
          <w:tcPr>
            <w:tcW w:w="721" w:type="dxa"/>
          </w:tcPr>
          <w:p>
            <w:pPr>
              <w:pStyle w:val="14"/>
              <w:spacing w:before="82"/>
              <w:jc w:val="center"/>
              <w:rPr>
                <w:sz w:val="18"/>
              </w:rPr>
            </w:pPr>
            <w:r>
              <w:rPr>
                <w:color w:val="202428"/>
                <w:sz w:val="18"/>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古城保护与开发利用项目</w:t>
            </w:r>
          </w:p>
          <w:p>
            <w:pPr>
              <w:pStyle w:val="14"/>
              <w:spacing w:line="205" w:lineRule="exact"/>
              <w:ind w:left="4"/>
              <w:rPr>
                <w:sz w:val="18"/>
              </w:rPr>
            </w:pPr>
            <w:r>
              <w:rPr>
                <w:color w:val="202428"/>
                <w:spacing w:val="-2"/>
                <w:sz w:val="18"/>
              </w:rPr>
              <w:t>(前期费用)</w:t>
            </w:r>
          </w:p>
        </w:tc>
        <w:tc>
          <w:tcPr>
            <w:tcW w:w="1417" w:type="dxa"/>
          </w:tcPr>
          <w:p>
            <w:pPr>
              <w:pStyle w:val="14"/>
              <w:spacing w:before="82"/>
              <w:ind w:right="-15"/>
              <w:jc w:val="right"/>
              <w:rPr>
                <w:sz w:val="18"/>
              </w:rPr>
            </w:pPr>
            <w:r>
              <w:rPr>
                <w:color w:val="202428"/>
                <w:spacing w:val="-2"/>
                <w:sz w:val="18"/>
              </w:rPr>
              <w:t>200.00</w:t>
            </w:r>
          </w:p>
        </w:tc>
        <w:tc>
          <w:tcPr>
            <w:tcW w:w="1417" w:type="dxa"/>
          </w:tcPr>
          <w:p>
            <w:pPr>
              <w:pStyle w:val="14"/>
              <w:spacing w:before="82"/>
              <w:ind w:right="-15"/>
              <w:jc w:val="right"/>
              <w:rPr>
                <w:sz w:val="18"/>
              </w:rPr>
            </w:pPr>
            <w:r>
              <w:rPr>
                <w:color w:val="202428"/>
                <w:spacing w:val="-2"/>
                <w:sz w:val="18"/>
              </w:rPr>
              <w:t>200.00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洗扫车、护栏清洗车运行</w:t>
            </w:r>
          </w:p>
          <w:p>
            <w:pPr>
              <w:pStyle w:val="14"/>
              <w:spacing w:line="205" w:lineRule="exact"/>
              <w:ind w:left="4"/>
              <w:rPr>
                <w:sz w:val="18"/>
              </w:rPr>
            </w:pPr>
            <w:r>
              <w:rPr>
                <w:color w:val="202428"/>
                <w:spacing w:val="-5"/>
                <w:sz w:val="18"/>
              </w:rPr>
              <w:t>经费</w:t>
            </w:r>
          </w:p>
        </w:tc>
        <w:tc>
          <w:tcPr>
            <w:tcW w:w="1417" w:type="dxa"/>
          </w:tcPr>
          <w:p>
            <w:pPr>
              <w:pStyle w:val="14"/>
              <w:spacing w:before="82"/>
              <w:ind w:right="-15"/>
              <w:jc w:val="right"/>
              <w:rPr>
                <w:sz w:val="18"/>
              </w:rPr>
            </w:pPr>
            <w:r>
              <w:rPr>
                <w:color w:val="202428"/>
                <w:spacing w:val="-2"/>
                <w:sz w:val="18"/>
              </w:rPr>
              <w:t>120.00</w:t>
            </w:r>
          </w:p>
        </w:tc>
        <w:tc>
          <w:tcPr>
            <w:tcW w:w="1417" w:type="dxa"/>
          </w:tcPr>
          <w:p>
            <w:pPr>
              <w:pStyle w:val="14"/>
              <w:spacing w:before="82"/>
              <w:ind w:right="-15"/>
              <w:jc w:val="right"/>
              <w:rPr>
                <w:sz w:val="18"/>
              </w:rPr>
            </w:pPr>
            <w:r>
              <w:rPr>
                <w:color w:val="202428"/>
                <w:spacing w:val="-2"/>
                <w:sz w:val="18"/>
              </w:rPr>
              <w:t>120.00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古城保护与开发利用项目</w:t>
            </w:r>
          </w:p>
          <w:p>
            <w:pPr>
              <w:pStyle w:val="14"/>
              <w:spacing w:line="205" w:lineRule="exact"/>
              <w:ind w:left="4"/>
              <w:rPr>
                <w:sz w:val="18"/>
              </w:rPr>
            </w:pPr>
            <w:r>
              <w:rPr>
                <w:color w:val="202428"/>
                <w:spacing w:val="-1"/>
                <w:sz w:val="18"/>
              </w:rPr>
              <w:t>(含房屋征收及基础设施等)</w:t>
            </w:r>
          </w:p>
        </w:tc>
        <w:tc>
          <w:tcPr>
            <w:tcW w:w="1417" w:type="dxa"/>
          </w:tcPr>
          <w:p>
            <w:pPr>
              <w:pStyle w:val="14"/>
              <w:spacing w:before="82"/>
              <w:ind w:right="-15"/>
              <w:jc w:val="right"/>
              <w:rPr>
                <w:sz w:val="18"/>
              </w:rPr>
            </w:pPr>
            <w:r>
              <w:rPr>
                <w:color w:val="202428"/>
                <w:spacing w:val="-2"/>
                <w:sz w:val="18"/>
              </w:rPr>
              <w:t>410.46</w:t>
            </w:r>
          </w:p>
        </w:tc>
        <w:tc>
          <w:tcPr>
            <w:tcW w:w="1417" w:type="dxa"/>
          </w:tcPr>
          <w:p>
            <w:pPr>
              <w:pStyle w:val="14"/>
              <w:spacing w:before="82"/>
              <w:ind w:right="-15"/>
              <w:jc w:val="right"/>
              <w:rPr>
                <w:sz w:val="18"/>
              </w:rPr>
            </w:pPr>
            <w:r>
              <w:rPr>
                <w:color w:val="202428"/>
                <w:spacing w:val="-2"/>
                <w:sz w:val="18"/>
              </w:rPr>
              <w:t>410.46</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凤凰街城中村棚户区改造</w:t>
            </w:r>
          </w:p>
          <w:p>
            <w:pPr>
              <w:pStyle w:val="14"/>
              <w:spacing w:line="205" w:lineRule="exact"/>
              <w:ind w:left="4"/>
              <w:rPr>
                <w:sz w:val="18"/>
              </w:rPr>
            </w:pPr>
            <w:r>
              <w:rPr>
                <w:color w:val="202428"/>
                <w:spacing w:val="-2"/>
                <w:sz w:val="18"/>
              </w:rPr>
              <w:t>项目归还本金及利息</w:t>
            </w:r>
          </w:p>
        </w:tc>
        <w:tc>
          <w:tcPr>
            <w:tcW w:w="1417" w:type="dxa"/>
          </w:tcPr>
          <w:p>
            <w:pPr>
              <w:pStyle w:val="14"/>
              <w:spacing w:before="82"/>
              <w:ind w:right="-15"/>
              <w:jc w:val="right"/>
              <w:rPr>
                <w:sz w:val="18"/>
              </w:rPr>
            </w:pPr>
            <w:r>
              <w:rPr>
                <w:color w:val="202428"/>
                <w:spacing w:val="-2"/>
                <w:sz w:val="18"/>
              </w:rPr>
              <w:t>2,904.00</w:t>
            </w:r>
          </w:p>
        </w:tc>
        <w:tc>
          <w:tcPr>
            <w:tcW w:w="1417" w:type="dxa"/>
          </w:tcPr>
          <w:p>
            <w:pPr>
              <w:pStyle w:val="14"/>
              <w:spacing w:before="82"/>
              <w:ind w:right="-15"/>
              <w:jc w:val="right"/>
              <w:rPr>
                <w:sz w:val="18"/>
              </w:rPr>
            </w:pPr>
            <w:r>
              <w:rPr>
                <w:color w:val="202428"/>
                <w:spacing w:val="-2"/>
                <w:sz w:val="18"/>
              </w:rPr>
              <w:t>2,904.00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2461" w:type="dxa"/>
          </w:tcPr>
          <w:p>
            <w:pPr>
              <w:pStyle w:val="14"/>
              <w:spacing w:line="192" w:lineRule="exact"/>
              <w:ind w:left="4" w:firstLine="360"/>
              <w:rPr>
                <w:sz w:val="18"/>
              </w:rPr>
            </w:pPr>
            <w:r>
              <w:rPr>
                <w:color w:val="202428"/>
                <w:spacing w:val="-1"/>
                <w:sz w:val="18"/>
              </w:rPr>
              <w:t>县城南部片区城中村改造</w:t>
            </w:r>
          </w:p>
          <w:p>
            <w:pPr>
              <w:pStyle w:val="14"/>
              <w:spacing w:line="204" w:lineRule="exact"/>
              <w:ind w:left="4" w:right="98"/>
              <w:rPr>
                <w:sz w:val="18"/>
              </w:rPr>
            </w:pPr>
            <w:r>
              <w:rPr>
                <w:color w:val="202428"/>
                <w:spacing w:val="-2"/>
                <w:sz w:val="18"/>
              </w:rPr>
              <w:t>回迁安置楼项目棚改贷款还本</w:t>
            </w:r>
            <w:r>
              <w:rPr>
                <w:color w:val="202428"/>
                <w:spacing w:val="-6"/>
                <w:sz w:val="18"/>
              </w:rPr>
              <w:t>付息</w:t>
            </w:r>
          </w:p>
        </w:tc>
        <w:tc>
          <w:tcPr>
            <w:tcW w:w="1417" w:type="dxa"/>
          </w:tcPr>
          <w:p>
            <w:pPr>
              <w:pStyle w:val="14"/>
              <w:spacing w:before="12"/>
              <w:rPr>
                <w:sz w:val="13"/>
              </w:rPr>
            </w:pPr>
          </w:p>
          <w:p>
            <w:pPr>
              <w:pStyle w:val="14"/>
              <w:ind w:right="-15"/>
              <w:jc w:val="right"/>
              <w:rPr>
                <w:sz w:val="18"/>
              </w:rPr>
            </w:pPr>
            <w:r>
              <w:rPr>
                <w:color w:val="202428"/>
                <w:spacing w:val="-2"/>
                <w:sz w:val="18"/>
              </w:rPr>
              <w:t>5,150.00</w:t>
            </w:r>
          </w:p>
        </w:tc>
        <w:tc>
          <w:tcPr>
            <w:tcW w:w="1417" w:type="dxa"/>
          </w:tcPr>
          <w:p>
            <w:pPr>
              <w:pStyle w:val="14"/>
              <w:spacing w:before="12"/>
              <w:rPr>
                <w:sz w:val="13"/>
              </w:rPr>
            </w:pPr>
          </w:p>
          <w:p>
            <w:pPr>
              <w:pStyle w:val="14"/>
              <w:ind w:right="-15"/>
              <w:jc w:val="right"/>
              <w:rPr>
                <w:sz w:val="18"/>
              </w:rPr>
            </w:pPr>
            <w:r>
              <w:rPr>
                <w:color w:val="202428"/>
                <w:spacing w:val="-2"/>
                <w:sz w:val="18"/>
              </w:rPr>
              <w:t>5,150.00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濩泽古城东部城墙改造、</w:t>
            </w:r>
          </w:p>
          <w:p>
            <w:pPr>
              <w:pStyle w:val="14"/>
              <w:spacing w:line="205" w:lineRule="exact"/>
              <w:ind w:left="4"/>
              <w:rPr>
                <w:sz w:val="18"/>
              </w:rPr>
            </w:pPr>
            <w:r>
              <w:rPr>
                <w:color w:val="202428"/>
                <w:spacing w:val="-1"/>
                <w:sz w:val="18"/>
              </w:rPr>
              <w:t>惠元门及基础配套设施工程</w:t>
            </w:r>
          </w:p>
        </w:tc>
        <w:tc>
          <w:tcPr>
            <w:tcW w:w="1417" w:type="dxa"/>
          </w:tcPr>
          <w:p>
            <w:pPr>
              <w:pStyle w:val="14"/>
              <w:spacing w:before="82"/>
              <w:ind w:right="-15"/>
              <w:jc w:val="right"/>
              <w:rPr>
                <w:sz w:val="18"/>
              </w:rPr>
            </w:pPr>
            <w:r>
              <w:rPr>
                <w:color w:val="202428"/>
                <w:spacing w:val="-2"/>
                <w:sz w:val="18"/>
              </w:rPr>
              <w:t>400.00</w:t>
            </w:r>
          </w:p>
        </w:tc>
        <w:tc>
          <w:tcPr>
            <w:tcW w:w="1417" w:type="dxa"/>
          </w:tcPr>
          <w:p>
            <w:pPr>
              <w:pStyle w:val="14"/>
              <w:spacing w:before="82"/>
              <w:ind w:right="-15"/>
              <w:jc w:val="right"/>
              <w:rPr>
                <w:sz w:val="18"/>
              </w:rPr>
            </w:pPr>
            <w:r>
              <w:rPr>
                <w:color w:val="202428"/>
                <w:spacing w:val="-2"/>
                <w:sz w:val="18"/>
              </w:rPr>
              <w:t>400.00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生活垃圾处理运营经费</w:t>
            </w:r>
          </w:p>
        </w:tc>
        <w:tc>
          <w:tcPr>
            <w:tcW w:w="1417" w:type="dxa"/>
          </w:tcPr>
          <w:p>
            <w:pPr>
              <w:pStyle w:val="14"/>
              <w:spacing w:before="82"/>
              <w:ind w:right="-15"/>
              <w:jc w:val="right"/>
              <w:rPr>
                <w:sz w:val="18"/>
              </w:rPr>
            </w:pPr>
            <w:r>
              <w:rPr>
                <w:color w:val="202428"/>
                <w:spacing w:val="-2"/>
                <w:sz w:val="18"/>
              </w:rPr>
              <w:t>50.00</w:t>
            </w:r>
          </w:p>
        </w:tc>
        <w:tc>
          <w:tcPr>
            <w:tcW w:w="1417" w:type="dxa"/>
          </w:tcPr>
          <w:p>
            <w:pPr>
              <w:pStyle w:val="14"/>
              <w:spacing w:before="82"/>
              <w:jc w:val="right"/>
              <w:rPr>
                <w:sz w:val="18"/>
              </w:rPr>
            </w:pPr>
            <w:r>
              <w:rPr>
                <w:color w:val="202428"/>
                <w:spacing w:val="-2"/>
                <w:sz w:val="18"/>
              </w:rPr>
              <w:t>50.00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建南桥便民市场工作经费</w:t>
            </w:r>
          </w:p>
        </w:tc>
        <w:tc>
          <w:tcPr>
            <w:tcW w:w="1417" w:type="dxa"/>
          </w:tcPr>
          <w:p>
            <w:pPr>
              <w:pStyle w:val="14"/>
              <w:spacing w:before="82"/>
              <w:ind w:right="-15"/>
              <w:jc w:val="right"/>
              <w:rPr>
                <w:sz w:val="18"/>
              </w:rPr>
            </w:pPr>
            <w:r>
              <w:rPr>
                <w:color w:val="202428"/>
                <w:spacing w:val="-2"/>
                <w:sz w:val="18"/>
              </w:rPr>
              <w:t>20.00</w:t>
            </w:r>
          </w:p>
        </w:tc>
        <w:tc>
          <w:tcPr>
            <w:tcW w:w="1417" w:type="dxa"/>
          </w:tcPr>
          <w:p>
            <w:pPr>
              <w:pStyle w:val="14"/>
              <w:spacing w:before="82"/>
              <w:jc w:val="right"/>
              <w:rPr>
                <w:sz w:val="18"/>
              </w:rPr>
            </w:pPr>
            <w:r>
              <w:rPr>
                <w:color w:val="202428"/>
                <w:spacing w:val="-2"/>
                <w:sz w:val="18"/>
              </w:rPr>
              <w:t>20.00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八甲口快速通道运行经费</w:t>
            </w:r>
          </w:p>
        </w:tc>
        <w:tc>
          <w:tcPr>
            <w:tcW w:w="1417" w:type="dxa"/>
          </w:tcPr>
          <w:p>
            <w:pPr>
              <w:pStyle w:val="14"/>
              <w:spacing w:before="82"/>
              <w:ind w:right="-15"/>
              <w:jc w:val="right"/>
              <w:rPr>
                <w:sz w:val="18"/>
              </w:rPr>
            </w:pPr>
            <w:r>
              <w:rPr>
                <w:color w:val="202428"/>
                <w:spacing w:val="-2"/>
                <w:sz w:val="18"/>
              </w:rPr>
              <w:t>116.50</w:t>
            </w:r>
          </w:p>
        </w:tc>
        <w:tc>
          <w:tcPr>
            <w:tcW w:w="1417" w:type="dxa"/>
          </w:tcPr>
          <w:p>
            <w:pPr>
              <w:pStyle w:val="14"/>
              <w:spacing w:before="82"/>
              <w:ind w:right="-15"/>
              <w:jc w:val="right"/>
              <w:rPr>
                <w:sz w:val="18"/>
              </w:rPr>
            </w:pPr>
            <w:r>
              <w:rPr>
                <w:color w:val="202428"/>
                <w:spacing w:val="-2"/>
                <w:sz w:val="18"/>
              </w:rPr>
              <w:t>116.50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城市建设投资公司工作经</w:t>
            </w:r>
          </w:p>
          <w:p>
            <w:pPr>
              <w:pStyle w:val="14"/>
              <w:spacing w:line="205" w:lineRule="exact"/>
              <w:ind w:left="4"/>
              <w:rPr>
                <w:sz w:val="18"/>
              </w:rPr>
            </w:pPr>
            <w:r>
              <w:rPr>
                <w:color w:val="202428"/>
                <w:sz w:val="18"/>
              </w:rPr>
              <w:t>费</w:t>
            </w:r>
          </w:p>
        </w:tc>
        <w:tc>
          <w:tcPr>
            <w:tcW w:w="1417" w:type="dxa"/>
          </w:tcPr>
          <w:p>
            <w:pPr>
              <w:pStyle w:val="14"/>
              <w:spacing w:before="82"/>
              <w:ind w:right="-15"/>
              <w:jc w:val="right"/>
              <w:rPr>
                <w:sz w:val="18"/>
              </w:rPr>
            </w:pPr>
            <w:r>
              <w:rPr>
                <w:color w:val="202428"/>
                <w:spacing w:val="-2"/>
                <w:sz w:val="18"/>
              </w:rPr>
              <w:t>40.00</w:t>
            </w:r>
          </w:p>
        </w:tc>
        <w:tc>
          <w:tcPr>
            <w:tcW w:w="1417" w:type="dxa"/>
          </w:tcPr>
          <w:p>
            <w:pPr>
              <w:pStyle w:val="14"/>
              <w:spacing w:before="82"/>
              <w:jc w:val="right"/>
              <w:rPr>
                <w:sz w:val="18"/>
              </w:rPr>
            </w:pPr>
            <w:r>
              <w:rPr>
                <w:color w:val="202428"/>
                <w:spacing w:val="-2"/>
                <w:sz w:val="18"/>
              </w:rPr>
              <w:t>40.00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在建工程起重机械设备使</w:t>
            </w:r>
          </w:p>
          <w:p>
            <w:pPr>
              <w:pStyle w:val="14"/>
              <w:spacing w:line="205" w:lineRule="exact"/>
              <w:ind w:left="4"/>
              <w:rPr>
                <w:sz w:val="18"/>
              </w:rPr>
            </w:pPr>
            <w:r>
              <w:rPr>
                <w:color w:val="202428"/>
                <w:spacing w:val="-2"/>
                <w:sz w:val="18"/>
              </w:rPr>
              <w:t>用安全检查工作经费</w:t>
            </w:r>
          </w:p>
        </w:tc>
        <w:tc>
          <w:tcPr>
            <w:tcW w:w="1417" w:type="dxa"/>
          </w:tcPr>
          <w:p>
            <w:pPr>
              <w:pStyle w:val="14"/>
              <w:spacing w:before="82"/>
              <w:ind w:right="-15"/>
              <w:jc w:val="right"/>
              <w:rPr>
                <w:sz w:val="18"/>
              </w:rPr>
            </w:pPr>
            <w:r>
              <w:rPr>
                <w:color w:val="202428"/>
                <w:spacing w:val="-2"/>
                <w:sz w:val="18"/>
              </w:rPr>
              <w:t>13.72</w:t>
            </w:r>
          </w:p>
        </w:tc>
        <w:tc>
          <w:tcPr>
            <w:tcW w:w="1417" w:type="dxa"/>
          </w:tcPr>
          <w:p>
            <w:pPr>
              <w:pStyle w:val="14"/>
              <w:spacing w:before="82"/>
              <w:jc w:val="right"/>
              <w:rPr>
                <w:sz w:val="18"/>
              </w:rPr>
            </w:pPr>
            <w:r>
              <w:rPr>
                <w:color w:val="202428"/>
                <w:spacing w:val="-2"/>
                <w:sz w:val="18"/>
              </w:rPr>
              <w:t>13.72</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2"/>
                <w:sz w:val="18"/>
              </w:rPr>
              <w:t>市政公司房屋补贴款</w:t>
            </w:r>
          </w:p>
        </w:tc>
        <w:tc>
          <w:tcPr>
            <w:tcW w:w="1417" w:type="dxa"/>
          </w:tcPr>
          <w:p>
            <w:pPr>
              <w:pStyle w:val="14"/>
              <w:spacing w:before="82"/>
              <w:ind w:right="-15"/>
              <w:jc w:val="right"/>
              <w:rPr>
                <w:sz w:val="18"/>
              </w:rPr>
            </w:pPr>
            <w:r>
              <w:rPr>
                <w:color w:val="202428"/>
                <w:spacing w:val="-2"/>
                <w:sz w:val="18"/>
              </w:rPr>
              <w:t>10.00</w:t>
            </w:r>
          </w:p>
        </w:tc>
        <w:tc>
          <w:tcPr>
            <w:tcW w:w="1417" w:type="dxa"/>
          </w:tcPr>
          <w:p>
            <w:pPr>
              <w:pStyle w:val="14"/>
              <w:spacing w:before="82"/>
              <w:jc w:val="right"/>
              <w:rPr>
                <w:sz w:val="18"/>
              </w:rPr>
            </w:pPr>
            <w:r>
              <w:rPr>
                <w:color w:val="202428"/>
                <w:spacing w:val="-2"/>
                <w:sz w:val="18"/>
              </w:rPr>
              <w:t>10.00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z w:val="18"/>
              </w:rPr>
              <w:t>廉租住房(康泽小区96</w:t>
            </w:r>
            <w:r>
              <w:rPr>
                <w:color w:val="202428"/>
                <w:spacing w:val="-5"/>
                <w:sz w:val="18"/>
              </w:rPr>
              <w:t>户)</w:t>
            </w:r>
          </w:p>
          <w:p>
            <w:pPr>
              <w:pStyle w:val="14"/>
              <w:spacing w:line="205" w:lineRule="exact"/>
              <w:ind w:left="4"/>
              <w:rPr>
                <w:sz w:val="18"/>
              </w:rPr>
            </w:pPr>
            <w:r>
              <w:rPr>
                <w:color w:val="202428"/>
                <w:spacing w:val="-2"/>
                <w:sz w:val="18"/>
              </w:rPr>
              <w:t>物业管理费</w:t>
            </w:r>
          </w:p>
        </w:tc>
        <w:tc>
          <w:tcPr>
            <w:tcW w:w="1417" w:type="dxa"/>
          </w:tcPr>
          <w:p>
            <w:pPr>
              <w:pStyle w:val="14"/>
              <w:spacing w:before="82"/>
              <w:ind w:right="-15"/>
              <w:jc w:val="right"/>
              <w:rPr>
                <w:sz w:val="18"/>
              </w:rPr>
            </w:pPr>
            <w:r>
              <w:rPr>
                <w:color w:val="202428"/>
                <w:spacing w:val="-4"/>
                <w:sz w:val="18"/>
              </w:rPr>
              <w:t>1.88</w:t>
            </w:r>
          </w:p>
        </w:tc>
        <w:tc>
          <w:tcPr>
            <w:tcW w:w="1417" w:type="dxa"/>
          </w:tcPr>
          <w:p>
            <w:pPr>
              <w:pStyle w:val="14"/>
              <w:spacing w:before="82"/>
              <w:ind w:right="-15"/>
              <w:jc w:val="right"/>
              <w:rPr>
                <w:sz w:val="18"/>
              </w:rPr>
            </w:pPr>
            <w:r>
              <w:rPr>
                <w:color w:val="202428"/>
                <w:spacing w:val="-4"/>
                <w:sz w:val="18"/>
              </w:rPr>
              <w:t>1.88</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城市综合管理服务平台运</w:t>
            </w:r>
          </w:p>
          <w:p>
            <w:pPr>
              <w:pStyle w:val="14"/>
              <w:spacing w:line="205" w:lineRule="exact"/>
              <w:ind w:left="4"/>
              <w:rPr>
                <w:sz w:val="18"/>
              </w:rPr>
            </w:pPr>
            <w:r>
              <w:rPr>
                <w:color w:val="202428"/>
                <w:spacing w:val="-4"/>
                <w:sz w:val="18"/>
              </w:rPr>
              <w:t>营经费</w:t>
            </w:r>
          </w:p>
        </w:tc>
        <w:tc>
          <w:tcPr>
            <w:tcW w:w="1417" w:type="dxa"/>
          </w:tcPr>
          <w:p>
            <w:pPr>
              <w:pStyle w:val="14"/>
              <w:spacing w:before="82"/>
              <w:ind w:right="-15"/>
              <w:jc w:val="right"/>
              <w:rPr>
                <w:sz w:val="18"/>
              </w:rPr>
            </w:pPr>
            <w:r>
              <w:rPr>
                <w:color w:val="202428"/>
                <w:spacing w:val="-2"/>
                <w:sz w:val="18"/>
              </w:rPr>
              <w:t>97.93</w:t>
            </w:r>
          </w:p>
        </w:tc>
        <w:tc>
          <w:tcPr>
            <w:tcW w:w="1417" w:type="dxa"/>
          </w:tcPr>
          <w:p>
            <w:pPr>
              <w:pStyle w:val="14"/>
              <w:spacing w:before="82"/>
              <w:jc w:val="right"/>
              <w:rPr>
                <w:sz w:val="18"/>
              </w:rPr>
            </w:pPr>
            <w:r>
              <w:rPr>
                <w:color w:val="202428"/>
                <w:spacing w:val="-2"/>
                <w:sz w:val="18"/>
              </w:rPr>
              <w:t>97.93</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生活垃圾处理运营相关经</w:t>
            </w:r>
          </w:p>
          <w:p>
            <w:pPr>
              <w:pStyle w:val="14"/>
              <w:spacing w:line="205" w:lineRule="exact"/>
              <w:ind w:left="4"/>
              <w:rPr>
                <w:sz w:val="18"/>
              </w:rPr>
            </w:pPr>
            <w:r>
              <w:rPr>
                <w:color w:val="202428"/>
                <w:sz w:val="18"/>
              </w:rPr>
              <w:t>费</w:t>
            </w:r>
          </w:p>
        </w:tc>
        <w:tc>
          <w:tcPr>
            <w:tcW w:w="1417" w:type="dxa"/>
          </w:tcPr>
          <w:p>
            <w:pPr>
              <w:pStyle w:val="14"/>
              <w:spacing w:before="82"/>
              <w:ind w:right="-15"/>
              <w:jc w:val="right"/>
              <w:rPr>
                <w:sz w:val="18"/>
              </w:rPr>
            </w:pPr>
            <w:r>
              <w:rPr>
                <w:color w:val="202428"/>
                <w:spacing w:val="-2"/>
                <w:sz w:val="18"/>
              </w:rPr>
              <w:t>250.00</w:t>
            </w:r>
          </w:p>
        </w:tc>
        <w:tc>
          <w:tcPr>
            <w:tcW w:w="1417" w:type="dxa"/>
          </w:tcPr>
          <w:p>
            <w:pPr>
              <w:pStyle w:val="14"/>
              <w:spacing w:before="82"/>
              <w:ind w:right="-15"/>
              <w:jc w:val="right"/>
              <w:rPr>
                <w:sz w:val="18"/>
              </w:rPr>
            </w:pPr>
            <w:r>
              <w:rPr>
                <w:color w:val="202428"/>
                <w:spacing w:val="-2"/>
                <w:sz w:val="18"/>
              </w:rPr>
              <w:t>250.00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大剧院春晚及两会等相关</w:t>
            </w:r>
          </w:p>
          <w:p>
            <w:pPr>
              <w:pStyle w:val="14"/>
              <w:spacing w:line="205" w:lineRule="exact"/>
              <w:ind w:left="4"/>
              <w:rPr>
                <w:sz w:val="18"/>
              </w:rPr>
            </w:pPr>
            <w:r>
              <w:rPr>
                <w:color w:val="202428"/>
                <w:spacing w:val="-3"/>
                <w:sz w:val="18"/>
              </w:rPr>
              <w:t>运行费用</w:t>
            </w:r>
          </w:p>
        </w:tc>
        <w:tc>
          <w:tcPr>
            <w:tcW w:w="1417" w:type="dxa"/>
          </w:tcPr>
          <w:p>
            <w:pPr>
              <w:pStyle w:val="14"/>
              <w:spacing w:before="82"/>
              <w:ind w:right="-15"/>
              <w:jc w:val="right"/>
              <w:rPr>
                <w:sz w:val="18"/>
              </w:rPr>
            </w:pPr>
            <w:r>
              <w:rPr>
                <w:color w:val="202428"/>
                <w:spacing w:val="-2"/>
                <w:sz w:val="18"/>
              </w:rPr>
              <w:t>60.00</w:t>
            </w:r>
          </w:p>
        </w:tc>
        <w:tc>
          <w:tcPr>
            <w:tcW w:w="1417" w:type="dxa"/>
          </w:tcPr>
          <w:p>
            <w:pPr>
              <w:pStyle w:val="14"/>
              <w:spacing w:before="82"/>
              <w:jc w:val="right"/>
              <w:rPr>
                <w:sz w:val="18"/>
              </w:rPr>
            </w:pPr>
            <w:r>
              <w:rPr>
                <w:color w:val="202428"/>
                <w:spacing w:val="-2"/>
                <w:sz w:val="18"/>
              </w:rPr>
              <w:t>60.00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人才公寓未分配房及办公</w:t>
            </w:r>
          </w:p>
          <w:p>
            <w:pPr>
              <w:pStyle w:val="14"/>
              <w:spacing w:line="205" w:lineRule="exact"/>
              <w:ind w:left="4"/>
              <w:rPr>
                <w:sz w:val="18"/>
              </w:rPr>
            </w:pPr>
            <w:r>
              <w:rPr>
                <w:color w:val="202428"/>
                <w:spacing w:val="-2"/>
                <w:sz w:val="18"/>
              </w:rPr>
              <w:t>用房取暖费</w:t>
            </w:r>
          </w:p>
        </w:tc>
        <w:tc>
          <w:tcPr>
            <w:tcW w:w="1417" w:type="dxa"/>
          </w:tcPr>
          <w:p>
            <w:pPr>
              <w:pStyle w:val="14"/>
              <w:spacing w:before="82"/>
              <w:ind w:right="-15"/>
              <w:jc w:val="right"/>
              <w:rPr>
                <w:sz w:val="18"/>
              </w:rPr>
            </w:pPr>
            <w:r>
              <w:rPr>
                <w:color w:val="202428"/>
                <w:spacing w:val="-4"/>
                <w:sz w:val="18"/>
              </w:rPr>
              <w:t>3.22</w:t>
            </w:r>
          </w:p>
        </w:tc>
        <w:tc>
          <w:tcPr>
            <w:tcW w:w="1417" w:type="dxa"/>
          </w:tcPr>
          <w:p>
            <w:pPr>
              <w:pStyle w:val="14"/>
              <w:spacing w:before="82"/>
              <w:ind w:right="-15"/>
              <w:jc w:val="right"/>
              <w:rPr>
                <w:sz w:val="18"/>
              </w:rPr>
            </w:pPr>
            <w:r>
              <w:rPr>
                <w:color w:val="202428"/>
                <w:spacing w:val="-4"/>
                <w:sz w:val="18"/>
              </w:rPr>
              <w:t>3.22</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八甲口快速通道清洁费</w:t>
            </w:r>
          </w:p>
        </w:tc>
        <w:tc>
          <w:tcPr>
            <w:tcW w:w="1417" w:type="dxa"/>
          </w:tcPr>
          <w:p>
            <w:pPr>
              <w:pStyle w:val="14"/>
              <w:spacing w:before="82"/>
              <w:ind w:right="-15"/>
              <w:jc w:val="right"/>
              <w:rPr>
                <w:sz w:val="18"/>
              </w:rPr>
            </w:pPr>
            <w:r>
              <w:rPr>
                <w:color w:val="202428"/>
                <w:spacing w:val="-2"/>
                <w:sz w:val="18"/>
              </w:rPr>
              <w:t>22.62</w:t>
            </w:r>
          </w:p>
        </w:tc>
        <w:tc>
          <w:tcPr>
            <w:tcW w:w="1417" w:type="dxa"/>
          </w:tcPr>
          <w:p>
            <w:pPr>
              <w:pStyle w:val="14"/>
              <w:spacing w:before="82"/>
              <w:jc w:val="right"/>
              <w:rPr>
                <w:sz w:val="18"/>
              </w:rPr>
            </w:pPr>
            <w:r>
              <w:rPr>
                <w:color w:val="202428"/>
                <w:spacing w:val="-2"/>
                <w:sz w:val="18"/>
              </w:rPr>
              <w:t>22.62</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城市桥梁安全排查监检测</w:t>
            </w:r>
          </w:p>
          <w:p>
            <w:pPr>
              <w:pStyle w:val="14"/>
              <w:spacing w:line="205" w:lineRule="exact"/>
              <w:ind w:left="4"/>
              <w:rPr>
                <w:sz w:val="18"/>
              </w:rPr>
            </w:pPr>
            <w:r>
              <w:rPr>
                <w:color w:val="202428"/>
                <w:spacing w:val="-5"/>
                <w:sz w:val="18"/>
              </w:rPr>
              <w:t>经费</w:t>
            </w:r>
          </w:p>
        </w:tc>
        <w:tc>
          <w:tcPr>
            <w:tcW w:w="1417" w:type="dxa"/>
          </w:tcPr>
          <w:p>
            <w:pPr>
              <w:pStyle w:val="14"/>
              <w:spacing w:before="82"/>
              <w:ind w:right="-15"/>
              <w:jc w:val="right"/>
              <w:rPr>
                <w:sz w:val="18"/>
              </w:rPr>
            </w:pPr>
            <w:r>
              <w:rPr>
                <w:color w:val="202428"/>
                <w:spacing w:val="-2"/>
                <w:sz w:val="18"/>
              </w:rPr>
              <w:t>50.00</w:t>
            </w:r>
          </w:p>
        </w:tc>
        <w:tc>
          <w:tcPr>
            <w:tcW w:w="1417" w:type="dxa"/>
          </w:tcPr>
          <w:p>
            <w:pPr>
              <w:pStyle w:val="14"/>
              <w:spacing w:before="82"/>
              <w:jc w:val="right"/>
              <w:rPr>
                <w:sz w:val="18"/>
              </w:rPr>
            </w:pPr>
            <w:r>
              <w:rPr>
                <w:color w:val="202428"/>
                <w:spacing w:val="-2"/>
                <w:sz w:val="18"/>
              </w:rPr>
              <w:t>50.00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阳城县海绵城市专项规划</w:t>
            </w:r>
          </w:p>
          <w:p>
            <w:pPr>
              <w:pStyle w:val="14"/>
              <w:spacing w:line="205" w:lineRule="exact"/>
              <w:ind w:left="4"/>
              <w:rPr>
                <w:sz w:val="18"/>
              </w:rPr>
            </w:pPr>
            <w:r>
              <w:rPr>
                <w:color w:val="202428"/>
                <w:spacing w:val="-5"/>
                <w:sz w:val="18"/>
              </w:rPr>
              <w:t>经费</w:t>
            </w:r>
          </w:p>
        </w:tc>
        <w:tc>
          <w:tcPr>
            <w:tcW w:w="1417" w:type="dxa"/>
          </w:tcPr>
          <w:p>
            <w:pPr>
              <w:pStyle w:val="14"/>
              <w:spacing w:before="82"/>
              <w:ind w:right="-15"/>
              <w:jc w:val="right"/>
              <w:rPr>
                <w:sz w:val="18"/>
              </w:rPr>
            </w:pPr>
            <w:r>
              <w:rPr>
                <w:color w:val="202428"/>
                <w:spacing w:val="-4"/>
                <w:sz w:val="18"/>
              </w:rPr>
              <w:t>9.80</w:t>
            </w:r>
          </w:p>
        </w:tc>
        <w:tc>
          <w:tcPr>
            <w:tcW w:w="1417" w:type="dxa"/>
          </w:tcPr>
          <w:p>
            <w:pPr>
              <w:pStyle w:val="14"/>
              <w:spacing w:before="82"/>
              <w:ind w:right="-15"/>
              <w:jc w:val="right"/>
              <w:rPr>
                <w:sz w:val="18"/>
              </w:rPr>
            </w:pPr>
            <w:r>
              <w:rPr>
                <w:color w:val="202428"/>
                <w:spacing w:val="-4"/>
                <w:sz w:val="18"/>
              </w:rPr>
              <w:t>9.80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住建局各业务股室专项业</w:t>
            </w:r>
          </w:p>
          <w:p>
            <w:pPr>
              <w:pStyle w:val="14"/>
              <w:spacing w:line="205" w:lineRule="exact"/>
              <w:ind w:left="4"/>
              <w:rPr>
                <w:sz w:val="18"/>
              </w:rPr>
            </w:pPr>
            <w:r>
              <w:rPr>
                <w:color w:val="202428"/>
                <w:spacing w:val="-5"/>
                <w:sz w:val="18"/>
              </w:rPr>
              <w:t>务费</w:t>
            </w:r>
          </w:p>
        </w:tc>
        <w:tc>
          <w:tcPr>
            <w:tcW w:w="1417" w:type="dxa"/>
          </w:tcPr>
          <w:p>
            <w:pPr>
              <w:pStyle w:val="14"/>
              <w:spacing w:before="82"/>
              <w:ind w:right="-15"/>
              <w:jc w:val="right"/>
              <w:rPr>
                <w:sz w:val="18"/>
              </w:rPr>
            </w:pPr>
            <w:r>
              <w:rPr>
                <w:color w:val="202428"/>
                <w:spacing w:val="-2"/>
                <w:sz w:val="18"/>
              </w:rPr>
              <w:t>302.60</w:t>
            </w:r>
          </w:p>
        </w:tc>
        <w:tc>
          <w:tcPr>
            <w:tcW w:w="1417" w:type="dxa"/>
          </w:tcPr>
          <w:p>
            <w:pPr>
              <w:pStyle w:val="14"/>
              <w:spacing w:before="82"/>
              <w:ind w:right="-15"/>
              <w:jc w:val="right"/>
              <w:rPr>
                <w:sz w:val="18"/>
              </w:rPr>
            </w:pPr>
            <w:r>
              <w:rPr>
                <w:color w:val="202428"/>
                <w:spacing w:val="-2"/>
                <w:sz w:val="18"/>
              </w:rPr>
              <w:t>302.60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z w:val="18"/>
              </w:rPr>
              <w:t>2023</w:t>
            </w:r>
            <w:r>
              <w:rPr>
                <w:color w:val="202428"/>
                <w:spacing w:val="-2"/>
                <w:sz w:val="18"/>
              </w:rPr>
              <w:t>年省级乡村环境治理</w:t>
            </w:r>
          </w:p>
          <w:p>
            <w:pPr>
              <w:pStyle w:val="14"/>
              <w:spacing w:line="205" w:lineRule="exact"/>
              <w:ind w:left="4"/>
              <w:rPr>
                <w:sz w:val="18"/>
              </w:rPr>
            </w:pPr>
            <w:r>
              <w:rPr>
                <w:color w:val="202428"/>
                <w:spacing w:val="-3"/>
                <w:sz w:val="18"/>
              </w:rPr>
              <w:t>补助资金</w:t>
            </w:r>
          </w:p>
        </w:tc>
        <w:tc>
          <w:tcPr>
            <w:tcW w:w="1417" w:type="dxa"/>
          </w:tcPr>
          <w:p>
            <w:pPr>
              <w:pStyle w:val="14"/>
              <w:spacing w:before="82"/>
              <w:ind w:right="-15"/>
              <w:jc w:val="right"/>
              <w:rPr>
                <w:sz w:val="18"/>
              </w:rPr>
            </w:pPr>
            <w:r>
              <w:rPr>
                <w:color w:val="202428"/>
                <w:spacing w:val="-2"/>
                <w:sz w:val="18"/>
              </w:rPr>
              <w:t>362.00</w:t>
            </w:r>
          </w:p>
        </w:tc>
        <w:tc>
          <w:tcPr>
            <w:tcW w:w="1417" w:type="dxa"/>
          </w:tcPr>
          <w:p>
            <w:pPr>
              <w:pStyle w:val="14"/>
              <w:spacing w:before="82"/>
              <w:ind w:right="-15"/>
              <w:jc w:val="right"/>
              <w:rPr>
                <w:sz w:val="18"/>
              </w:rPr>
            </w:pPr>
            <w:r>
              <w:rPr>
                <w:color w:val="202428"/>
                <w:spacing w:val="-2"/>
                <w:sz w:val="18"/>
              </w:rPr>
              <w:t>362.00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z w:val="18"/>
              </w:rPr>
              <w:t>提前下达2023</w:t>
            </w:r>
            <w:r>
              <w:rPr>
                <w:color w:val="202428"/>
                <w:spacing w:val="-2"/>
                <w:sz w:val="18"/>
              </w:rPr>
              <w:t>年部分租赁</w:t>
            </w:r>
          </w:p>
          <w:p>
            <w:pPr>
              <w:pStyle w:val="14"/>
              <w:spacing w:line="205" w:lineRule="exact"/>
              <w:ind w:left="4"/>
              <w:rPr>
                <w:sz w:val="18"/>
              </w:rPr>
            </w:pPr>
            <w:r>
              <w:rPr>
                <w:color w:val="202428"/>
                <w:spacing w:val="-2"/>
                <w:sz w:val="18"/>
              </w:rPr>
              <w:t>补贴中央资金</w:t>
            </w:r>
          </w:p>
        </w:tc>
        <w:tc>
          <w:tcPr>
            <w:tcW w:w="1417" w:type="dxa"/>
          </w:tcPr>
          <w:p>
            <w:pPr>
              <w:pStyle w:val="14"/>
              <w:spacing w:before="82"/>
              <w:ind w:right="-15"/>
              <w:jc w:val="right"/>
              <w:rPr>
                <w:sz w:val="18"/>
              </w:rPr>
            </w:pPr>
            <w:r>
              <w:rPr>
                <w:color w:val="202428"/>
                <w:spacing w:val="-2"/>
                <w:sz w:val="18"/>
              </w:rPr>
              <w:t>20.00</w:t>
            </w:r>
          </w:p>
        </w:tc>
        <w:tc>
          <w:tcPr>
            <w:tcW w:w="1417" w:type="dxa"/>
          </w:tcPr>
          <w:p>
            <w:pPr>
              <w:pStyle w:val="14"/>
              <w:spacing w:before="82"/>
              <w:jc w:val="right"/>
              <w:rPr>
                <w:sz w:val="18"/>
              </w:rPr>
            </w:pPr>
            <w:r>
              <w:rPr>
                <w:color w:val="202428"/>
                <w:spacing w:val="-2"/>
                <w:sz w:val="18"/>
              </w:rPr>
              <w:t>20.00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z w:val="18"/>
              </w:rPr>
              <w:t>提前下达2023</w:t>
            </w:r>
            <w:r>
              <w:rPr>
                <w:color w:val="202428"/>
                <w:spacing w:val="-2"/>
                <w:sz w:val="18"/>
              </w:rPr>
              <w:t>年部分棚户</w:t>
            </w:r>
          </w:p>
          <w:p>
            <w:pPr>
              <w:pStyle w:val="14"/>
              <w:spacing w:line="205" w:lineRule="exact"/>
              <w:ind w:left="4"/>
              <w:rPr>
                <w:sz w:val="18"/>
              </w:rPr>
            </w:pPr>
            <w:r>
              <w:rPr>
                <w:color w:val="202428"/>
                <w:spacing w:val="-2"/>
                <w:sz w:val="18"/>
              </w:rPr>
              <w:t>区改造中央资金</w:t>
            </w:r>
          </w:p>
        </w:tc>
        <w:tc>
          <w:tcPr>
            <w:tcW w:w="1417" w:type="dxa"/>
          </w:tcPr>
          <w:p>
            <w:pPr>
              <w:pStyle w:val="14"/>
              <w:spacing w:before="82"/>
              <w:ind w:right="-15"/>
              <w:jc w:val="right"/>
              <w:rPr>
                <w:sz w:val="18"/>
              </w:rPr>
            </w:pPr>
            <w:r>
              <w:rPr>
                <w:color w:val="202428"/>
                <w:spacing w:val="-2"/>
                <w:sz w:val="18"/>
              </w:rPr>
              <w:t>324.28</w:t>
            </w:r>
          </w:p>
        </w:tc>
        <w:tc>
          <w:tcPr>
            <w:tcW w:w="1417" w:type="dxa"/>
          </w:tcPr>
          <w:p>
            <w:pPr>
              <w:pStyle w:val="14"/>
              <w:spacing w:before="82"/>
              <w:ind w:right="-15"/>
              <w:jc w:val="right"/>
              <w:rPr>
                <w:sz w:val="18"/>
              </w:rPr>
            </w:pPr>
            <w:r>
              <w:rPr>
                <w:color w:val="202428"/>
                <w:spacing w:val="-2"/>
                <w:sz w:val="18"/>
              </w:rPr>
              <w:t>324.28</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阳城县城市管理执法制式</w:t>
            </w:r>
          </w:p>
          <w:p>
            <w:pPr>
              <w:pStyle w:val="14"/>
              <w:spacing w:line="205" w:lineRule="exact"/>
              <w:ind w:left="4"/>
              <w:rPr>
                <w:sz w:val="18"/>
              </w:rPr>
            </w:pPr>
            <w:r>
              <w:rPr>
                <w:color w:val="202428"/>
                <w:spacing w:val="-2"/>
                <w:sz w:val="18"/>
              </w:rPr>
              <w:t>服装更换项目</w:t>
            </w:r>
          </w:p>
        </w:tc>
        <w:tc>
          <w:tcPr>
            <w:tcW w:w="1417" w:type="dxa"/>
          </w:tcPr>
          <w:p>
            <w:pPr>
              <w:pStyle w:val="14"/>
              <w:spacing w:before="82"/>
              <w:ind w:right="-15"/>
              <w:jc w:val="right"/>
              <w:rPr>
                <w:sz w:val="18"/>
              </w:rPr>
            </w:pPr>
            <w:r>
              <w:rPr>
                <w:color w:val="202428"/>
                <w:spacing w:val="-2"/>
                <w:sz w:val="18"/>
              </w:rPr>
              <w:t>20.07</w:t>
            </w:r>
          </w:p>
        </w:tc>
        <w:tc>
          <w:tcPr>
            <w:tcW w:w="1417" w:type="dxa"/>
          </w:tcPr>
          <w:p>
            <w:pPr>
              <w:pStyle w:val="14"/>
              <w:spacing w:before="82"/>
              <w:jc w:val="right"/>
              <w:rPr>
                <w:sz w:val="18"/>
              </w:rPr>
            </w:pPr>
            <w:r>
              <w:rPr>
                <w:color w:val="202428"/>
                <w:spacing w:val="-2"/>
                <w:sz w:val="18"/>
              </w:rPr>
              <w:t>20.07</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阳城县住建局购置道路清</w:t>
            </w:r>
          </w:p>
          <w:p>
            <w:pPr>
              <w:pStyle w:val="14"/>
              <w:spacing w:line="205" w:lineRule="exact"/>
              <w:ind w:left="4"/>
              <w:rPr>
                <w:sz w:val="18"/>
              </w:rPr>
            </w:pPr>
            <w:r>
              <w:rPr>
                <w:color w:val="202428"/>
                <w:spacing w:val="-3"/>
                <w:sz w:val="18"/>
              </w:rPr>
              <w:t>障车项目</w:t>
            </w:r>
          </w:p>
        </w:tc>
        <w:tc>
          <w:tcPr>
            <w:tcW w:w="1417" w:type="dxa"/>
          </w:tcPr>
          <w:p>
            <w:pPr>
              <w:pStyle w:val="14"/>
              <w:spacing w:before="82"/>
              <w:ind w:right="-15"/>
              <w:jc w:val="right"/>
              <w:rPr>
                <w:sz w:val="18"/>
              </w:rPr>
            </w:pPr>
            <w:r>
              <w:rPr>
                <w:color w:val="202428"/>
                <w:spacing w:val="-2"/>
                <w:sz w:val="18"/>
              </w:rPr>
              <w:t>17.98</w:t>
            </w:r>
          </w:p>
        </w:tc>
        <w:tc>
          <w:tcPr>
            <w:tcW w:w="1417" w:type="dxa"/>
          </w:tcPr>
          <w:p>
            <w:pPr>
              <w:pStyle w:val="14"/>
              <w:spacing w:before="82"/>
              <w:jc w:val="right"/>
              <w:rPr>
                <w:sz w:val="18"/>
              </w:rPr>
            </w:pPr>
            <w:r>
              <w:rPr>
                <w:color w:val="202428"/>
                <w:spacing w:val="-2"/>
                <w:sz w:val="18"/>
              </w:rPr>
              <w:t>17.98</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right="98"/>
              <w:jc w:val="right"/>
              <w:rPr>
                <w:sz w:val="18"/>
              </w:rPr>
            </w:pPr>
            <w:r>
              <w:rPr>
                <w:color w:val="202428"/>
                <w:spacing w:val="-1"/>
                <w:sz w:val="18"/>
              </w:rPr>
              <w:t>南城西街西小河桥梁拓宽</w:t>
            </w:r>
          </w:p>
          <w:p>
            <w:pPr>
              <w:pStyle w:val="14"/>
              <w:spacing w:line="205" w:lineRule="exact"/>
              <w:ind w:right="98"/>
              <w:jc w:val="right"/>
              <w:rPr>
                <w:sz w:val="18"/>
              </w:rPr>
            </w:pPr>
            <w:r>
              <w:rPr>
                <w:color w:val="202428"/>
                <w:spacing w:val="-1"/>
                <w:sz w:val="18"/>
              </w:rPr>
              <w:t>前期征收拆迁费用(原物资局)</w:t>
            </w:r>
          </w:p>
        </w:tc>
        <w:tc>
          <w:tcPr>
            <w:tcW w:w="1417" w:type="dxa"/>
          </w:tcPr>
          <w:p>
            <w:pPr>
              <w:pStyle w:val="14"/>
              <w:spacing w:before="82"/>
              <w:ind w:right="-15"/>
              <w:jc w:val="right"/>
              <w:rPr>
                <w:sz w:val="18"/>
              </w:rPr>
            </w:pPr>
            <w:r>
              <w:rPr>
                <w:color w:val="202428"/>
                <w:spacing w:val="-2"/>
                <w:sz w:val="18"/>
              </w:rPr>
              <w:t>50.00</w:t>
            </w:r>
          </w:p>
        </w:tc>
        <w:tc>
          <w:tcPr>
            <w:tcW w:w="1417" w:type="dxa"/>
          </w:tcPr>
          <w:p>
            <w:pPr>
              <w:pStyle w:val="14"/>
              <w:spacing w:before="82"/>
              <w:jc w:val="right"/>
              <w:rPr>
                <w:sz w:val="18"/>
              </w:rPr>
            </w:pPr>
            <w:r>
              <w:rPr>
                <w:color w:val="202428"/>
                <w:spacing w:val="-2"/>
                <w:sz w:val="18"/>
              </w:rPr>
              <w:t>50.00</w:t>
            </w:r>
          </w:p>
        </w:tc>
        <w:tc>
          <w:tcPr>
            <w:tcW w:w="1105" w:type="dxa"/>
          </w:tcPr>
          <w:p>
            <w:pPr>
              <w:pStyle w:val="14"/>
              <w:rPr>
                <w:rFonts w:ascii="Times New Roman"/>
                <w:sz w:val="18"/>
              </w:rPr>
            </w:pPr>
          </w:p>
        </w:tc>
        <w:tc>
          <w:tcPr>
            <w:tcW w:w="961" w:type="dxa"/>
          </w:tcPr>
          <w:p>
            <w:pPr>
              <w:pStyle w:val="14"/>
              <w:rPr>
                <w:rFonts w:ascii="Times New Roman"/>
                <w:sz w:val="18"/>
              </w:rPr>
            </w:pPr>
          </w:p>
        </w:tc>
        <w:tc>
          <w:tcPr>
            <w:tcW w:w="937" w:type="dxa"/>
          </w:tcPr>
          <w:p>
            <w:pPr>
              <w:pStyle w:val="14"/>
              <w:rPr>
                <w:rFonts w:ascii="Times New Roman"/>
                <w:sz w:val="18"/>
              </w:rPr>
            </w:pPr>
          </w:p>
        </w:tc>
        <w:tc>
          <w:tcPr>
            <w:tcW w:w="721" w:type="dxa"/>
          </w:tcPr>
          <w:p>
            <w:pPr>
              <w:pStyle w:val="14"/>
              <w:rPr>
                <w:rFonts w:ascii="Times New Roman"/>
                <w:sz w:val="18"/>
              </w:rPr>
            </w:pPr>
          </w:p>
        </w:tc>
      </w:tr>
    </w:tbl>
    <w:p>
      <w:pPr>
        <w:spacing w:after="0"/>
        <w:rPr>
          <w:rFonts w:ascii="Times New Roman"/>
          <w:sz w:val="18"/>
        </w:rPr>
        <w:sectPr>
          <w:type w:val="continuous"/>
          <w:pgSz w:w="11900" w:h="16840"/>
          <w:pgMar w:top="1940" w:right="1020" w:bottom="280" w:left="1060" w:header="363" w:footer="138" w:gutter="0"/>
          <w:cols w:space="720" w:num="1"/>
        </w:sectPr>
      </w:pPr>
    </w:p>
    <w:p>
      <w:pPr>
        <w:spacing w:before="1" w:line="240" w:lineRule="auto"/>
        <w:rPr>
          <w:sz w:val="6"/>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61"/>
        <w:gridCol w:w="1417"/>
        <w:gridCol w:w="1417"/>
        <w:gridCol w:w="1105"/>
        <w:gridCol w:w="961"/>
        <w:gridCol w:w="937"/>
        <w:gridCol w:w="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阳城县创建全国文明城市</w:t>
            </w:r>
          </w:p>
          <w:p>
            <w:pPr>
              <w:pStyle w:val="14"/>
              <w:spacing w:line="205" w:lineRule="exact"/>
              <w:ind w:left="4"/>
              <w:rPr>
                <w:sz w:val="18"/>
              </w:rPr>
            </w:pPr>
            <w:r>
              <w:rPr>
                <w:color w:val="202428"/>
                <w:spacing w:val="-2"/>
                <w:sz w:val="18"/>
              </w:rPr>
              <w:t>公益广告设置费项目</w:t>
            </w:r>
          </w:p>
        </w:tc>
        <w:tc>
          <w:tcPr>
            <w:tcW w:w="1417" w:type="dxa"/>
          </w:tcPr>
          <w:p>
            <w:pPr>
              <w:pStyle w:val="14"/>
              <w:spacing w:before="82"/>
              <w:ind w:right="-15"/>
              <w:jc w:val="right"/>
              <w:rPr>
                <w:sz w:val="18"/>
              </w:rPr>
            </w:pPr>
            <w:r>
              <w:rPr>
                <w:color w:val="202428"/>
                <w:spacing w:val="-2"/>
                <w:sz w:val="18"/>
              </w:rPr>
              <w:t>72.53</w:t>
            </w:r>
          </w:p>
        </w:tc>
        <w:tc>
          <w:tcPr>
            <w:tcW w:w="1417" w:type="dxa"/>
          </w:tcPr>
          <w:p>
            <w:pPr>
              <w:pStyle w:val="14"/>
              <w:spacing w:before="82"/>
              <w:jc w:val="right"/>
              <w:rPr>
                <w:sz w:val="18"/>
              </w:rPr>
            </w:pPr>
            <w:r>
              <w:rPr>
                <w:color w:val="202428"/>
                <w:spacing w:val="-2"/>
                <w:sz w:val="18"/>
              </w:rPr>
              <w:t>72.53</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房屋确权颁证清零行动质</w:t>
            </w:r>
          </w:p>
          <w:p>
            <w:pPr>
              <w:pStyle w:val="14"/>
              <w:spacing w:line="205" w:lineRule="exact"/>
              <w:ind w:left="4"/>
              <w:rPr>
                <w:sz w:val="18"/>
              </w:rPr>
            </w:pPr>
            <w:r>
              <w:rPr>
                <w:color w:val="202428"/>
                <w:spacing w:val="-2"/>
                <w:sz w:val="18"/>
              </w:rPr>
              <w:t>量安全鉴定费用</w:t>
            </w:r>
          </w:p>
        </w:tc>
        <w:tc>
          <w:tcPr>
            <w:tcW w:w="1417" w:type="dxa"/>
          </w:tcPr>
          <w:p>
            <w:pPr>
              <w:pStyle w:val="14"/>
              <w:spacing w:before="82"/>
              <w:ind w:right="-15"/>
              <w:jc w:val="right"/>
              <w:rPr>
                <w:sz w:val="18"/>
              </w:rPr>
            </w:pPr>
            <w:r>
              <w:rPr>
                <w:color w:val="202428"/>
                <w:spacing w:val="-2"/>
                <w:sz w:val="18"/>
              </w:rPr>
              <w:t>69.84</w:t>
            </w:r>
          </w:p>
        </w:tc>
        <w:tc>
          <w:tcPr>
            <w:tcW w:w="1417" w:type="dxa"/>
          </w:tcPr>
          <w:p>
            <w:pPr>
              <w:pStyle w:val="14"/>
              <w:spacing w:before="82"/>
              <w:jc w:val="right"/>
              <w:rPr>
                <w:sz w:val="18"/>
              </w:rPr>
            </w:pPr>
            <w:r>
              <w:rPr>
                <w:color w:val="202428"/>
                <w:spacing w:val="-2"/>
                <w:sz w:val="18"/>
              </w:rPr>
              <w:t>69.84</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阳城县经营性自建房鉴定</w:t>
            </w:r>
          </w:p>
          <w:p>
            <w:pPr>
              <w:pStyle w:val="14"/>
              <w:spacing w:line="205" w:lineRule="exact"/>
              <w:ind w:left="4"/>
              <w:rPr>
                <w:sz w:val="18"/>
              </w:rPr>
            </w:pPr>
            <w:r>
              <w:rPr>
                <w:color w:val="202428"/>
                <w:spacing w:val="-4"/>
                <w:sz w:val="18"/>
              </w:rPr>
              <w:t>费项目</w:t>
            </w:r>
          </w:p>
        </w:tc>
        <w:tc>
          <w:tcPr>
            <w:tcW w:w="1417" w:type="dxa"/>
          </w:tcPr>
          <w:p>
            <w:pPr>
              <w:pStyle w:val="14"/>
              <w:spacing w:before="82"/>
              <w:ind w:right="-15"/>
              <w:jc w:val="right"/>
              <w:rPr>
                <w:sz w:val="18"/>
              </w:rPr>
            </w:pPr>
            <w:r>
              <w:rPr>
                <w:color w:val="202428"/>
                <w:spacing w:val="-2"/>
                <w:sz w:val="18"/>
              </w:rPr>
              <w:t>300.00</w:t>
            </w:r>
          </w:p>
        </w:tc>
        <w:tc>
          <w:tcPr>
            <w:tcW w:w="1417" w:type="dxa"/>
          </w:tcPr>
          <w:p>
            <w:pPr>
              <w:pStyle w:val="14"/>
              <w:spacing w:before="82"/>
              <w:ind w:right="-15"/>
              <w:jc w:val="right"/>
              <w:rPr>
                <w:sz w:val="18"/>
              </w:rPr>
            </w:pPr>
            <w:r>
              <w:rPr>
                <w:color w:val="202428"/>
                <w:spacing w:val="-2"/>
                <w:sz w:val="18"/>
              </w:rPr>
              <w:t>300.00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阳城县拆除农村危旧房屋</w:t>
            </w:r>
          </w:p>
          <w:p>
            <w:pPr>
              <w:pStyle w:val="14"/>
              <w:spacing w:line="205" w:lineRule="exact"/>
              <w:ind w:left="4"/>
              <w:rPr>
                <w:sz w:val="18"/>
              </w:rPr>
            </w:pPr>
            <w:r>
              <w:rPr>
                <w:color w:val="202428"/>
                <w:spacing w:val="-2"/>
                <w:sz w:val="18"/>
              </w:rPr>
              <w:t>奖补资金项目</w:t>
            </w:r>
          </w:p>
        </w:tc>
        <w:tc>
          <w:tcPr>
            <w:tcW w:w="1417" w:type="dxa"/>
          </w:tcPr>
          <w:p>
            <w:pPr>
              <w:pStyle w:val="14"/>
              <w:spacing w:before="82"/>
              <w:ind w:right="-15"/>
              <w:jc w:val="right"/>
              <w:rPr>
                <w:sz w:val="18"/>
              </w:rPr>
            </w:pPr>
            <w:r>
              <w:rPr>
                <w:color w:val="202428"/>
                <w:spacing w:val="-2"/>
                <w:sz w:val="18"/>
              </w:rPr>
              <w:t>329.08</w:t>
            </w:r>
          </w:p>
        </w:tc>
        <w:tc>
          <w:tcPr>
            <w:tcW w:w="1417" w:type="dxa"/>
          </w:tcPr>
          <w:p>
            <w:pPr>
              <w:pStyle w:val="14"/>
              <w:spacing w:before="82"/>
              <w:ind w:right="-15"/>
              <w:jc w:val="right"/>
              <w:rPr>
                <w:sz w:val="18"/>
              </w:rPr>
            </w:pPr>
            <w:r>
              <w:rPr>
                <w:color w:val="202428"/>
                <w:spacing w:val="-2"/>
                <w:sz w:val="18"/>
              </w:rPr>
              <w:t>329.08</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城市桥梁安全排查监检测</w:t>
            </w:r>
          </w:p>
          <w:p>
            <w:pPr>
              <w:pStyle w:val="14"/>
              <w:spacing w:line="205" w:lineRule="exact"/>
              <w:ind w:left="4"/>
              <w:rPr>
                <w:sz w:val="18"/>
              </w:rPr>
            </w:pPr>
            <w:r>
              <w:rPr>
                <w:color w:val="202428"/>
                <w:spacing w:val="-5"/>
                <w:sz w:val="18"/>
              </w:rPr>
              <w:t>经费</w:t>
            </w:r>
          </w:p>
        </w:tc>
        <w:tc>
          <w:tcPr>
            <w:tcW w:w="1417" w:type="dxa"/>
          </w:tcPr>
          <w:p>
            <w:pPr>
              <w:pStyle w:val="14"/>
              <w:spacing w:before="82"/>
              <w:ind w:right="-15"/>
              <w:jc w:val="right"/>
              <w:rPr>
                <w:sz w:val="18"/>
              </w:rPr>
            </w:pPr>
            <w:r>
              <w:rPr>
                <w:color w:val="202428"/>
                <w:spacing w:val="-2"/>
                <w:sz w:val="18"/>
              </w:rPr>
              <w:t>92.60</w:t>
            </w:r>
          </w:p>
        </w:tc>
        <w:tc>
          <w:tcPr>
            <w:tcW w:w="1417" w:type="dxa"/>
          </w:tcPr>
          <w:p>
            <w:pPr>
              <w:pStyle w:val="14"/>
              <w:spacing w:before="82"/>
              <w:jc w:val="right"/>
              <w:rPr>
                <w:sz w:val="18"/>
              </w:rPr>
            </w:pPr>
            <w:r>
              <w:rPr>
                <w:color w:val="202428"/>
                <w:spacing w:val="-2"/>
                <w:sz w:val="18"/>
              </w:rPr>
              <w:t>92.60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城市交通改善专项规划经</w:t>
            </w:r>
          </w:p>
          <w:p>
            <w:pPr>
              <w:pStyle w:val="14"/>
              <w:spacing w:line="205" w:lineRule="exact"/>
              <w:ind w:left="4"/>
              <w:rPr>
                <w:sz w:val="18"/>
              </w:rPr>
            </w:pPr>
            <w:r>
              <w:rPr>
                <w:color w:val="202428"/>
                <w:sz w:val="18"/>
              </w:rPr>
              <w:t>费</w:t>
            </w:r>
          </w:p>
        </w:tc>
        <w:tc>
          <w:tcPr>
            <w:tcW w:w="1417" w:type="dxa"/>
          </w:tcPr>
          <w:p>
            <w:pPr>
              <w:pStyle w:val="14"/>
              <w:spacing w:before="82"/>
              <w:ind w:right="-15"/>
              <w:jc w:val="right"/>
              <w:rPr>
                <w:sz w:val="18"/>
              </w:rPr>
            </w:pPr>
            <w:r>
              <w:rPr>
                <w:color w:val="202428"/>
                <w:spacing w:val="-2"/>
                <w:sz w:val="18"/>
              </w:rPr>
              <w:t>18.60</w:t>
            </w:r>
          </w:p>
        </w:tc>
        <w:tc>
          <w:tcPr>
            <w:tcW w:w="1417" w:type="dxa"/>
          </w:tcPr>
          <w:p>
            <w:pPr>
              <w:pStyle w:val="14"/>
              <w:spacing w:before="82"/>
              <w:jc w:val="right"/>
              <w:rPr>
                <w:sz w:val="18"/>
              </w:rPr>
            </w:pPr>
            <w:r>
              <w:rPr>
                <w:color w:val="202428"/>
                <w:spacing w:val="-2"/>
                <w:sz w:val="18"/>
              </w:rPr>
              <w:t>18.60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阳城县人才公寓建设经费</w:t>
            </w:r>
          </w:p>
        </w:tc>
        <w:tc>
          <w:tcPr>
            <w:tcW w:w="1417" w:type="dxa"/>
          </w:tcPr>
          <w:p>
            <w:pPr>
              <w:pStyle w:val="14"/>
              <w:spacing w:before="82"/>
              <w:ind w:right="-15"/>
              <w:jc w:val="right"/>
              <w:rPr>
                <w:sz w:val="18"/>
              </w:rPr>
            </w:pPr>
            <w:r>
              <w:rPr>
                <w:color w:val="202428"/>
                <w:spacing w:val="-2"/>
                <w:sz w:val="18"/>
              </w:rPr>
              <w:t>51.12</w:t>
            </w:r>
          </w:p>
        </w:tc>
        <w:tc>
          <w:tcPr>
            <w:tcW w:w="1417" w:type="dxa"/>
          </w:tcPr>
          <w:p>
            <w:pPr>
              <w:pStyle w:val="14"/>
              <w:spacing w:before="82"/>
              <w:jc w:val="right"/>
              <w:rPr>
                <w:sz w:val="18"/>
              </w:rPr>
            </w:pPr>
            <w:r>
              <w:rPr>
                <w:color w:val="202428"/>
                <w:spacing w:val="-2"/>
                <w:sz w:val="18"/>
              </w:rPr>
              <w:t>51.12</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阳城县人才公寓燃气安装</w:t>
            </w:r>
          </w:p>
          <w:p>
            <w:pPr>
              <w:pStyle w:val="14"/>
              <w:spacing w:line="205" w:lineRule="exact"/>
              <w:ind w:left="4"/>
              <w:rPr>
                <w:sz w:val="18"/>
              </w:rPr>
            </w:pPr>
            <w:r>
              <w:rPr>
                <w:color w:val="202428"/>
                <w:sz w:val="18"/>
              </w:rPr>
              <w:t>费</w:t>
            </w:r>
          </w:p>
        </w:tc>
        <w:tc>
          <w:tcPr>
            <w:tcW w:w="1417" w:type="dxa"/>
          </w:tcPr>
          <w:p>
            <w:pPr>
              <w:pStyle w:val="14"/>
              <w:spacing w:before="82"/>
              <w:ind w:right="-15"/>
              <w:jc w:val="right"/>
              <w:rPr>
                <w:sz w:val="18"/>
              </w:rPr>
            </w:pPr>
            <w:r>
              <w:rPr>
                <w:color w:val="202428"/>
                <w:spacing w:val="-2"/>
                <w:sz w:val="18"/>
              </w:rPr>
              <w:t>18.84</w:t>
            </w:r>
          </w:p>
        </w:tc>
        <w:tc>
          <w:tcPr>
            <w:tcW w:w="1417" w:type="dxa"/>
          </w:tcPr>
          <w:p>
            <w:pPr>
              <w:pStyle w:val="14"/>
              <w:spacing w:before="82"/>
              <w:jc w:val="right"/>
              <w:rPr>
                <w:sz w:val="18"/>
              </w:rPr>
            </w:pPr>
            <w:r>
              <w:rPr>
                <w:color w:val="202428"/>
                <w:spacing w:val="-2"/>
                <w:sz w:val="18"/>
              </w:rPr>
              <w:t>18.84</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人防短波电台通信设备购</w:t>
            </w:r>
          </w:p>
          <w:p>
            <w:pPr>
              <w:pStyle w:val="14"/>
              <w:spacing w:line="205" w:lineRule="exact"/>
              <w:ind w:left="4"/>
              <w:rPr>
                <w:sz w:val="18"/>
              </w:rPr>
            </w:pPr>
            <w:r>
              <w:rPr>
                <w:color w:val="202428"/>
                <w:spacing w:val="-5"/>
                <w:sz w:val="18"/>
              </w:rPr>
              <w:t>置费</w:t>
            </w:r>
          </w:p>
        </w:tc>
        <w:tc>
          <w:tcPr>
            <w:tcW w:w="1417" w:type="dxa"/>
          </w:tcPr>
          <w:p>
            <w:pPr>
              <w:pStyle w:val="14"/>
              <w:spacing w:before="82"/>
              <w:ind w:right="-15"/>
              <w:jc w:val="right"/>
              <w:rPr>
                <w:sz w:val="18"/>
              </w:rPr>
            </w:pPr>
            <w:r>
              <w:rPr>
                <w:color w:val="202428"/>
                <w:spacing w:val="-4"/>
                <w:sz w:val="18"/>
              </w:rPr>
              <w:t>4.56</w:t>
            </w:r>
          </w:p>
        </w:tc>
        <w:tc>
          <w:tcPr>
            <w:tcW w:w="1417" w:type="dxa"/>
          </w:tcPr>
          <w:p>
            <w:pPr>
              <w:pStyle w:val="14"/>
              <w:spacing w:before="82"/>
              <w:ind w:right="-15"/>
              <w:jc w:val="right"/>
              <w:rPr>
                <w:sz w:val="18"/>
              </w:rPr>
            </w:pPr>
            <w:r>
              <w:rPr>
                <w:color w:val="202428"/>
                <w:spacing w:val="-4"/>
                <w:sz w:val="18"/>
              </w:rPr>
              <w:t>4.56</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阳城县农村受灾房屋安全</w:t>
            </w:r>
          </w:p>
          <w:p>
            <w:pPr>
              <w:pStyle w:val="14"/>
              <w:spacing w:line="205" w:lineRule="exact"/>
              <w:ind w:left="4"/>
              <w:rPr>
                <w:sz w:val="18"/>
              </w:rPr>
            </w:pPr>
            <w:r>
              <w:rPr>
                <w:color w:val="202428"/>
                <w:spacing w:val="-3"/>
                <w:sz w:val="18"/>
              </w:rPr>
              <w:t>鉴定经费</w:t>
            </w:r>
          </w:p>
        </w:tc>
        <w:tc>
          <w:tcPr>
            <w:tcW w:w="1417" w:type="dxa"/>
          </w:tcPr>
          <w:p>
            <w:pPr>
              <w:pStyle w:val="14"/>
              <w:spacing w:before="82"/>
              <w:ind w:right="-15"/>
              <w:jc w:val="right"/>
              <w:rPr>
                <w:sz w:val="18"/>
              </w:rPr>
            </w:pPr>
            <w:r>
              <w:rPr>
                <w:color w:val="202428"/>
                <w:spacing w:val="-2"/>
                <w:sz w:val="18"/>
              </w:rPr>
              <w:t>80.00</w:t>
            </w:r>
          </w:p>
        </w:tc>
        <w:tc>
          <w:tcPr>
            <w:tcW w:w="1417" w:type="dxa"/>
          </w:tcPr>
          <w:p>
            <w:pPr>
              <w:pStyle w:val="14"/>
              <w:spacing w:before="82"/>
              <w:jc w:val="right"/>
              <w:rPr>
                <w:sz w:val="18"/>
              </w:rPr>
            </w:pPr>
            <w:r>
              <w:rPr>
                <w:color w:val="202428"/>
                <w:spacing w:val="-2"/>
                <w:sz w:val="18"/>
              </w:rPr>
              <w:t>80.00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差额和自收自支退休人员</w:t>
            </w:r>
          </w:p>
          <w:p>
            <w:pPr>
              <w:pStyle w:val="14"/>
              <w:spacing w:line="205" w:lineRule="exact"/>
              <w:ind w:left="4"/>
              <w:rPr>
                <w:sz w:val="18"/>
              </w:rPr>
            </w:pPr>
            <w:r>
              <w:rPr>
                <w:color w:val="202428"/>
                <w:sz w:val="18"/>
              </w:rPr>
              <w:t>2022</w:t>
            </w:r>
            <w:r>
              <w:rPr>
                <w:color w:val="202428"/>
                <w:spacing w:val="-3"/>
                <w:sz w:val="18"/>
              </w:rPr>
              <w:t>年取暖费</w:t>
            </w:r>
          </w:p>
        </w:tc>
        <w:tc>
          <w:tcPr>
            <w:tcW w:w="1417" w:type="dxa"/>
          </w:tcPr>
          <w:p>
            <w:pPr>
              <w:pStyle w:val="14"/>
              <w:spacing w:before="82"/>
              <w:ind w:right="-15"/>
              <w:jc w:val="right"/>
              <w:rPr>
                <w:sz w:val="18"/>
              </w:rPr>
            </w:pPr>
            <w:r>
              <w:rPr>
                <w:color w:val="202428"/>
                <w:spacing w:val="-2"/>
                <w:sz w:val="18"/>
              </w:rPr>
              <w:t>26.82</w:t>
            </w:r>
          </w:p>
        </w:tc>
        <w:tc>
          <w:tcPr>
            <w:tcW w:w="1417" w:type="dxa"/>
          </w:tcPr>
          <w:p>
            <w:pPr>
              <w:pStyle w:val="14"/>
              <w:spacing w:before="82"/>
              <w:jc w:val="right"/>
              <w:rPr>
                <w:sz w:val="18"/>
              </w:rPr>
            </w:pPr>
            <w:r>
              <w:rPr>
                <w:color w:val="202428"/>
                <w:spacing w:val="-2"/>
                <w:sz w:val="18"/>
              </w:rPr>
              <w:t>26.82</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城管执法队协勤人员经费</w:t>
            </w:r>
          </w:p>
        </w:tc>
        <w:tc>
          <w:tcPr>
            <w:tcW w:w="1417" w:type="dxa"/>
          </w:tcPr>
          <w:p>
            <w:pPr>
              <w:pStyle w:val="14"/>
              <w:spacing w:before="82"/>
              <w:ind w:right="-15"/>
              <w:jc w:val="right"/>
              <w:rPr>
                <w:sz w:val="18"/>
              </w:rPr>
            </w:pPr>
            <w:r>
              <w:rPr>
                <w:color w:val="202428"/>
                <w:spacing w:val="-2"/>
                <w:sz w:val="18"/>
              </w:rPr>
              <w:t>235.20</w:t>
            </w:r>
          </w:p>
        </w:tc>
        <w:tc>
          <w:tcPr>
            <w:tcW w:w="1417" w:type="dxa"/>
          </w:tcPr>
          <w:p>
            <w:pPr>
              <w:pStyle w:val="14"/>
              <w:spacing w:before="82"/>
              <w:ind w:right="-15"/>
              <w:jc w:val="right"/>
              <w:rPr>
                <w:sz w:val="18"/>
              </w:rPr>
            </w:pPr>
            <w:r>
              <w:rPr>
                <w:color w:val="202428"/>
                <w:spacing w:val="-2"/>
                <w:sz w:val="18"/>
              </w:rPr>
              <w:t>235.20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2461" w:type="dxa"/>
          </w:tcPr>
          <w:p>
            <w:pPr>
              <w:pStyle w:val="14"/>
              <w:spacing w:line="211" w:lineRule="auto"/>
              <w:ind w:left="4" w:right="98" w:firstLine="360"/>
              <w:rPr>
                <w:sz w:val="18"/>
              </w:rPr>
            </w:pPr>
            <w:r>
              <w:rPr>
                <w:color w:val="202428"/>
                <w:spacing w:val="-2"/>
                <w:sz w:val="18"/>
              </w:rPr>
              <w:t>编制阳城县传统村落集中</w:t>
            </w:r>
            <w:r>
              <w:rPr>
                <w:color w:val="202428"/>
                <w:spacing w:val="-1"/>
                <w:sz w:val="18"/>
              </w:rPr>
              <w:t>连片保护利用示范工作实施方</w:t>
            </w:r>
          </w:p>
          <w:p>
            <w:pPr>
              <w:pStyle w:val="14"/>
              <w:spacing w:line="187" w:lineRule="exact"/>
              <w:ind w:left="4"/>
              <w:rPr>
                <w:sz w:val="18"/>
              </w:rPr>
            </w:pPr>
            <w:r>
              <w:rPr>
                <w:color w:val="202428"/>
                <w:spacing w:val="-4"/>
                <w:sz w:val="18"/>
              </w:rPr>
              <w:t>案资金</w:t>
            </w:r>
          </w:p>
        </w:tc>
        <w:tc>
          <w:tcPr>
            <w:tcW w:w="1417" w:type="dxa"/>
          </w:tcPr>
          <w:p>
            <w:pPr>
              <w:pStyle w:val="14"/>
              <w:spacing w:before="12"/>
              <w:rPr>
                <w:sz w:val="13"/>
              </w:rPr>
            </w:pPr>
          </w:p>
          <w:p>
            <w:pPr>
              <w:pStyle w:val="14"/>
              <w:ind w:right="-15"/>
              <w:jc w:val="right"/>
              <w:rPr>
                <w:sz w:val="18"/>
              </w:rPr>
            </w:pPr>
            <w:r>
              <w:rPr>
                <w:color w:val="202428"/>
                <w:spacing w:val="-2"/>
                <w:sz w:val="18"/>
              </w:rPr>
              <w:t>23.95</w:t>
            </w:r>
          </w:p>
        </w:tc>
        <w:tc>
          <w:tcPr>
            <w:tcW w:w="1417" w:type="dxa"/>
          </w:tcPr>
          <w:p>
            <w:pPr>
              <w:pStyle w:val="14"/>
              <w:spacing w:before="12"/>
              <w:rPr>
                <w:sz w:val="13"/>
              </w:rPr>
            </w:pPr>
          </w:p>
          <w:p>
            <w:pPr>
              <w:pStyle w:val="14"/>
              <w:jc w:val="right"/>
              <w:rPr>
                <w:sz w:val="18"/>
              </w:rPr>
            </w:pPr>
            <w:r>
              <w:rPr>
                <w:color w:val="202428"/>
                <w:spacing w:val="-2"/>
                <w:sz w:val="18"/>
              </w:rPr>
              <w:t>23.95</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2"/>
                <w:sz w:val="18"/>
              </w:rPr>
              <w:t>八甲口快速通道项目</w:t>
            </w:r>
          </w:p>
        </w:tc>
        <w:tc>
          <w:tcPr>
            <w:tcW w:w="1417" w:type="dxa"/>
          </w:tcPr>
          <w:p>
            <w:pPr>
              <w:pStyle w:val="14"/>
              <w:spacing w:before="82"/>
              <w:ind w:right="-15"/>
              <w:jc w:val="right"/>
              <w:rPr>
                <w:sz w:val="18"/>
              </w:rPr>
            </w:pPr>
            <w:r>
              <w:rPr>
                <w:color w:val="202428"/>
                <w:spacing w:val="-2"/>
                <w:sz w:val="18"/>
              </w:rPr>
              <w:t>4,011.54</w:t>
            </w:r>
          </w:p>
        </w:tc>
        <w:tc>
          <w:tcPr>
            <w:tcW w:w="1417" w:type="dxa"/>
          </w:tcPr>
          <w:p>
            <w:pPr>
              <w:pStyle w:val="14"/>
              <w:spacing w:before="82"/>
              <w:ind w:right="-15"/>
              <w:jc w:val="right"/>
              <w:rPr>
                <w:sz w:val="18"/>
              </w:rPr>
            </w:pPr>
            <w:r>
              <w:rPr>
                <w:color w:val="202428"/>
                <w:spacing w:val="-2"/>
                <w:sz w:val="18"/>
              </w:rPr>
              <w:t>4,011.54</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阳城县滨河东路延长线坡</w:t>
            </w:r>
          </w:p>
          <w:p>
            <w:pPr>
              <w:pStyle w:val="14"/>
              <w:spacing w:line="205" w:lineRule="exact"/>
              <w:ind w:left="4"/>
              <w:rPr>
                <w:sz w:val="18"/>
              </w:rPr>
            </w:pPr>
            <w:r>
              <w:rPr>
                <w:color w:val="202428"/>
                <w:spacing w:val="-2"/>
                <w:sz w:val="18"/>
              </w:rPr>
              <w:t>底段综合工程</w:t>
            </w:r>
          </w:p>
        </w:tc>
        <w:tc>
          <w:tcPr>
            <w:tcW w:w="1417" w:type="dxa"/>
          </w:tcPr>
          <w:p>
            <w:pPr>
              <w:pStyle w:val="14"/>
              <w:spacing w:before="82"/>
              <w:ind w:right="-15"/>
              <w:jc w:val="right"/>
              <w:rPr>
                <w:sz w:val="18"/>
              </w:rPr>
            </w:pPr>
            <w:r>
              <w:rPr>
                <w:color w:val="202428"/>
                <w:spacing w:val="-2"/>
                <w:sz w:val="18"/>
              </w:rPr>
              <w:t>2,000.00</w:t>
            </w:r>
          </w:p>
        </w:tc>
        <w:tc>
          <w:tcPr>
            <w:tcW w:w="1417" w:type="dxa"/>
          </w:tcPr>
          <w:p>
            <w:pPr>
              <w:pStyle w:val="14"/>
              <w:spacing w:before="82"/>
              <w:ind w:right="-15"/>
              <w:jc w:val="right"/>
              <w:rPr>
                <w:sz w:val="18"/>
              </w:rPr>
            </w:pPr>
            <w:r>
              <w:rPr>
                <w:color w:val="202428"/>
                <w:spacing w:val="-2"/>
                <w:sz w:val="18"/>
              </w:rPr>
              <w:t>2,000.00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阳城县滨河东路延长线(石</w:t>
            </w:r>
          </w:p>
          <w:p>
            <w:pPr>
              <w:pStyle w:val="14"/>
              <w:spacing w:line="205" w:lineRule="exact"/>
              <w:ind w:left="4"/>
              <w:rPr>
                <w:sz w:val="18"/>
              </w:rPr>
            </w:pPr>
            <w:r>
              <w:rPr>
                <w:color w:val="202428"/>
                <w:spacing w:val="-2"/>
                <w:sz w:val="18"/>
              </w:rPr>
              <w:t>洼沟段)道路工程</w:t>
            </w:r>
          </w:p>
        </w:tc>
        <w:tc>
          <w:tcPr>
            <w:tcW w:w="1417" w:type="dxa"/>
          </w:tcPr>
          <w:p>
            <w:pPr>
              <w:pStyle w:val="14"/>
              <w:spacing w:before="82"/>
              <w:ind w:right="-15"/>
              <w:jc w:val="right"/>
              <w:rPr>
                <w:sz w:val="18"/>
              </w:rPr>
            </w:pPr>
            <w:r>
              <w:rPr>
                <w:color w:val="202428"/>
                <w:spacing w:val="-2"/>
                <w:sz w:val="18"/>
              </w:rPr>
              <w:t>2,100.00</w:t>
            </w:r>
          </w:p>
        </w:tc>
        <w:tc>
          <w:tcPr>
            <w:tcW w:w="1417" w:type="dxa"/>
          </w:tcPr>
          <w:p>
            <w:pPr>
              <w:pStyle w:val="14"/>
              <w:spacing w:before="82"/>
              <w:ind w:right="-15"/>
              <w:jc w:val="right"/>
              <w:rPr>
                <w:sz w:val="18"/>
              </w:rPr>
            </w:pPr>
            <w:r>
              <w:rPr>
                <w:color w:val="202428"/>
                <w:spacing w:val="-2"/>
                <w:sz w:val="18"/>
              </w:rPr>
              <w:t>2,100.00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阳城县下芹桥拓宽及美溪</w:t>
            </w:r>
          </w:p>
          <w:p>
            <w:pPr>
              <w:pStyle w:val="14"/>
              <w:spacing w:line="205" w:lineRule="exact"/>
              <w:ind w:left="4"/>
              <w:rPr>
                <w:sz w:val="18"/>
              </w:rPr>
            </w:pPr>
            <w:r>
              <w:rPr>
                <w:color w:val="202428"/>
                <w:spacing w:val="-2"/>
                <w:sz w:val="18"/>
              </w:rPr>
              <w:t>路贯通项目</w:t>
            </w:r>
          </w:p>
        </w:tc>
        <w:tc>
          <w:tcPr>
            <w:tcW w:w="1417" w:type="dxa"/>
          </w:tcPr>
          <w:p>
            <w:pPr>
              <w:pStyle w:val="14"/>
              <w:spacing w:before="82"/>
              <w:ind w:right="-15"/>
              <w:jc w:val="right"/>
              <w:rPr>
                <w:sz w:val="18"/>
              </w:rPr>
            </w:pPr>
            <w:r>
              <w:rPr>
                <w:color w:val="202428"/>
                <w:spacing w:val="-2"/>
                <w:sz w:val="18"/>
              </w:rPr>
              <w:t>600.00</w:t>
            </w:r>
          </w:p>
        </w:tc>
        <w:tc>
          <w:tcPr>
            <w:tcW w:w="1417" w:type="dxa"/>
          </w:tcPr>
          <w:p>
            <w:pPr>
              <w:pStyle w:val="14"/>
              <w:spacing w:before="82"/>
              <w:ind w:right="-15"/>
              <w:jc w:val="right"/>
              <w:rPr>
                <w:sz w:val="18"/>
              </w:rPr>
            </w:pPr>
            <w:r>
              <w:rPr>
                <w:color w:val="202428"/>
                <w:spacing w:val="-2"/>
                <w:sz w:val="18"/>
              </w:rPr>
              <w:t>600.00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2"/>
                <w:sz w:val="18"/>
              </w:rPr>
              <w:t>城维费、租地费</w:t>
            </w:r>
          </w:p>
        </w:tc>
        <w:tc>
          <w:tcPr>
            <w:tcW w:w="1417" w:type="dxa"/>
          </w:tcPr>
          <w:p>
            <w:pPr>
              <w:pStyle w:val="14"/>
              <w:spacing w:before="82"/>
              <w:ind w:right="-15"/>
              <w:jc w:val="right"/>
              <w:rPr>
                <w:sz w:val="18"/>
              </w:rPr>
            </w:pPr>
            <w:r>
              <w:rPr>
                <w:color w:val="202428"/>
                <w:spacing w:val="-2"/>
                <w:sz w:val="18"/>
              </w:rPr>
              <w:t>690.86</w:t>
            </w:r>
          </w:p>
        </w:tc>
        <w:tc>
          <w:tcPr>
            <w:tcW w:w="1417" w:type="dxa"/>
          </w:tcPr>
          <w:p>
            <w:pPr>
              <w:pStyle w:val="14"/>
              <w:spacing w:before="82"/>
              <w:ind w:right="-15"/>
              <w:jc w:val="right"/>
              <w:rPr>
                <w:sz w:val="18"/>
              </w:rPr>
            </w:pPr>
            <w:r>
              <w:rPr>
                <w:color w:val="202428"/>
                <w:spacing w:val="-2"/>
                <w:sz w:val="18"/>
              </w:rPr>
              <w:t>690.86</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阳城县建安路(滨河西路--</w:t>
            </w:r>
          </w:p>
          <w:p>
            <w:pPr>
              <w:pStyle w:val="14"/>
              <w:spacing w:line="205" w:lineRule="exact"/>
              <w:ind w:left="4"/>
              <w:rPr>
                <w:sz w:val="18"/>
              </w:rPr>
            </w:pPr>
            <w:r>
              <w:rPr>
                <w:color w:val="202428"/>
                <w:spacing w:val="-2"/>
                <w:sz w:val="18"/>
              </w:rPr>
              <w:t>缫丝厂)道路工程</w:t>
            </w:r>
          </w:p>
        </w:tc>
        <w:tc>
          <w:tcPr>
            <w:tcW w:w="1417" w:type="dxa"/>
          </w:tcPr>
          <w:p>
            <w:pPr>
              <w:pStyle w:val="14"/>
              <w:spacing w:before="82"/>
              <w:ind w:right="-15"/>
              <w:jc w:val="right"/>
              <w:rPr>
                <w:sz w:val="18"/>
              </w:rPr>
            </w:pPr>
            <w:r>
              <w:rPr>
                <w:color w:val="202428"/>
                <w:spacing w:val="-2"/>
                <w:sz w:val="18"/>
              </w:rPr>
              <w:t>150.00</w:t>
            </w:r>
          </w:p>
        </w:tc>
        <w:tc>
          <w:tcPr>
            <w:tcW w:w="1417" w:type="dxa"/>
          </w:tcPr>
          <w:p>
            <w:pPr>
              <w:pStyle w:val="14"/>
              <w:spacing w:before="82"/>
              <w:ind w:right="-15"/>
              <w:jc w:val="right"/>
              <w:rPr>
                <w:sz w:val="18"/>
              </w:rPr>
            </w:pPr>
            <w:r>
              <w:rPr>
                <w:color w:val="202428"/>
                <w:spacing w:val="-2"/>
                <w:sz w:val="18"/>
              </w:rPr>
              <w:t>150.00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荣泽西路(转盘-法院东)道</w:t>
            </w:r>
          </w:p>
          <w:p>
            <w:pPr>
              <w:pStyle w:val="14"/>
              <w:spacing w:line="205" w:lineRule="exact"/>
              <w:ind w:left="4"/>
              <w:rPr>
                <w:sz w:val="18"/>
              </w:rPr>
            </w:pPr>
            <w:r>
              <w:rPr>
                <w:color w:val="202428"/>
                <w:spacing w:val="-4"/>
                <w:sz w:val="18"/>
              </w:rPr>
              <w:t>路工程</w:t>
            </w:r>
          </w:p>
        </w:tc>
        <w:tc>
          <w:tcPr>
            <w:tcW w:w="1417" w:type="dxa"/>
          </w:tcPr>
          <w:p>
            <w:pPr>
              <w:pStyle w:val="14"/>
              <w:spacing w:before="82"/>
              <w:ind w:right="-15"/>
              <w:jc w:val="right"/>
              <w:rPr>
                <w:sz w:val="18"/>
              </w:rPr>
            </w:pPr>
            <w:r>
              <w:rPr>
                <w:color w:val="202428"/>
                <w:spacing w:val="-2"/>
                <w:sz w:val="18"/>
              </w:rPr>
              <w:t>150.00</w:t>
            </w:r>
          </w:p>
        </w:tc>
        <w:tc>
          <w:tcPr>
            <w:tcW w:w="1417" w:type="dxa"/>
          </w:tcPr>
          <w:p>
            <w:pPr>
              <w:pStyle w:val="14"/>
              <w:spacing w:before="82"/>
              <w:ind w:right="-15"/>
              <w:jc w:val="right"/>
              <w:rPr>
                <w:sz w:val="18"/>
              </w:rPr>
            </w:pPr>
            <w:r>
              <w:rPr>
                <w:color w:val="202428"/>
                <w:spacing w:val="-2"/>
                <w:sz w:val="18"/>
              </w:rPr>
              <w:t>150.00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阳城县下芹保障性住房主</w:t>
            </w:r>
          </w:p>
          <w:p>
            <w:pPr>
              <w:pStyle w:val="14"/>
              <w:spacing w:line="205" w:lineRule="exact"/>
              <w:ind w:left="4"/>
              <w:rPr>
                <w:sz w:val="18"/>
              </w:rPr>
            </w:pPr>
            <w:r>
              <w:rPr>
                <w:color w:val="202428"/>
                <w:spacing w:val="-2"/>
                <w:sz w:val="18"/>
              </w:rPr>
              <w:t>次入口道路</w:t>
            </w:r>
          </w:p>
        </w:tc>
        <w:tc>
          <w:tcPr>
            <w:tcW w:w="1417" w:type="dxa"/>
          </w:tcPr>
          <w:p>
            <w:pPr>
              <w:pStyle w:val="14"/>
              <w:spacing w:before="82"/>
              <w:ind w:right="-15"/>
              <w:jc w:val="right"/>
              <w:rPr>
                <w:sz w:val="18"/>
              </w:rPr>
            </w:pPr>
            <w:r>
              <w:rPr>
                <w:color w:val="202428"/>
                <w:spacing w:val="-2"/>
                <w:sz w:val="18"/>
              </w:rPr>
              <w:t>200.00</w:t>
            </w:r>
          </w:p>
        </w:tc>
        <w:tc>
          <w:tcPr>
            <w:tcW w:w="1417" w:type="dxa"/>
          </w:tcPr>
          <w:p>
            <w:pPr>
              <w:pStyle w:val="14"/>
              <w:spacing w:before="82"/>
              <w:ind w:right="-15"/>
              <w:jc w:val="right"/>
              <w:rPr>
                <w:sz w:val="18"/>
              </w:rPr>
            </w:pPr>
            <w:r>
              <w:rPr>
                <w:color w:val="202428"/>
                <w:spacing w:val="-2"/>
                <w:sz w:val="18"/>
              </w:rPr>
              <w:t>200.00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2"/>
                <w:sz w:val="18"/>
              </w:rPr>
              <w:t>政府周转房改造工程</w:t>
            </w:r>
          </w:p>
        </w:tc>
        <w:tc>
          <w:tcPr>
            <w:tcW w:w="1417" w:type="dxa"/>
          </w:tcPr>
          <w:p>
            <w:pPr>
              <w:pStyle w:val="14"/>
              <w:spacing w:before="82"/>
              <w:ind w:right="-15"/>
              <w:jc w:val="right"/>
              <w:rPr>
                <w:sz w:val="18"/>
              </w:rPr>
            </w:pPr>
            <w:r>
              <w:rPr>
                <w:color w:val="202428"/>
                <w:spacing w:val="-2"/>
                <w:sz w:val="18"/>
              </w:rPr>
              <w:t>15.18</w:t>
            </w:r>
          </w:p>
        </w:tc>
        <w:tc>
          <w:tcPr>
            <w:tcW w:w="1417" w:type="dxa"/>
          </w:tcPr>
          <w:p>
            <w:pPr>
              <w:pStyle w:val="14"/>
              <w:spacing w:before="82"/>
              <w:jc w:val="right"/>
              <w:rPr>
                <w:sz w:val="18"/>
              </w:rPr>
            </w:pPr>
            <w:r>
              <w:rPr>
                <w:color w:val="202428"/>
                <w:spacing w:val="-2"/>
                <w:sz w:val="18"/>
              </w:rPr>
              <w:t>15.18</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天桥北路道路拓宽改造工</w:t>
            </w:r>
          </w:p>
          <w:p>
            <w:pPr>
              <w:pStyle w:val="14"/>
              <w:spacing w:line="205" w:lineRule="exact"/>
              <w:ind w:left="4"/>
              <w:rPr>
                <w:sz w:val="18"/>
              </w:rPr>
            </w:pPr>
            <w:r>
              <w:rPr>
                <w:color w:val="202428"/>
                <w:sz w:val="18"/>
              </w:rPr>
              <w:t>程</w:t>
            </w:r>
          </w:p>
        </w:tc>
        <w:tc>
          <w:tcPr>
            <w:tcW w:w="1417" w:type="dxa"/>
          </w:tcPr>
          <w:p>
            <w:pPr>
              <w:pStyle w:val="14"/>
              <w:spacing w:before="82"/>
              <w:ind w:right="-15"/>
              <w:jc w:val="right"/>
              <w:rPr>
                <w:sz w:val="18"/>
              </w:rPr>
            </w:pPr>
            <w:r>
              <w:rPr>
                <w:color w:val="202428"/>
                <w:spacing w:val="-2"/>
                <w:sz w:val="18"/>
              </w:rPr>
              <w:t>300.00</w:t>
            </w:r>
          </w:p>
        </w:tc>
        <w:tc>
          <w:tcPr>
            <w:tcW w:w="1417" w:type="dxa"/>
          </w:tcPr>
          <w:p>
            <w:pPr>
              <w:pStyle w:val="14"/>
              <w:spacing w:before="82"/>
              <w:ind w:right="-15"/>
              <w:jc w:val="right"/>
              <w:rPr>
                <w:sz w:val="18"/>
              </w:rPr>
            </w:pPr>
            <w:r>
              <w:rPr>
                <w:color w:val="202428"/>
                <w:spacing w:val="-2"/>
                <w:sz w:val="18"/>
              </w:rPr>
              <w:t>300.00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z w:val="18"/>
              </w:rPr>
              <w:t>张红瑞等7</w:t>
            </w:r>
            <w:r>
              <w:rPr>
                <w:color w:val="202428"/>
                <w:spacing w:val="-2"/>
                <w:sz w:val="18"/>
              </w:rPr>
              <w:t>户拆迁安置违约</w:t>
            </w:r>
          </w:p>
          <w:p>
            <w:pPr>
              <w:pStyle w:val="14"/>
              <w:spacing w:line="205" w:lineRule="exact"/>
              <w:ind w:left="4"/>
              <w:rPr>
                <w:sz w:val="18"/>
              </w:rPr>
            </w:pPr>
            <w:r>
              <w:rPr>
                <w:color w:val="202428"/>
                <w:sz w:val="18"/>
              </w:rPr>
              <w:t>金</w:t>
            </w:r>
          </w:p>
        </w:tc>
        <w:tc>
          <w:tcPr>
            <w:tcW w:w="1417" w:type="dxa"/>
          </w:tcPr>
          <w:p>
            <w:pPr>
              <w:pStyle w:val="14"/>
              <w:spacing w:before="82"/>
              <w:ind w:right="-15"/>
              <w:jc w:val="right"/>
              <w:rPr>
                <w:sz w:val="18"/>
              </w:rPr>
            </w:pPr>
            <w:r>
              <w:rPr>
                <w:color w:val="202428"/>
                <w:spacing w:val="-2"/>
                <w:sz w:val="18"/>
              </w:rPr>
              <w:t>22.37</w:t>
            </w:r>
          </w:p>
        </w:tc>
        <w:tc>
          <w:tcPr>
            <w:tcW w:w="1417" w:type="dxa"/>
          </w:tcPr>
          <w:p>
            <w:pPr>
              <w:pStyle w:val="14"/>
              <w:spacing w:before="82"/>
              <w:jc w:val="right"/>
              <w:rPr>
                <w:sz w:val="18"/>
              </w:rPr>
            </w:pPr>
            <w:r>
              <w:rPr>
                <w:color w:val="202428"/>
                <w:spacing w:val="-2"/>
                <w:sz w:val="18"/>
              </w:rPr>
              <w:t>22.37</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2"/>
                <w:sz w:val="18"/>
              </w:rPr>
              <w:t>天桥路拓宽改造项目</w:t>
            </w:r>
          </w:p>
        </w:tc>
        <w:tc>
          <w:tcPr>
            <w:tcW w:w="1417" w:type="dxa"/>
          </w:tcPr>
          <w:p>
            <w:pPr>
              <w:pStyle w:val="14"/>
              <w:spacing w:before="82"/>
              <w:ind w:right="-15"/>
              <w:jc w:val="right"/>
              <w:rPr>
                <w:sz w:val="18"/>
              </w:rPr>
            </w:pPr>
            <w:r>
              <w:rPr>
                <w:color w:val="202428"/>
                <w:spacing w:val="-2"/>
                <w:sz w:val="18"/>
              </w:rPr>
              <w:t>90.00</w:t>
            </w:r>
          </w:p>
        </w:tc>
        <w:tc>
          <w:tcPr>
            <w:tcW w:w="1417" w:type="dxa"/>
          </w:tcPr>
          <w:p>
            <w:pPr>
              <w:pStyle w:val="14"/>
              <w:spacing w:before="82"/>
              <w:jc w:val="right"/>
              <w:rPr>
                <w:sz w:val="18"/>
              </w:rPr>
            </w:pPr>
            <w:r>
              <w:rPr>
                <w:color w:val="202428"/>
                <w:spacing w:val="-2"/>
                <w:sz w:val="18"/>
              </w:rPr>
              <w:t>90.00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阳城县凤凰路至新建路贯</w:t>
            </w:r>
          </w:p>
          <w:p>
            <w:pPr>
              <w:pStyle w:val="14"/>
              <w:spacing w:line="205" w:lineRule="exact"/>
              <w:ind w:left="4"/>
              <w:rPr>
                <w:sz w:val="18"/>
              </w:rPr>
            </w:pPr>
            <w:r>
              <w:rPr>
                <w:color w:val="202428"/>
                <w:spacing w:val="-4"/>
                <w:sz w:val="18"/>
              </w:rPr>
              <w:t>通工程</w:t>
            </w:r>
          </w:p>
        </w:tc>
        <w:tc>
          <w:tcPr>
            <w:tcW w:w="1417" w:type="dxa"/>
          </w:tcPr>
          <w:p>
            <w:pPr>
              <w:pStyle w:val="14"/>
              <w:spacing w:before="82"/>
              <w:ind w:right="-15"/>
              <w:jc w:val="right"/>
              <w:rPr>
                <w:sz w:val="18"/>
              </w:rPr>
            </w:pPr>
            <w:r>
              <w:rPr>
                <w:color w:val="202428"/>
                <w:spacing w:val="-2"/>
                <w:sz w:val="18"/>
              </w:rPr>
              <w:t>80.00</w:t>
            </w:r>
          </w:p>
        </w:tc>
        <w:tc>
          <w:tcPr>
            <w:tcW w:w="1417" w:type="dxa"/>
          </w:tcPr>
          <w:p>
            <w:pPr>
              <w:pStyle w:val="14"/>
              <w:spacing w:before="82"/>
              <w:jc w:val="right"/>
              <w:rPr>
                <w:sz w:val="18"/>
              </w:rPr>
            </w:pPr>
            <w:r>
              <w:rPr>
                <w:color w:val="202428"/>
                <w:spacing w:val="-2"/>
                <w:sz w:val="18"/>
              </w:rPr>
              <w:t>80.00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阳城县南环东街跨河大桥</w:t>
            </w:r>
          </w:p>
          <w:p>
            <w:pPr>
              <w:pStyle w:val="14"/>
              <w:spacing w:line="205" w:lineRule="exact"/>
              <w:ind w:left="4"/>
              <w:rPr>
                <w:sz w:val="18"/>
              </w:rPr>
            </w:pPr>
            <w:r>
              <w:rPr>
                <w:color w:val="202428"/>
                <w:spacing w:val="-2"/>
                <w:sz w:val="18"/>
              </w:rPr>
              <w:t>及附属工程</w:t>
            </w:r>
          </w:p>
        </w:tc>
        <w:tc>
          <w:tcPr>
            <w:tcW w:w="1417" w:type="dxa"/>
          </w:tcPr>
          <w:p>
            <w:pPr>
              <w:pStyle w:val="14"/>
              <w:spacing w:before="82"/>
              <w:ind w:right="-15"/>
              <w:jc w:val="right"/>
              <w:rPr>
                <w:sz w:val="18"/>
              </w:rPr>
            </w:pPr>
            <w:r>
              <w:rPr>
                <w:color w:val="202428"/>
                <w:spacing w:val="-2"/>
                <w:sz w:val="18"/>
              </w:rPr>
              <w:t>2,000.00</w:t>
            </w:r>
          </w:p>
        </w:tc>
        <w:tc>
          <w:tcPr>
            <w:tcW w:w="1417" w:type="dxa"/>
          </w:tcPr>
          <w:p>
            <w:pPr>
              <w:pStyle w:val="14"/>
              <w:spacing w:before="82"/>
              <w:ind w:right="-15"/>
              <w:jc w:val="right"/>
              <w:rPr>
                <w:sz w:val="18"/>
              </w:rPr>
            </w:pPr>
            <w:r>
              <w:rPr>
                <w:color w:val="202428"/>
                <w:spacing w:val="-2"/>
                <w:sz w:val="18"/>
              </w:rPr>
              <w:t>2,000.00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南城西街西小河桥梁拓宽</w:t>
            </w:r>
          </w:p>
          <w:p>
            <w:pPr>
              <w:pStyle w:val="14"/>
              <w:spacing w:line="205" w:lineRule="exact"/>
              <w:ind w:left="4"/>
              <w:rPr>
                <w:sz w:val="18"/>
              </w:rPr>
            </w:pPr>
            <w:r>
              <w:rPr>
                <w:color w:val="202428"/>
                <w:spacing w:val="-3"/>
                <w:sz w:val="18"/>
              </w:rPr>
              <w:t>改造工程</w:t>
            </w:r>
          </w:p>
        </w:tc>
        <w:tc>
          <w:tcPr>
            <w:tcW w:w="1417" w:type="dxa"/>
          </w:tcPr>
          <w:p>
            <w:pPr>
              <w:pStyle w:val="14"/>
              <w:spacing w:before="82"/>
              <w:ind w:right="-15"/>
              <w:jc w:val="right"/>
              <w:rPr>
                <w:sz w:val="18"/>
              </w:rPr>
            </w:pPr>
            <w:r>
              <w:rPr>
                <w:color w:val="202428"/>
                <w:spacing w:val="-2"/>
                <w:sz w:val="18"/>
              </w:rPr>
              <w:t>60.00</w:t>
            </w:r>
          </w:p>
        </w:tc>
        <w:tc>
          <w:tcPr>
            <w:tcW w:w="1417" w:type="dxa"/>
          </w:tcPr>
          <w:p>
            <w:pPr>
              <w:pStyle w:val="14"/>
              <w:spacing w:before="82"/>
              <w:jc w:val="right"/>
              <w:rPr>
                <w:sz w:val="18"/>
              </w:rPr>
            </w:pPr>
            <w:r>
              <w:rPr>
                <w:color w:val="202428"/>
                <w:spacing w:val="-2"/>
                <w:sz w:val="18"/>
              </w:rPr>
              <w:t>60.00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2"/>
                <w:sz w:val="18"/>
              </w:rPr>
              <w:t>安泽小区幼儿园项目</w:t>
            </w:r>
          </w:p>
        </w:tc>
        <w:tc>
          <w:tcPr>
            <w:tcW w:w="1417" w:type="dxa"/>
          </w:tcPr>
          <w:p>
            <w:pPr>
              <w:pStyle w:val="14"/>
              <w:spacing w:before="82"/>
              <w:ind w:right="-15"/>
              <w:jc w:val="right"/>
              <w:rPr>
                <w:sz w:val="18"/>
              </w:rPr>
            </w:pPr>
            <w:r>
              <w:rPr>
                <w:color w:val="202428"/>
                <w:spacing w:val="-2"/>
                <w:sz w:val="18"/>
              </w:rPr>
              <w:t>159.56</w:t>
            </w:r>
          </w:p>
        </w:tc>
        <w:tc>
          <w:tcPr>
            <w:tcW w:w="1417" w:type="dxa"/>
          </w:tcPr>
          <w:p>
            <w:pPr>
              <w:pStyle w:val="14"/>
              <w:spacing w:before="82"/>
              <w:ind w:right="-15"/>
              <w:jc w:val="right"/>
              <w:rPr>
                <w:sz w:val="18"/>
              </w:rPr>
            </w:pPr>
            <w:r>
              <w:rPr>
                <w:color w:val="202428"/>
                <w:spacing w:val="-2"/>
                <w:sz w:val="18"/>
              </w:rPr>
              <w:t>159.56</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2"/>
                <w:sz w:val="18"/>
              </w:rPr>
              <w:t>星海自来水公司经费</w:t>
            </w:r>
          </w:p>
        </w:tc>
        <w:tc>
          <w:tcPr>
            <w:tcW w:w="1417" w:type="dxa"/>
          </w:tcPr>
          <w:p>
            <w:pPr>
              <w:pStyle w:val="14"/>
              <w:spacing w:before="82"/>
              <w:ind w:right="-15"/>
              <w:jc w:val="right"/>
              <w:rPr>
                <w:sz w:val="18"/>
              </w:rPr>
            </w:pPr>
            <w:r>
              <w:rPr>
                <w:color w:val="202428"/>
                <w:spacing w:val="-2"/>
                <w:sz w:val="18"/>
              </w:rPr>
              <w:t>20.00</w:t>
            </w:r>
          </w:p>
        </w:tc>
        <w:tc>
          <w:tcPr>
            <w:tcW w:w="1417" w:type="dxa"/>
          </w:tcPr>
          <w:p>
            <w:pPr>
              <w:pStyle w:val="14"/>
              <w:spacing w:before="82"/>
              <w:jc w:val="right"/>
              <w:rPr>
                <w:sz w:val="18"/>
              </w:rPr>
            </w:pPr>
            <w:r>
              <w:rPr>
                <w:color w:val="202428"/>
                <w:spacing w:val="-2"/>
                <w:sz w:val="18"/>
              </w:rPr>
              <w:t>20.00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阳城县新建便民公厕项目</w:t>
            </w:r>
          </w:p>
        </w:tc>
        <w:tc>
          <w:tcPr>
            <w:tcW w:w="1417" w:type="dxa"/>
          </w:tcPr>
          <w:p>
            <w:pPr>
              <w:pStyle w:val="14"/>
              <w:spacing w:before="82"/>
              <w:ind w:right="-15"/>
              <w:jc w:val="right"/>
              <w:rPr>
                <w:sz w:val="18"/>
              </w:rPr>
            </w:pPr>
            <w:r>
              <w:rPr>
                <w:color w:val="202428"/>
                <w:spacing w:val="-2"/>
                <w:sz w:val="18"/>
              </w:rPr>
              <w:t>120.00</w:t>
            </w:r>
          </w:p>
        </w:tc>
        <w:tc>
          <w:tcPr>
            <w:tcW w:w="1417" w:type="dxa"/>
          </w:tcPr>
          <w:p>
            <w:pPr>
              <w:pStyle w:val="14"/>
              <w:spacing w:before="82"/>
              <w:ind w:right="-15"/>
              <w:jc w:val="right"/>
              <w:rPr>
                <w:sz w:val="18"/>
              </w:rPr>
            </w:pPr>
            <w:r>
              <w:rPr>
                <w:color w:val="202428"/>
                <w:spacing w:val="-2"/>
                <w:sz w:val="18"/>
              </w:rPr>
              <w:t>120.00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阳城县城市综合管廊等四</w:t>
            </w:r>
          </w:p>
          <w:p>
            <w:pPr>
              <w:pStyle w:val="14"/>
              <w:spacing w:line="205" w:lineRule="exact"/>
              <w:ind w:left="4"/>
              <w:rPr>
                <w:sz w:val="18"/>
              </w:rPr>
            </w:pPr>
            <w:r>
              <w:rPr>
                <w:color w:val="202428"/>
                <w:sz w:val="18"/>
              </w:rPr>
              <w:t>项工程PPP</w:t>
            </w:r>
            <w:r>
              <w:rPr>
                <w:color w:val="202428"/>
                <w:spacing w:val="-5"/>
                <w:sz w:val="18"/>
              </w:rPr>
              <w:t>项目</w:t>
            </w:r>
          </w:p>
        </w:tc>
        <w:tc>
          <w:tcPr>
            <w:tcW w:w="1417" w:type="dxa"/>
          </w:tcPr>
          <w:p>
            <w:pPr>
              <w:pStyle w:val="14"/>
              <w:spacing w:before="82"/>
              <w:ind w:right="-15"/>
              <w:jc w:val="right"/>
              <w:rPr>
                <w:sz w:val="18"/>
              </w:rPr>
            </w:pPr>
            <w:r>
              <w:rPr>
                <w:color w:val="202428"/>
                <w:spacing w:val="-2"/>
                <w:sz w:val="18"/>
              </w:rPr>
              <w:t>10,858.06</w:t>
            </w:r>
          </w:p>
        </w:tc>
        <w:tc>
          <w:tcPr>
            <w:tcW w:w="1417" w:type="dxa"/>
          </w:tcPr>
          <w:p>
            <w:pPr>
              <w:pStyle w:val="14"/>
              <w:spacing w:before="82"/>
              <w:jc w:val="right"/>
              <w:rPr>
                <w:sz w:val="18"/>
              </w:rPr>
            </w:pPr>
            <w:r>
              <w:rPr>
                <w:color w:val="202428"/>
                <w:spacing w:val="-2"/>
                <w:sz w:val="18"/>
              </w:rPr>
              <w:t>10,858.06</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2"/>
                <w:sz w:val="18"/>
              </w:rPr>
              <w:t>军休干边坡治理工程</w:t>
            </w:r>
          </w:p>
        </w:tc>
        <w:tc>
          <w:tcPr>
            <w:tcW w:w="1417" w:type="dxa"/>
          </w:tcPr>
          <w:p>
            <w:pPr>
              <w:pStyle w:val="14"/>
              <w:spacing w:before="82"/>
              <w:ind w:right="-15"/>
              <w:jc w:val="right"/>
              <w:rPr>
                <w:sz w:val="18"/>
              </w:rPr>
            </w:pPr>
            <w:r>
              <w:rPr>
                <w:color w:val="202428"/>
                <w:spacing w:val="-2"/>
                <w:sz w:val="18"/>
              </w:rPr>
              <w:t>33.12</w:t>
            </w:r>
          </w:p>
        </w:tc>
        <w:tc>
          <w:tcPr>
            <w:tcW w:w="1417" w:type="dxa"/>
          </w:tcPr>
          <w:p>
            <w:pPr>
              <w:pStyle w:val="14"/>
              <w:spacing w:before="82"/>
              <w:jc w:val="right"/>
              <w:rPr>
                <w:sz w:val="18"/>
              </w:rPr>
            </w:pPr>
            <w:r>
              <w:rPr>
                <w:color w:val="202428"/>
                <w:spacing w:val="-2"/>
                <w:sz w:val="18"/>
              </w:rPr>
              <w:t>33.12</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清林路文化活动广场停车</w:t>
            </w:r>
          </w:p>
          <w:p>
            <w:pPr>
              <w:pStyle w:val="14"/>
              <w:spacing w:line="205" w:lineRule="exact"/>
              <w:ind w:left="4"/>
              <w:rPr>
                <w:sz w:val="18"/>
              </w:rPr>
            </w:pPr>
            <w:r>
              <w:rPr>
                <w:color w:val="202428"/>
                <w:spacing w:val="-4"/>
                <w:sz w:val="18"/>
              </w:rPr>
              <w:t>场工程</w:t>
            </w:r>
          </w:p>
        </w:tc>
        <w:tc>
          <w:tcPr>
            <w:tcW w:w="1417" w:type="dxa"/>
          </w:tcPr>
          <w:p>
            <w:pPr>
              <w:pStyle w:val="14"/>
              <w:spacing w:before="82"/>
              <w:ind w:right="-15"/>
              <w:jc w:val="right"/>
              <w:rPr>
                <w:sz w:val="18"/>
              </w:rPr>
            </w:pPr>
            <w:r>
              <w:rPr>
                <w:color w:val="202428"/>
                <w:spacing w:val="-2"/>
                <w:sz w:val="18"/>
              </w:rPr>
              <w:t>40.00</w:t>
            </w:r>
          </w:p>
        </w:tc>
        <w:tc>
          <w:tcPr>
            <w:tcW w:w="1417" w:type="dxa"/>
          </w:tcPr>
          <w:p>
            <w:pPr>
              <w:pStyle w:val="14"/>
              <w:spacing w:before="82"/>
              <w:jc w:val="right"/>
              <w:rPr>
                <w:sz w:val="18"/>
              </w:rPr>
            </w:pPr>
            <w:r>
              <w:rPr>
                <w:color w:val="202428"/>
                <w:spacing w:val="-2"/>
                <w:sz w:val="18"/>
              </w:rPr>
              <w:t>40.00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bl>
    <w:p>
      <w:pPr>
        <w:spacing w:after="0"/>
        <w:rPr>
          <w:rFonts w:ascii="Times New Roman"/>
          <w:sz w:val="16"/>
        </w:rPr>
        <w:sectPr>
          <w:pgSz w:w="11900" w:h="16840"/>
          <w:pgMar w:top="880" w:right="1020" w:bottom="320" w:left="1060" w:header="363" w:footer="138" w:gutter="0"/>
          <w:cols w:space="720" w:num="1"/>
        </w:sectPr>
      </w:pPr>
    </w:p>
    <w:p>
      <w:pPr>
        <w:spacing w:before="1" w:line="240" w:lineRule="auto"/>
        <w:rPr>
          <w:sz w:val="6"/>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61"/>
        <w:gridCol w:w="1417"/>
        <w:gridCol w:w="1417"/>
        <w:gridCol w:w="1105"/>
        <w:gridCol w:w="961"/>
        <w:gridCol w:w="937"/>
        <w:gridCol w:w="7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阳城县南城东街东门广场</w:t>
            </w:r>
          </w:p>
          <w:p>
            <w:pPr>
              <w:pStyle w:val="14"/>
              <w:spacing w:line="205" w:lineRule="exact"/>
              <w:ind w:left="4"/>
              <w:rPr>
                <w:sz w:val="18"/>
              </w:rPr>
            </w:pPr>
            <w:r>
              <w:rPr>
                <w:color w:val="202428"/>
                <w:spacing w:val="-2"/>
                <w:sz w:val="18"/>
              </w:rPr>
              <w:t>段道路工程</w:t>
            </w:r>
          </w:p>
        </w:tc>
        <w:tc>
          <w:tcPr>
            <w:tcW w:w="1417" w:type="dxa"/>
          </w:tcPr>
          <w:p>
            <w:pPr>
              <w:pStyle w:val="14"/>
              <w:spacing w:before="82"/>
              <w:ind w:right="-15"/>
              <w:jc w:val="right"/>
              <w:rPr>
                <w:sz w:val="18"/>
              </w:rPr>
            </w:pPr>
            <w:r>
              <w:rPr>
                <w:color w:val="202428"/>
                <w:spacing w:val="-2"/>
                <w:sz w:val="18"/>
              </w:rPr>
              <w:t>80.00</w:t>
            </w:r>
          </w:p>
        </w:tc>
        <w:tc>
          <w:tcPr>
            <w:tcW w:w="1417" w:type="dxa"/>
          </w:tcPr>
          <w:p>
            <w:pPr>
              <w:pStyle w:val="14"/>
              <w:spacing w:before="82"/>
              <w:jc w:val="right"/>
              <w:rPr>
                <w:sz w:val="18"/>
              </w:rPr>
            </w:pPr>
            <w:r>
              <w:rPr>
                <w:color w:val="202428"/>
                <w:spacing w:val="-2"/>
                <w:sz w:val="18"/>
              </w:rPr>
              <w:t>80.00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2"/>
                <w:sz w:val="18"/>
              </w:rPr>
              <w:t>安阳污水处理费</w:t>
            </w:r>
          </w:p>
        </w:tc>
        <w:tc>
          <w:tcPr>
            <w:tcW w:w="1417" w:type="dxa"/>
          </w:tcPr>
          <w:p>
            <w:pPr>
              <w:pStyle w:val="14"/>
              <w:spacing w:before="82"/>
              <w:ind w:right="-15"/>
              <w:jc w:val="right"/>
              <w:rPr>
                <w:sz w:val="18"/>
              </w:rPr>
            </w:pPr>
            <w:r>
              <w:rPr>
                <w:color w:val="202428"/>
                <w:spacing w:val="-2"/>
                <w:sz w:val="18"/>
              </w:rPr>
              <w:t>4,063.42</w:t>
            </w:r>
          </w:p>
        </w:tc>
        <w:tc>
          <w:tcPr>
            <w:tcW w:w="1417" w:type="dxa"/>
          </w:tcPr>
          <w:p>
            <w:pPr>
              <w:pStyle w:val="14"/>
              <w:spacing w:before="82"/>
              <w:ind w:right="-15"/>
              <w:jc w:val="right"/>
              <w:rPr>
                <w:sz w:val="18"/>
              </w:rPr>
            </w:pPr>
            <w:r>
              <w:rPr>
                <w:color w:val="202428"/>
                <w:spacing w:val="-2"/>
                <w:sz w:val="18"/>
              </w:rPr>
              <w:t>4,063.42</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2461" w:type="dxa"/>
          </w:tcPr>
          <w:p>
            <w:pPr>
              <w:pStyle w:val="14"/>
              <w:spacing w:line="192" w:lineRule="exact"/>
              <w:ind w:left="4" w:firstLine="360"/>
              <w:rPr>
                <w:sz w:val="18"/>
              </w:rPr>
            </w:pPr>
            <w:r>
              <w:rPr>
                <w:color w:val="202428"/>
                <w:spacing w:val="-1"/>
                <w:sz w:val="18"/>
              </w:rPr>
              <w:t>育英西街(实验小学—佳馨</w:t>
            </w:r>
          </w:p>
          <w:p>
            <w:pPr>
              <w:pStyle w:val="14"/>
              <w:spacing w:line="204" w:lineRule="exact"/>
              <w:ind w:left="4" w:right="8"/>
              <w:rPr>
                <w:sz w:val="18"/>
              </w:rPr>
            </w:pPr>
            <w:r>
              <w:rPr>
                <w:color w:val="202428"/>
                <w:spacing w:val="-2"/>
                <w:sz w:val="18"/>
              </w:rPr>
              <w:t>住宅小区段)道路工程前期征迁</w:t>
            </w:r>
            <w:r>
              <w:rPr>
                <w:color w:val="202428"/>
                <w:spacing w:val="-10"/>
                <w:sz w:val="18"/>
              </w:rPr>
              <w:t>费</w:t>
            </w:r>
          </w:p>
        </w:tc>
        <w:tc>
          <w:tcPr>
            <w:tcW w:w="1417" w:type="dxa"/>
          </w:tcPr>
          <w:p>
            <w:pPr>
              <w:pStyle w:val="14"/>
              <w:spacing w:before="12"/>
              <w:rPr>
                <w:sz w:val="13"/>
              </w:rPr>
            </w:pPr>
          </w:p>
          <w:p>
            <w:pPr>
              <w:pStyle w:val="14"/>
              <w:ind w:right="-15"/>
              <w:jc w:val="right"/>
              <w:rPr>
                <w:sz w:val="18"/>
              </w:rPr>
            </w:pPr>
            <w:r>
              <w:rPr>
                <w:color w:val="202428"/>
                <w:spacing w:val="-2"/>
                <w:sz w:val="18"/>
              </w:rPr>
              <w:t>656.98</w:t>
            </w:r>
          </w:p>
        </w:tc>
        <w:tc>
          <w:tcPr>
            <w:tcW w:w="1417" w:type="dxa"/>
          </w:tcPr>
          <w:p>
            <w:pPr>
              <w:pStyle w:val="14"/>
              <w:spacing w:before="12"/>
              <w:rPr>
                <w:sz w:val="13"/>
              </w:rPr>
            </w:pPr>
          </w:p>
          <w:p>
            <w:pPr>
              <w:pStyle w:val="14"/>
              <w:ind w:right="-15"/>
              <w:jc w:val="right"/>
              <w:rPr>
                <w:sz w:val="18"/>
              </w:rPr>
            </w:pPr>
            <w:r>
              <w:rPr>
                <w:color w:val="202428"/>
                <w:spacing w:val="-2"/>
                <w:sz w:val="18"/>
              </w:rPr>
              <w:t>656.98</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荣泽西路(转盘-法院东)道</w:t>
            </w:r>
          </w:p>
          <w:p>
            <w:pPr>
              <w:pStyle w:val="14"/>
              <w:spacing w:line="205" w:lineRule="exact"/>
              <w:ind w:left="4"/>
              <w:rPr>
                <w:sz w:val="18"/>
              </w:rPr>
            </w:pPr>
            <w:r>
              <w:rPr>
                <w:color w:val="202428"/>
                <w:spacing w:val="-2"/>
                <w:sz w:val="18"/>
              </w:rPr>
              <w:t>路工程拆迁费</w:t>
            </w:r>
          </w:p>
        </w:tc>
        <w:tc>
          <w:tcPr>
            <w:tcW w:w="1417" w:type="dxa"/>
          </w:tcPr>
          <w:p>
            <w:pPr>
              <w:pStyle w:val="14"/>
              <w:spacing w:before="82"/>
              <w:ind w:right="-15"/>
              <w:jc w:val="right"/>
              <w:rPr>
                <w:sz w:val="18"/>
              </w:rPr>
            </w:pPr>
            <w:r>
              <w:rPr>
                <w:color w:val="202428"/>
                <w:spacing w:val="-2"/>
                <w:sz w:val="18"/>
              </w:rPr>
              <w:t>161.00</w:t>
            </w:r>
          </w:p>
        </w:tc>
        <w:tc>
          <w:tcPr>
            <w:tcW w:w="1417" w:type="dxa"/>
          </w:tcPr>
          <w:p>
            <w:pPr>
              <w:pStyle w:val="14"/>
              <w:spacing w:before="82"/>
              <w:ind w:right="-15"/>
              <w:jc w:val="right"/>
              <w:rPr>
                <w:sz w:val="18"/>
              </w:rPr>
            </w:pPr>
            <w:r>
              <w:rPr>
                <w:color w:val="202428"/>
                <w:spacing w:val="-2"/>
                <w:sz w:val="18"/>
              </w:rPr>
              <w:t>161.00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文体公园前期征收项目</w:t>
            </w:r>
          </w:p>
        </w:tc>
        <w:tc>
          <w:tcPr>
            <w:tcW w:w="1417" w:type="dxa"/>
          </w:tcPr>
          <w:p>
            <w:pPr>
              <w:pStyle w:val="14"/>
              <w:spacing w:before="82"/>
              <w:ind w:right="-15"/>
              <w:jc w:val="right"/>
              <w:rPr>
                <w:sz w:val="18"/>
              </w:rPr>
            </w:pPr>
            <w:r>
              <w:rPr>
                <w:color w:val="202428"/>
                <w:spacing w:val="-2"/>
                <w:sz w:val="18"/>
              </w:rPr>
              <w:t>100.00</w:t>
            </w:r>
          </w:p>
        </w:tc>
        <w:tc>
          <w:tcPr>
            <w:tcW w:w="1417" w:type="dxa"/>
          </w:tcPr>
          <w:p>
            <w:pPr>
              <w:pStyle w:val="14"/>
              <w:spacing w:before="82"/>
              <w:ind w:right="-15"/>
              <w:jc w:val="right"/>
              <w:rPr>
                <w:sz w:val="18"/>
              </w:rPr>
            </w:pPr>
            <w:r>
              <w:rPr>
                <w:color w:val="202428"/>
                <w:spacing w:val="-2"/>
                <w:sz w:val="18"/>
              </w:rPr>
              <w:t>100.00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安泰路提质改造工程前期</w:t>
            </w:r>
          </w:p>
          <w:p>
            <w:pPr>
              <w:pStyle w:val="14"/>
              <w:spacing w:line="205" w:lineRule="exact"/>
              <w:ind w:left="4"/>
              <w:rPr>
                <w:sz w:val="18"/>
              </w:rPr>
            </w:pPr>
            <w:r>
              <w:rPr>
                <w:color w:val="202428"/>
                <w:spacing w:val="-2"/>
                <w:sz w:val="18"/>
              </w:rPr>
              <w:t>房屋征收项目</w:t>
            </w:r>
          </w:p>
        </w:tc>
        <w:tc>
          <w:tcPr>
            <w:tcW w:w="1417" w:type="dxa"/>
          </w:tcPr>
          <w:p>
            <w:pPr>
              <w:pStyle w:val="14"/>
              <w:spacing w:before="82"/>
              <w:ind w:right="-15"/>
              <w:jc w:val="right"/>
              <w:rPr>
                <w:sz w:val="18"/>
              </w:rPr>
            </w:pPr>
            <w:r>
              <w:rPr>
                <w:color w:val="202428"/>
                <w:spacing w:val="-2"/>
                <w:sz w:val="18"/>
              </w:rPr>
              <w:t>80.00</w:t>
            </w:r>
          </w:p>
        </w:tc>
        <w:tc>
          <w:tcPr>
            <w:tcW w:w="1417" w:type="dxa"/>
          </w:tcPr>
          <w:p>
            <w:pPr>
              <w:pStyle w:val="14"/>
              <w:spacing w:before="82"/>
              <w:jc w:val="right"/>
              <w:rPr>
                <w:sz w:val="18"/>
              </w:rPr>
            </w:pPr>
            <w:r>
              <w:rPr>
                <w:color w:val="202428"/>
                <w:spacing w:val="-2"/>
                <w:sz w:val="18"/>
              </w:rPr>
              <w:t>80.00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西池街风貌提升改造工程</w:t>
            </w:r>
          </w:p>
          <w:p>
            <w:pPr>
              <w:pStyle w:val="14"/>
              <w:spacing w:line="205" w:lineRule="exact"/>
              <w:ind w:left="4"/>
              <w:rPr>
                <w:sz w:val="18"/>
              </w:rPr>
            </w:pPr>
            <w:r>
              <w:rPr>
                <w:color w:val="202428"/>
                <w:spacing w:val="-2"/>
                <w:sz w:val="18"/>
              </w:rPr>
              <w:t>前期房屋征收项目</w:t>
            </w:r>
          </w:p>
        </w:tc>
        <w:tc>
          <w:tcPr>
            <w:tcW w:w="1417" w:type="dxa"/>
          </w:tcPr>
          <w:p>
            <w:pPr>
              <w:pStyle w:val="14"/>
              <w:spacing w:before="82"/>
              <w:ind w:right="-15"/>
              <w:jc w:val="right"/>
              <w:rPr>
                <w:sz w:val="18"/>
              </w:rPr>
            </w:pPr>
            <w:r>
              <w:rPr>
                <w:color w:val="202428"/>
                <w:spacing w:val="-2"/>
                <w:sz w:val="18"/>
              </w:rPr>
              <w:t>300.00</w:t>
            </w:r>
          </w:p>
        </w:tc>
        <w:tc>
          <w:tcPr>
            <w:tcW w:w="1417" w:type="dxa"/>
          </w:tcPr>
          <w:p>
            <w:pPr>
              <w:pStyle w:val="14"/>
              <w:spacing w:before="82"/>
              <w:ind w:right="-15"/>
              <w:jc w:val="right"/>
              <w:rPr>
                <w:sz w:val="18"/>
              </w:rPr>
            </w:pPr>
            <w:r>
              <w:rPr>
                <w:color w:val="202428"/>
                <w:spacing w:val="-2"/>
                <w:sz w:val="18"/>
              </w:rPr>
              <w:t>300.00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城市基础设施建设维护费</w:t>
            </w:r>
          </w:p>
        </w:tc>
        <w:tc>
          <w:tcPr>
            <w:tcW w:w="1417" w:type="dxa"/>
          </w:tcPr>
          <w:p>
            <w:pPr>
              <w:pStyle w:val="14"/>
              <w:spacing w:before="82"/>
              <w:ind w:right="-15"/>
              <w:jc w:val="right"/>
              <w:rPr>
                <w:sz w:val="18"/>
              </w:rPr>
            </w:pPr>
            <w:r>
              <w:rPr>
                <w:color w:val="202428"/>
                <w:spacing w:val="-2"/>
                <w:sz w:val="18"/>
              </w:rPr>
              <w:t>1,000.00</w:t>
            </w:r>
          </w:p>
        </w:tc>
        <w:tc>
          <w:tcPr>
            <w:tcW w:w="1417" w:type="dxa"/>
          </w:tcPr>
          <w:p>
            <w:pPr>
              <w:pStyle w:val="14"/>
              <w:spacing w:before="82"/>
              <w:ind w:right="-15"/>
              <w:jc w:val="right"/>
              <w:rPr>
                <w:sz w:val="18"/>
              </w:rPr>
            </w:pPr>
            <w:r>
              <w:rPr>
                <w:color w:val="202428"/>
                <w:spacing w:val="-2"/>
                <w:sz w:val="18"/>
              </w:rPr>
              <w:t>1,000.00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3"/>
                <w:sz w:val="18"/>
              </w:rPr>
              <w:t>两节亮化</w:t>
            </w:r>
          </w:p>
        </w:tc>
        <w:tc>
          <w:tcPr>
            <w:tcW w:w="1417" w:type="dxa"/>
          </w:tcPr>
          <w:p>
            <w:pPr>
              <w:pStyle w:val="14"/>
              <w:spacing w:before="82"/>
              <w:ind w:right="-15"/>
              <w:jc w:val="right"/>
              <w:rPr>
                <w:sz w:val="18"/>
              </w:rPr>
            </w:pPr>
            <w:r>
              <w:rPr>
                <w:color w:val="202428"/>
                <w:spacing w:val="-2"/>
                <w:sz w:val="18"/>
              </w:rPr>
              <w:t>100.00</w:t>
            </w:r>
          </w:p>
        </w:tc>
        <w:tc>
          <w:tcPr>
            <w:tcW w:w="1417" w:type="dxa"/>
          </w:tcPr>
          <w:p>
            <w:pPr>
              <w:pStyle w:val="14"/>
              <w:spacing w:before="82"/>
              <w:ind w:right="-15"/>
              <w:jc w:val="right"/>
              <w:rPr>
                <w:sz w:val="18"/>
              </w:rPr>
            </w:pPr>
            <w:r>
              <w:rPr>
                <w:color w:val="202428"/>
                <w:spacing w:val="-2"/>
                <w:sz w:val="18"/>
              </w:rPr>
              <w:t>100.00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东冶镇窑头村二期(前庄</w:t>
            </w:r>
          </w:p>
          <w:p>
            <w:pPr>
              <w:pStyle w:val="14"/>
              <w:spacing w:line="205" w:lineRule="exact"/>
              <w:ind w:left="4"/>
              <w:rPr>
                <w:sz w:val="18"/>
              </w:rPr>
            </w:pPr>
            <w:r>
              <w:rPr>
                <w:color w:val="202428"/>
                <w:spacing w:val="-2"/>
                <w:sz w:val="18"/>
              </w:rPr>
              <w:t>段)河道修复工程</w:t>
            </w:r>
          </w:p>
        </w:tc>
        <w:tc>
          <w:tcPr>
            <w:tcW w:w="1417" w:type="dxa"/>
          </w:tcPr>
          <w:p>
            <w:pPr>
              <w:pStyle w:val="14"/>
              <w:spacing w:before="82"/>
              <w:ind w:right="-15"/>
              <w:jc w:val="right"/>
              <w:rPr>
                <w:sz w:val="18"/>
              </w:rPr>
            </w:pPr>
            <w:r>
              <w:rPr>
                <w:color w:val="202428"/>
                <w:spacing w:val="-2"/>
                <w:sz w:val="18"/>
              </w:rPr>
              <w:t>100.00</w:t>
            </w:r>
          </w:p>
        </w:tc>
        <w:tc>
          <w:tcPr>
            <w:tcW w:w="1417" w:type="dxa"/>
          </w:tcPr>
          <w:p>
            <w:pPr>
              <w:pStyle w:val="14"/>
              <w:spacing w:before="82"/>
              <w:ind w:right="-15"/>
              <w:jc w:val="right"/>
              <w:rPr>
                <w:sz w:val="18"/>
              </w:rPr>
            </w:pPr>
            <w:r>
              <w:rPr>
                <w:color w:val="202428"/>
                <w:spacing w:val="-2"/>
                <w:sz w:val="18"/>
              </w:rPr>
              <w:t>100.00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瑞泽小区易地扶贫搬迁安</w:t>
            </w:r>
          </w:p>
          <w:p>
            <w:pPr>
              <w:pStyle w:val="14"/>
              <w:spacing w:line="205" w:lineRule="exact"/>
              <w:ind w:left="4"/>
              <w:rPr>
                <w:sz w:val="18"/>
              </w:rPr>
            </w:pPr>
            <w:r>
              <w:rPr>
                <w:color w:val="202428"/>
                <w:spacing w:val="-2"/>
                <w:sz w:val="18"/>
              </w:rPr>
              <w:t>置用房项目</w:t>
            </w:r>
          </w:p>
        </w:tc>
        <w:tc>
          <w:tcPr>
            <w:tcW w:w="1417" w:type="dxa"/>
          </w:tcPr>
          <w:p>
            <w:pPr>
              <w:pStyle w:val="14"/>
              <w:spacing w:before="82"/>
              <w:ind w:right="-15"/>
              <w:jc w:val="right"/>
              <w:rPr>
                <w:sz w:val="18"/>
              </w:rPr>
            </w:pPr>
            <w:r>
              <w:rPr>
                <w:color w:val="202428"/>
                <w:spacing w:val="-2"/>
                <w:sz w:val="18"/>
              </w:rPr>
              <w:t>139.11</w:t>
            </w:r>
          </w:p>
        </w:tc>
        <w:tc>
          <w:tcPr>
            <w:tcW w:w="1417" w:type="dxa"/>
          </w:tcPr>
          <w:p>
            <w:pPr>
              <w:pStyle w:val="14"/>
              <w:spacing w:before="82"/>
              <w:ind w:right="-15"/>
              <w:jc w:val="right"/>
              <w:rPr>
                <w:sz w:val="18"/>
              </w:rPr>
            </w:pPr>
            <w:r>
              <w:rPr>
                <w:color w:val="202428"/>
                <w:spacing w:val="-2"/>
                <w:sz w:val="18"/>
              </w:rPr>
              <w:t>139.11</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天桥北路鸣凤段道路工程</w:t>
            </w:r>
          </w:p>
          <w:p>
            <w:pPr>
              <w:pStyle w:val="14"/>
              <w:spacing w:line="205" w:lineRule="exact"/>
              <w:ind w:left="4"/>
              <w:rPr>
                <w:sz w:val="18"/>
              </w:rPr>
            </w:pPr>
            <w:r>
              <w:rPr>
                <w:color w:val="202428"/>
                <w:spacing w:val="-2"/>
                <w:sz w:val="18"/>
              </w:rPr>
              <w:t>拆迁等前期费</w:t>
            </w:r>
          </w:p>
        </w:tc>
        <w:tc>
          <w:tcPr>
            <w:tcW w:w="1417" w:type="dxa"/>
          </w:tcPr>
          <w:p>
            <w:pPr>
              <w:pStyle w:val="14"/>
              <w:spacing w:before="82"/>
              <w:ind w:right="-15"/>
              <w:jc w:val="right"/>
              <w:rPr>
                <w:sz w:val="18"/>
              </w:rPr>
            </w:pPr>
            <w:r>
              <w:rPr>
                <w:color w:val="202428"/>
                <w:spacing w:val="-2"/>
                <w:sz w:val="18"/>
              </w:rPr>
              <w:t>550.00</w:t>
            </w:r>
          </w:p>
        </w:tc>
        <w:tc>
          <w:tcPr>
            <w:tcW w:w="1417" w:type="dxa"/>
          </w:tcPr>
          <w:p>
            <w:pPr>
              <w:pStyle w:val="14"/>
              <w:spacing w:before="82"/>
              <w:ind w:right="-15"/>
              <w:jc w:val="right"/>
              <w:rPr>
                <w:sz w:val="18"/>
              </w:rPr>
            </w:pPr>
            <w:r>
              <w:rPr>
                <w:color w:val="202428"/>
                <w:spacing w:val="-2"/>
                <w:sz w:val="18"/>
              </w:rPr>
              <w:t>550.00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天桥北路道路拓宽改造工</w:t>
            </w:r>
          </w:p>
          <w:p>
            <w:pPr>
              <w:pStyle w:val="14"/>
              <w:spacing w:line="205" w:lineRule="exact"/>
              <w:ind w:left="4"/>
              <w:rPr>
                <w:sz w:val="18"/>
              </w:rPr>
            </w:pPr>
            <w:r>
              <w:rPr>
                <w:color w:val="202428"/>
                <w:spacing w:val="-2"/>
                <w:sz w:val="18"/>
              </w:rPr>
              <w:t>程前期拆迁费</w:t>
            </w:r>
          </w:p>
        </w:tc>
        <w:tc>
          <w:tcPr>
            <w:tcW w:w="1417" w:type="dxa"/>
          </w:tcPr>
          <w:p>
            <w:pPr>
              <w:pStyle w:val="14"/>
              <w:spacing w:before="82"/>
              <w:ind w:right="-15"/>
              <w:jc w:val="right"/>
              <w:rPr>
                <w:sz w:val="18"/>
              </w:rPr>
            </w:pPr>
            <w:r>
              <w:rPr>
                <w:color w:val="202428"/>
                <w:spacing w:val="-2"/>
                <w:sz w:val="18"/>
              </w:rPr>
              <w:t>60.00</w:t>
            </w:r>
          </w:p>
        </w:tc>
        <w:tc>
          <w:tcPr>
            <w:tcW w:w="1417" w:type="dxa"/>
          </w:tcPr>
          <w:p>
            <w:pPr>
              <w:pStyle w:val="14"/>
              <w:spacing w:before="82"/>
              <w:jc w:val="right"/>
              <w:rPr>
                <w:sz w:val="18"/>
              </w:rPr>
            </w:pPr>
            <w:r>
              <w:rPr>
                <w:color w:val="202428"/>
                <w:spacing w:val="-2"/>
                <w:sz w:val="18"/>
              </w:rPr>
              <w:t>60.00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before="82"/>
              <w:ind w:left="364"/>
              <w:rPr>
                <w:sz w:val="18"/>
              </w:rPr>
            </w:pPr>
            <w:r>
              <w:rPr>
                <w:color w:val="202428"/>
                <w:spacing w:val="-1"/>
                <w:sz w:val="18"/>
              </w:rPr>
              <w:t>二院边坡支护治理工程</w:t>
            </w:r>
          </w:p>
        </w:tc>
        <w:tc>
          <w:tcPr>
            <w:tcW w:w="1417" w:type="dxa"/>
          </w:tcPr>
          <w:p>
            <w:pPr>
              <w:pStyle w:val="14"/>
              <w:spacing w:before="82"/>
              <w:ind w:right="-15"/>
              <w:jc w:val="right"/>
              <w:rPr>
                <w:sz w:val="18"/>
              </w:rPr>
            </w:pPr>
            <w:r>
              <w:rPr>
                <w:color w:val="202428"/>
                <w:spacing w:val="-2"/>
                <w:sz w:val="18"/>
              </w:rPr>
              <w:t>90.00</w:t>
            </w:r>
          </w:p>
        </w:tc>
        <w:tc>
          <w:tcPr>
            <w:tcW w:w="1417" w:type="dxa"/>
          </w:tcPr>
          <w:p>
            <w:pPr>
              <w:pStyle w:val="14"/>
              <w:spacing w:before="82"/>
              <w:jc w:val="right"/>
              <w:rPr>
                <w:sz w:val="18"/>
              </w:rPr>
            </w:pPr>
            <w:r>
              <w:rPr>
                <w:color w:val="202428"/>
                <w:spacing w:val="-2"/>
                <w:sz w:val="18"/>
              </w:rPr>
              <w:t>90.00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阳城县滨河东路延长线坡</w:t>
            </w:r>
          </w:p>
          <w:p>
            <w:pPr>
              <w:pStyle w:val="14"/>
              <w:spacing w:line="205" w:lineRule="exact"/>
              <w:ind w:left="4"/>
              <w:rPr>
                <w:sz w:val="18"/>
              </w:rPr>
            </w:pPr>
            <w:r>
              <w:rPr>
                <w:color w:val="202428"/>
                <w:spacing w:val="-2"/>
                <w:sz w:val="18"/>
              </w:rPr>
              <w:t>底段综合工程(二)</w:t>
            </w:r>
          </w:p>
        </w:tc>
        <w:tc>
          <w:tcPr>
            <w:tcW w:w="1417" w:type="dxa"/>
          </w:tcPr>
          <w:p>
            <w:pPr>
              <w:pStyle w:val="14"/>
              <w:spacing w:before="82"/>
              <w:ind w:right="-15"/>
              <w:jc w:val="right"/>
              <w:rPr>
                <w:sz w:val="18"/>
              </w:rPr>
            </w:pPr>
            <w:r>
              <w:rPr>
                <w:color w:val="202428"/>
                <w:spacing w:val="-2"/>
                <w:sz w:val="18"/>
              </w:rPr>
              <w:t>1,500.00</w:t>
            </w:r>
          </w:p>
        </w:tc>
        <w:tc>
          <w:tcPr>
            <w:tcW w:w="1417" w:type="dxa"/>
          </w:tcPr>
          <w:p>
            <w:pPr>
              <w:pStyle w:val="14"/>
              <w:spacing w:before="82"/>
              <w:ind w:right="-15"/>
              <w:jc w:val="right"/>
              <w:rPr>
                <w:sz w:val="18"/>
              </w:rPr>
            </w:pPr>
            <w:r>
              <w:rPr>
                <w:color w:val="202428"/>
                <w:spacing w:val="-2"/>
                <w:sz w:val="18"/>
              </w:rPr>
              <w:t>1,500.00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阳城县南城东街东门广场</w:t>
            </w:r>
          </w:p>
          <w:p>
            <w:pPr>
              <w:pStyle w:val="14"/>
              <w:spacing w:line="205" w:lineRule="exact"/>
              <w:ind w:left="4"/>
              <w:rPr>
                <w:sz w:val="18"/>
              </w:rPr>
            </w:pPr>
            <w:r>
              <w:rPr>
                <w:color w:val="202428"/>
                <w:spacing w:val="-2"/>
                <w:sz w:val="18"/>
              </w:rPr>
              <w:t>段道路工程(二)</w:t>
            </w:r>
          </w:p>
        </w:tc>
        <w:tc>
          <w:tcPr>
            <w:tcW w:w="1417" w:type="dxa"/>
          </w:tcPr>
          <w:p>
            <w:pPr>
              <w:pStyle w:val="14"/>
              <w:spacing w:before="82"/>
              <w:ind w:right="-15"/>
              <w:jc w:val="right"/>
              <w:rPr>
                <w:sz w:val="18"/>
              </w:rPr>
            </w:pPr>
            <w:r>
              <w:rPr>
                <w:color w:val="202428"/>
                <w:spacing w:val="-2"/>
                <w:sz w:val="18"/>
              </w:rPr>
              <w:t>50.00</w:t>
            </w:r>
          </w:p>
        </w:tc>
        <w:tc>
          <w:tcPr>
            <w:tcW w:w="1417" w:type="dxa"/>
          </w:tcPr>
          <w:p>
            <w:pPr>
              <w:pStyle w:val="14"/>
              <w:spacing w:before="82"/>
              <w:jc w:val="right"/>
              <w:rPr>
                <w:sz w:val="18"/>
              </w:rPr>
            </w:pPr>
            <w:r>
              <w:rPr>
                <w:color w:val="202428"/>
                <w:spacing w:val="-2"/>
                <w:sz w:val="18"/>
              </w:rPr>
              <w:t>50.00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阳城县凤凰路至新建路贯</w:t>
            </w:r>
          </w:p>
          <w:p>
            <w:pPr>
              <w:pStyle w:val="14"/>
              <w:spacing w:line="205" w:lineRule="exact"/>
              <w:ind w:left="4"/>
              <w:rPr>
                <w:sz w:val="18"/>
              </w:rPr>
            </w:pPr>
            <w:r>
              <w:rPr>
                <w:color w:val="202428"/>
                <w:spacing w:val="-2"/>
                <w:sz w:val="18"/>
              </w:rPr>
              <w:t>通工程(二)</w:t>
            </w:r>
          </w:p>
        </w:tc>
        <w:tc>
          <w:tcPr>
            <w:tcW w:w="1417" w:type="dxa"/>
          </w:tcPr>
          <w:p>
            <w:pPr>
              <w:pStyle w:val="14"/>
              <w:spacing w:before="82"/>
              <w:ind w:right="-15"/>
              <w:jc w:val="right"/>
              <w:rPr>
                <w:sz w:val="18"/>
              </w:rPr>
            </w:pPr>
            <w:r>
              <w:rPr>
                <w:color w:val="202428"/>
                <w:spacing w:val="-2"/>
                <w:sz w:val="18"/>
              </w:rPr>
              <w:t>120.00</w:t>
            </w:r>
          </w:p>
        </w:tc>
        <w:tc>
          <w:tcPr>
            <w:tcW w:w="1417" w:type="dxa"/>
          </w:tcPr>
          <w:p>
            <w:pPr>
              <w:pStyle w:val="14"/>
              <w:spacing w:before="82"/>
              <w:ind w:right="-15"/>
              <w:jc w:val="right"/>
              <w:rPr>
                <w:sz w:val="18"/>
              </w:rPr>
            </w:pPr>
            <w:r>
              <w:rPr>
                <w:color w:val="202428"/>
                <w:spacing w:val="-2"/>
                <w:sz w:val="18"/>
              </w:rPr>
              <w:t>120.00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新建阳城县凤南新区快速</w:t>
            </w:r>
          </w:p>
          <w:p>
            <w:pPr>
              <w:pStyle w:val="14"/>
              <w:spacing w:line="205" w:lineRule="exact"/>
              <w:ind w:left="4"/>
              <w:rPr>
                <w:sz w:val="18"/>
              </w:rPr>
            </w:pPr>
            <w:r>
              <w:rPr>
                <w:color w:val="202428"/>
                <w:spacing w:val="-1"/>
                <w:sz w:val="18"/>
              </w:rPr>
              <w:t>通道及滨河西路连接线项目</w:t>
            </w:r>
          </w:p>
        </w:tc>
        <w:tc>
          <w:tcPr>
            <w:tcW w:w="1417" w:type="dxa"/>
          </w:tcPr>
          <w:p>
            <w:pPr>
              <w:pStyle w:val="14"/>
              <w:spacing w:before="82"/>
              <w:ind w:right="-15"/>
              <w:jc w:val="right"/>
              <w:rPr>
                <w:sz w:val="18"/>
              </w:rPr>
            </w:pPr>
            <w:r>
              <w:rPr>
                <w:color w:val="202428"/>
                <w:spacing w:val="-2"/>
                <w:sz w:val="18"/>
              </w:rPr>
              <w:t>140.00</w:t>
            </w:r>
          </w:p>
        </w:tc>
        <w:tc>
          <w:tcPr>
            <w:tcW w:w="1417" w:type="dxa"/>
          </w:tcPr>
          <w:p>
            <w:pPr>
              <w:pStyle w:val="14"/>
              <w:spacing w:before="82"/>
              <w:ind w:right="-15"/>
              <w:jc w:val="right"/>
              <w:rPr>
                <w:sz w:val="18"/>
              </w:rPr>
            </w:pPr>
            <w:r>
              <w:rPr>
                <w:color w:val="202428"/>
                <w:spacing w:val="-2"/>
                <w:sz w:val="18"/>
              </w:rPr>
              <w:t>140.00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z w:val="18"/>
              </w:rPr>
              <w:t>天桥北路鸣凤段等4</w:t>
            </w:r>
            <w:r>
              <w:rPr>
                <w:color w:val="202428"/>
                <w:spacing w:val="-4"/>
                <w:sz w:val="18"/>
              </w:rPr>
              <w:t>条路前</w:t>
            </w:r>
          </w:p>
          <w:p>
            <w:pPr>
              <w:pStyle w:val="14"/>
              <w:spacing w:line="205" w:lineRule="exact"/>
              <w:ind w:left="4"/>
              <w:rPr>
                <w:sz w:val="18"/>
              </w:rPr>
            </w:pPr>
            <w:r>
              <w:rPr>
                <w:color w:val="202428"/>
                <w:spacing w:val="-5"/>
                <w:sz w:val="18"/>
              </w:rPr>
              <w:t>期费</w:t>
            </w:r>
          </w:p>
        </w:tc>
        <w:tc>
          <w:tcPr>
            <w:tcW w:w="1417" w:type="dxa"/>
          </w:tcPr>
          <w:p>
            <w:pPr>
              <w:pStyle w:val="14"/>
              <w:spacing w:before="82"/>
              <w:ind w:right="-15"/>
              <w:jc w:val="right"/>
              <w:rPr>
                <w:sz w:val="18"/>
              </w:rPr>
            </w:pPr>
            <w:r>
              <w:rPr>
                <w:color w:val="202428"/>
                <w:spacing w:val="-2"/>
                <w:sz w:val="18"/>
              </w:rPr>
              <w:t>140.00</w:t>
            </w:r>
          </w:p>
        </w:tc>
        <w:tc>
          <w:tcPr>
            <w:tcW w:w="1417" w:type="dxa"/>
          </w:tcPr>
          <w:p>
            <w:pPr>
              <w:pStyle w:val="14"/>
              <w:spacing w:before="82"/>
              <w:ind w:right="-15"/>
              <w:jc w:val="right"/>
              <w:rPr>
                <w:sz w:val="18"/>
              </w:rPr>
            </w:pPr>
            <w:r>
              <w:rPr>
                <w:color w:val="202428"/>
                <w:spacing w:val="-2"/>
                <w:sz w:val="18"/>
              </w:rPr>
              <w:t>140.00</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阳城县城市品质提升及地</w:t>
            </w:r>
          </w:p>
          <w:p>
            <w:pPr>
              <w:pStyle w:val="14"/>
              <w:spacing w:line="205" w:lineRule="exact"/>
              <w:ind w:left="4"/>
              <w:rPr>
                <w:sz w:val="18"/>
              </w:rPr>
            </w:pPr>
            <w:r>
              <w:rPr>
                <w:color w:val="202428"/>
                <w:sz w:val="18"/>
              </w:rPr>
              <w:t>下管线更新工程PPP</w:t>
            </w:r>
            <w:r>
              <w:rPr>
                <w:color w:val="202428"/>
                <w:spacing w:val="-5"/>
                <w:sz w:val="18"/>
              </w:rPr>
              <w:t>项目</w:t>
            </w:r>
          </w:p>
        </w:tc>
        <w:tc>
          <w:tcPr>
            <w:tcW w:w="1417" w:type="dxa"/>
          </w:tcPr>
          <w:p>
            <w:pPr>
              <w:pStyle w:val="14"/>
              <w:spacing w:before="82"/>
              <w:ind w:right="-15"/>
              <w:jc w:val="right"/>
              <w:rPr>
                <w:sz w:val="18"/>
              </w:rPr>
            </w:pPr>
            <w:r>
              <w:rPr>
                <w:color w:val="202428"/>
                <w:spacing w:val="-2"/>
                <w:sz w:val="18"/>
              </w:rPr>
              <w:t>2,079.27</w:t>
            </w:r>
          </w:p>
        </w:tc>
        <w:tc>
          <w:tcPr>
            <w:tcW w:w="1417" w:type="dxa"/>
          </w:tcPr>
          <w:p>
            <w:pPr>
              <w:pStyle w:val="14"/>
              <w:spacing w:before="82"/>
              <w:ind w:right="-15"/>
              <w:jc w:val="right"/>
              <w:rPr>
                <w:sz w:val="18"/>
              </w:rPr>
            </w:pPr>
            <w:r>
              <w:rPr>
                <w:color w:val="202428"/>
                <w:spacing w:val="-2"/>
                <w:sz w:val="18"/>
              </w:rPr>
              <w:t>2,079.27</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阳城县乡镇污水处理建设</w:t>
            </w:r>
          </w:p>
          <w:p>
            <w:pPr>
              <w:pStyle w:val="14"/>
              <w:spacing w:line="205" w:lineRule="exact"/>
              <w:ind w:left="4"/>
              <w:rPr>
                <w:sz w:val="18"/>
              </w:rPr>
            </w:pPr>
            <w:r>
              <w:rPr>
                <w:color w:val="202428"/>
                <w:spacing w:val="-5"/>
                <w:sz w:val="18"/>
              </w:rPr>
              <w:t>项目</w:t>
            </w:r>
          </w:p>
        </w:tc>
        <w:tc>
          <w:tcPr>
            <w:tcW w:w="1417" w:type="dxa"/>
          </w:tcPr>
          <w:p>
            <w:pPr>
              <w:pStyle w:val="14"/>
              <w:spacing w:before="82"/>
              <w:ind w:right="-15"/>
              <w:jc w:val="right"/>
              <w:rPr>
                <w:sz w:val="18"/>
              </w:rPr>
            </w:pPr>
            <w:r>
              <w:rPr>
                <w:color w:val="202428"/>
                <w:spacing w:val="-2"/>
                <w:sz w:val="18"/>
              </w:rPr>
              <w:t>1,800.00</w:t>
            </w:r>
          </w:p>
        </w:tc>
        <w:tc>
          <w:tcPr>
            <w:tcW w:w="1417" w:type="dxa"/>
          </w:tcPr>
          <w:p>
            <w:pPr>
              <w:pStyle w:val="14"/>
              <w:rPr>
                <w:rFonts w:ascii="Times New Roman"/>
                <w:sz w:val="16"/>
              </w:rPr>
            </w:pPr>
          </w:p>
        </w:tc>
        <w:tc>
          <w:tcPr>
            <w:tcW w:w="1105" w:type="dxa"/>
          </w:tcPr>
          <w:p>
            <w:pPr>
              <w:pStyle w:val="14"/>
              <w:spacing w:before="82"/>
              <w:ind w:left="375" w:right="-15"/>
              <w:rPr>
                <w:sz w:val="18"/>
              </w:rPr>
            </w:pPr>
            <w:r>
              <w:rPr>
                <w:color w:val="202428"/>
                <w:spacing w:val="-2"/>
                <w:sz w:val="18"/>
              </w:rPr>
              <w:t>1,800.00</w:t>
            </w: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461" w:type="dxa"/>
          </w:tcPr>
          <w:p>
            <w:pPr>
              <w:pStyle w:val="14"/>
              <w:spacing w:line="192" w:lineRule="exact"/>
              <w:ind w:left="364"/>
              <w:rPr>
                <w:sz w:val="18"/>
              </w:rPr>
            </w:pPr>
            <w:r>
              <w:rPr>
                <w:color w:val="202428"/>
                <w:spacing w:val="-1"/>
                <w:sz w:val="18"/>
              </w:rPr>
              <w:t>建制镇生活污水处理设施</w:t>
            </w:r>
          </w:p>
          <w:p>
            <w:pPr>
              <w:pStyle w:val="14"/>
              <w:spacing w:line="205" w:lineRule="exact"/>
              <w:ind w:left="4"/>
              <w:rPr>
                <w:sz w:val="18"/>
              </w:rPr>
            </w:pPr>
            <w:r>
              <w:rPr>
                <w:color w:val="202428"/>
                <w:spacing w:val="-1"/>
                <w:sz w:val="18"/>
              </w:rPr>
              <w:t>和配套管网建设补助资金</w:t>
            </w:r>
          </w:p>
        </w:tc>
        <w:tc>
          <w:tcPr>
            <w:tcW w:w="1417" w:type="dxa"/>
          </w:tcPr>
          <w:p>
            <w:pPr>
              <w:pStyle w:val="14"/>
              <w:spacing w:before="82"/>
              <w:ind w:right="-15"/>
              <w:jc w:val="right"/>
              <w:rPr>
                <w:sz w:val="18"/>
              </w:rPr>
            </w:pPr>
            <w:r>
              <w:rPr>
                <w:color w:val="202428"/>
                <w:spacing w:val="-2"/>
                <w:sz w:val="18"/>
              </w:rPr>
              <w:t>709.64</w:t>
            </w:r>
          </w:p>
        </w:tc>
        <w:tc>
          <w:tcPr>
            <w:tcW w:w="1417" w:type="dxa"/>
          </w:tcPr>
          <w:p>
            <w:pPr>
              <w:pStyle w:val="14"/>
              <w:spacing w:before="82"/>
              <w:ind w:right="-15"/>
              <w:jc w:val="right"/>
              <w:rPr>
                <w:sz w:val="18"/>
              </w:rPr>
            </w:pPr>
            <w:r>
              <w:rPr>
                <w:color w:val="202428"/>
                <w:spacing w:val="-2"/>
                <w:sz w:val="18"/>
              </w:rPr>
              <w:t>709.64</w:t>
            </w:r>
          </w:p>
        </w:tc>
        <w:tc>
          <w:tcPr>
            <w:tcW w:w="1105" w:type="dxa"/>
          </w:tcPr>
          <w:p>
            <w:pPr>
              <w:pStyle w:val="14"/>
              <w:rPr>
                <w:rFonts w:ascii="Times New Roman"/>
                <w:sz w:val="16"/>
              </w:rPr>
            </w:pPr>
          </w:p>
        </w:tc>
        <w:tc>
          <w:tcPr>
            <w:tcW w:w="961" w:type="dxa"/>
          </w:tcPr>
          <w:p>
            <w:pPr>
              <w:pStyle w:val="14"/>
              <w:rPr>
                <w:rFonts w:ascii="Times New Roman"/>
                <w:sz w:val="16"/>
              </w:rPr>
            </w:pPr>
          </w:p>
        </w:tc>
        <w:tc>
          <w:tcPr>
            <w:tcW w:w="937" w:type="dxa"/>
          </w:tcPr>
          <w:p>
            <w:pPr>
              <w:pStyle w:val="14"/>
              <w:rPr>
                <w:rFonts w:ascii="Times New Roman"/>
                <w:sz w:val="16"/>
              </w:rPr>
            </w:pPr>
          </w:p>
        </w:tc>
        <w:tc>
          <w:tcPr>
            <w:tcW w:w="721" w:type="dxa"/>
          </w:tcPr>
          <w:p>
            <w:pPr>
              <w:pStyle w:val="14"/>
              <w:rPr>
                <w:rFonts w:ascii="Times New Roman"/>
                <w:sz w:val="16"/>
              </w:rPr>
            </w:pPr>
          </w:p>
        </w:tc>
      </w:tr>
    </w:tbl>
    <w:p>
      <w:pPr>
        <w:spacing w:after="0"/>
        <w:rPr>
          <w:rFonts w:ascii="Times New Roman"/>
          <w:sz w:val="16"/>
        </w:rPr>
        <w:sectPr>
          <w:pgSz w:w="11900" w:h="16840"/>
          <w:pgMar w:top="880" w:right="1020" w:bottom="320" w:left="1060" w:header="363" w:footer="138" w:gutter="0"/>
          <w:cols w:space="720" w:num="1"/>
        </w:sectPr>
      </w:pPr>
    </w:p>
    <w:p>
      <w:pPr>
        <w:spacing w:before="8" w:line="240" w:lineRule="auto"/>
        <w:rPr>
          <w:sz w:val="20"/>
        </w:rPr>
      </w:pPr>
    </w:p>
    <w:p>
      <w:pPr>
        <w:spacing w:after="0" w:line="240" w:lineRule="auto"/>
        <w:rPr>
          <w:sz w:val="20"/>
        </w:rPr>
        <w:sectPr>
          <w:pgSz w:w="11900" w:h="16840"/>
          <w:pgMar w:top="880" w:right="1020" w:bottom="320" w:left="1060" w:header="363" w:footer="138" w:gutter="0"/>
          <w:cols w:space="720" w:num="1"/>
        </w:sectPr>
      </w:pPr>
    </w:p>
    <w:p>
      <w:pPr>
        <w:spacing w:before="0" w:line="240" w:lineRule="auto"/>
        <w:rPr>
          <w:sz w:val="24"/>
        </w:rPr>
      </w:pPr>
    </w:p>
    <w:p>
      <w:pPr>
        <w:spacing w:before="155"/>
        <w:ind w:left="2960" w:right="0" w:firstLine="0"/>
        <w:jc w:val="left"/>
        <w:rPr>
          <w:b/>
          <w:sz w:val="24"/>
        </w:rPr>
      </w:pPr>
      <w:r>
        <w:rPr>
          <w:b/>
          <w:color w:val="202428"/>
          <w:w w:val="95"/>
          <w:sz w:val="24"/>
        </w:rPr>
        <w:t>2023年项目支出预算表（上年结转</w:t>
      </w:r>
      <w:r>
        <w:rPr>
          <w:b/>
          <w:color w:val="202428"/>
          <w:spacing w:val="-10"/>
          <w:w w:val="95"/>
          <w:sz w:val="24"/>
        </w:rPr>
        <w:t>）</w:t>
      </w:r>
    </w:p>
    <w:p>
      <w:pPr>
        <w:spacing w:before="84"/>
        <w:ind w:left="1610" w:right="0" w:firstLine="0"/>
        <w:jc w:val="left"/>
        <w:rPr>
          <w:sz w:val="15"/>
        </w:rPr>
      </w:pPr>
      <w:r>
        <w:br w:type="column"/>
      </w:r>
      <w:r>
        <w:rPr>
          <w:color w:val="202428"/>
          <w:sz w:val="15"/>
        </w:rPr>
        <w:t>预算公开表</w:t>
      </w:r>
      <w:r>
        <w:rPr>
          <w:color w:val="202428"/>
          <w:spacing w:val="-5"/>
          <w:sz w:val="15"/>
        </w:rPr>
        <w:t>13</w:t>
      </w:r>
    </w:p>
    <w:p>
      <w:pPr>
        <w:spacing w:after="0"/>
        <w:jc w:val="left"/>
        <w:rPr>
          <w:sz w:val="15"/>
        </w:rPr>
        <w:sectPr>
          <w:type w:val="continuous"/>
          <w:pgSz w:w="11900" w:h="16840"/>
          <w:pgMar w:top="1940" w:right="1020" w:bottom="280" w:left="1060" w:header="363" w:footer="138" w:gutter="0"/>
          <w:cols w:equalWidth="0" w:num="2">
            <w:col w:w="6803" w:space="40"/>
            <w:col w:w="2977"/>
          </w:cols>
        </w:sectPr>
      </w:pPr>
    </w:p>
    <w:p>
      <w:pPr>
        <w:spacing w:before="12" w:line="240" w:lineRule="auto"/>
        <w:rPr>
          <w:sz w:val="13"/>
        </w:rPr>
      </w:pPr>
    </w:p>
    <w:p>
      <w:pPr>
        <w:tabs>
          <w:tab w:val="left" w:pos="8608"/>
        </w:tabs>
        <w:spacing w:before="0"/>
        <w:ind w:left="386" w:right="0" w:firstLine="0"/>
        <w:jc w:val="left"/>
        <w:rPr>
          <w:sz w:val="15"/>
        </w:rPr>
      </w:pPr>
      <w:r>
        <w:rPr>
          <w:color w:val="202428"/>
          <w:sz w:val="15"/>
        </w:rPr>
        <w:t>部门名称：阳城县住房</w:t>
      </w:r>
      <w:r>
        <w:rPr>
          <w:rFonts w:hint="eastAsia"/>
          <w:color w:val="202428"/>
          <w:sz w:val="15"/>
          <w:lang w:val="en-US" w:eastAsia="zh-CN"/>
        </w:rPr>
        <w:t>和</w:t>
      </w:r>
      <w:r>
        <w:rPr>
          <w:color w:val="202428"/>
          <w:sz w:val="15"/>
        </w:rPr>
        <w:t>城乡建设管理</w:t>
      </w:r>
      <w:r>
        <w:rPr>
          <w:color w:val="202428"/>
          <w:spacing w:val="-10"/>
          <w:sz w:val="15"/>
        </w:rPr>
        <w:t>局</w:t>
      </w:r>
      <w:r>
        <w:rPr>
          <w:color w:val="202428"/>
          <w:sz w:val="15"/>
        </w:rPr>
        <w:tab/>
      </w:r>
      <w:r>
        <w:rPr>
          <w:color w:val="202428"/>
          <w:sz w:val="15"/>
        </w:rPr>
        <w:t>单位：万</w:t>
      </w:r>
      <w:r>
        <w:rPr>
          <w:color w:val="202428"/>
          <w:spacing w:val="-10"/>
          <w:sz w:val="15"/>
        </w:rPr>
        <w:t>元</w:t>
      </w:r>
    </w:p>
    <w:p>
      <w:pPr>
        <w:spacing w:before="11" w:after="0" w:line="240" w:lineRule="auto"/>
        <w:rPr>
          <w:sz w:val="8"/>
        </w:rPr>
      </w:pPr>
    </w:p>
    <w:tbl>
      <w:tblPr>
        <w:tblStyle w:val="10"/>
        <w:tblW w:w="0" w:type="auto"/>
        <w:tblInd w:w="38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57"/>
        <w:gridCol w:w="1140"/>
        <w:gridCol w:w="1260"/>
        <w:gridCol w:w="1212"/>
        <w:gridCol w:w="13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4057" w:type="dxa"/>
            <w:vMerge w:val="restart"/>
          </w:tcPr>
          <w:p>
            <w:pPr>
              <w:pStyle w:val="14"/>
              <w:spacing w:before="3"/>
              <w:rPr>
                <w:sz w:val="23"/>
              </w:rPr>
            </w:pPr>
          </w:p>
          <w:p>
            <w:pPr>
              <w:pStyle w:val="14"/>
              <w:spacing w:before="1"/>
              <w:ind w:left="1662" w:right="1662"/>
              <w:jc w:val="center"/>
              <w:rPr>
                <w:b/>
                <w:sz w:val="18"/>
              </w:rPr>
            </w:pPr>
            <w:r>
              <w:rPr>
                <w:b/>
                <w:color w:val="202428"/>
                <w:w w:val="95"/>
                <w:sz w:val="18"/>
              </w:rPr>
              <w:t>项目名</w:t>
            </w:r>
            <w:r>
              <w:rPr>
                <w:b/>
                <w:color w:val="202428"/>
                <w:spacing w:val="-10"/>
                <w:w w:val="95"/>
                <w:sz w:val="18"/>
              </w:rPr>
              <w:t>称</w:t>
            </w:r>
          </w:p>
        </w:tc>
        <w:tc>
          <w:tcPr>
            <w:tcW w:w="1140" w:type="dxa"/>
            <w:vMerge w:val="restart"/>
          </w:tcPr>
          <w:p>
            <w:pPr>
              <w:pStyle w:val="14"/>
              <w:spacing w:before="3"/>
              <w:rPr>
                <w:sz w:val="23"/>
              </w:rPr>
            </w:pPr>
          </w:p>
          <w:p>
            <w:pPr>
              <w:pStyle w:val="14"/>
              <w:spacing w:before="1"/>
              <w:ind w:left="375" w:right="375"/>
              <w:jc w:val="center"/>
              <w:rPr>
                <w:b/>
                <w:sz w:val="18"/>
              </w:rPr>
            </w:pPr>
            <w:r>
              <w:rPr>
                <w:b/>
                <w:color w:val="202428"/>
                <w:w w:val="95"/>
                <w:sz w:val="18"/>
              </w:rPr>
              <w:t>合</w:t>
            </w:r>
            <w:r>
              <w:rPr>
                <w:b/>
                <w:color w:val="202428"/>
                <w:spacing w:val="-10"/>
                <w:w w:val="95"/>
                <w:sz w:val="18"/>
              </w:rPr>
              <w:t>计</w:t>
            </w:r>
          </w:p>
        </w:tc>
        <w:tc>
          <w:tcPr>
            <w:tcW w:w="3816" w:type="dxa"/>
            <w:gridSpan w:val="3"/>
          </w:tcPr>
          <w:p>
            <w:pPr>
              <w:pStyle w:val="14"/>
              <w:spacing w:before="82"/>
              <w:ind w:left="1284" w:right="1283"/>
              <w:jc w:val="center"/>
              <w:rPr>
                <w:b/>
                <w:sz w:val="18"/>
              </w:rPr>
            </w:pPr>
            <w:r>
              <w:rPr>
                <w:b/>
                <w:color w:val="202428"/>
                <w:w w:val="95"/>
                <w:sz w:val="18"/>
              </w:rPr>
              <w:t>2023年财政拨</w:t>
            </w:r>
            <w:r>
              <w:rPr>
                <w:b/>
                <w:color w:val="202428"/>
                <w:spacing w:val="-10"/>
                <w:w w:val="95"/>
                <w:sz w:val="18"/>
              </w:rPr>
              <w:t>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4057"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1260" w:type="dxa"/>
          </w:tcPr>
          <w:p>
            <w:pPr>
              <w:pStyle w:val="14"/>
              <w:spacing w:before="82"/>
              <w:ind w:left="93" w:right="92"/>
              <w:jc w:val="center"/>
              <w:rPr>
                <w:b/>
                <w:sz w:val="18"/>
              </w:rPr>
            </w:pPr>
            <w:r>
              <w:rPr>
                <w:b/>
                <w:color w:val="202428"/>
                <w:w w:val="95"/>
                <w:sz w:val="18"/>
              </w:rPr>
              <w:t>一般公共预</w:t>
            </w:r>
            <w:r>
              <w:rPr>
                <w:b/>
                <w:color w:val="202428"/>
                <w:spacing w:val="-10"/>
                <w:w w:val="95"/>
                <w:sz w:val="18"/>
              </w:rPr>
              <w:t>算</w:t>
            </w:r>
          </w:p>
        </w:tc>
        <w:tc>
          <w:tcPr>
            <w:tcW w:w="1212" w:type="dxa"/>
          </w:tcPr>
          <w:p>
            <w:pPr>
              <w:pStyle w:val="14"/>
              <w:spacing w:line="192" w:lineRule="exact"/>
              <w:ind w:left="154" w:right="153"/>
              <w:jc w:val="center"/>
              <w:rPr>
                <w:b/>
                <w:sz w:val="18"/>
              </w:rPr>
            </w:pPr>
            <w:r>
              <w:rPr>
                <w:b/>
                <w:color w:val="202428"/>
                <w:w w:val="95"/>
                <w:sz w:val="18"/>
              </w:rPr>
              <w:t>政府性基</w:t>
            </w:r>
            <w:r>
              <w:rPr>
                <w:b/>
                <w:color w:val="202428"/>
                <w:spacing w:val="-10"/>
                <w:w w:val="95"/>
                <w:sz w:val="18"/>
              </w:rPr>
              <w:t>金</w:t>
            </w:r>
          </w:p>
          <w:p>
            <w:pPr>
              <w:pStyle w:val="14"/>
              <w:spacing w:line="205" w:lineRule="exact"/>
              <w:ind w:left="154" w:right="153"/>
              <w:jc w:val="center"/>
              <w:rPr>
                <w:b/>
                <w:sz w:val="18"/>
              </w:rPr>
            </w:pPr>
            <w:r>
              <w:rPr>
                <w:b/>
                <w:color w:val="202428"/>
                <w:w w:val="95"/>
                <w:sz w:val="18"/>
              </w:rPr>
              <w:t>预</w:t>
            </w:r>
            <w:r>
              <w:rPr>
                <w:b/>
                <w:color w:val="202428"/>
                <w:spacing w:val="-10"/>
                <w:w w:val="95"/>
                <w:sz w:val="18"/>
              </w:rPr>
              <w:t>算</w:t>
            </w:r>
          </w:p>
        </w:tc>
        <w:tc>
          <w:tcPr>
            <w:tcW w:w="1344" w:type="dxa"/>
          </w:tcPr>
          <w:p>
            <w:pPr>
              <w:pStyle w:val="14"/>
              <w:spacing w:line="192" w:lineRule="exact"/>
              <w:ind w:left="305"/>
              <w:rPr>
                <w:b/>
                <w:sz w:val="18"/>
              </w:rPr>
            </w:pPr>
            <w:r>
              <w:rPr>
                <w:b/>
                <w:color w:val="202428"/>
                <w:w w:val="95"/>
                <w:sz w:val="18"/>
              </w:rPr>
              <w:t>国有资</w:t>
            </w:r>
            <w:r>
              <w:rPr>
                <w:b/>
                <w:color w:val="202428"/>
                <w:spacing w:val="-10"/>
                <w:w w:val="95"/>
                <w:sz w:val="18"/>
              </w:rPr>
              <w:t>本</w:t>
            </w:r>
          </w:p>
          <w:p>
            <w:pPr>
              <w:pStyle w:val="14"/>
              <w:spacing w:line="205" w:lineRule="exact"/>
              <w:ind w:left="305"/>
              <w:rPr>
                <w:b/>
                <w:sz w:val="18"/>
              </w:rPr>
            </w:pPr>
            <w:r>
              <w:rPr>
                <w:b/>
                <w:color w:val="202428"/>
                <w:w w:val="95"/>
                <w:sz w:val="18"/>
              </w:rPr>
              <w:t>经营预</w:t>
            </w:r>
            <w:r>
              <w:rPr>
                <w:b/>
                <w:color w:val="202428"/>
                <w:spacing w:val="-10"/>
                <w:w w:val="95"/>
                <w:sz w:val="18"/>
              </w:rPr>
              <w:t>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4057" w:type="dxa"/>
          </w:tcPr>
          <w:p>
            <w:pPr>
              <w:pStyle w:val="14"/>
              <w:spacing w:before="82"/>
              <w:ind w:left="6"/>
              <w:jc w:val="center"/>
              <w:rPr>
                <w:sz w:val="18"/>
              </w:rPr>
            </w:pPr>
            <w:r>
              <w:rPr>
                <w:color w:val="202428"/>
                <w:sz w:val="18"/>
              </w:rPr>
              <w:t>1</w:t>
            </w:r>
          </w:p>
        </w:tc>
        <w:tc>
          <w:tcPr>
            <w:tcW w:w="1140" w:type="dxa"/>
          </w:tcPr>
          <w:p>
            <w:pPr>
              <w:pStyle w:val="14"/>
              <w:spacing w:before="82"/>
              <w:ind w:left="6"/>
              <w:jc w:val="center"/>
              <w:rPr>
                <w:sz w:val="18"/>
              </w:rPr>
            </w:pPr>
            <w:r>
              <w:rPr>
                <w:color w:val="202428"/>
                <w:sz w:val="18"/>
              </w:rPr>
              <w:t>2</w:t>
            </w:r>
          </w:p>
        </w:tc>
        <w:tc>
          <w:tcPr>
            <w:tcW w:w="1260" w:type="dxa"/>
          </w:tcPr>
          <w:p>
            <w:pPr>
              <w:pStyle w:val="14"/>
              <w:spacing w:before="82"/>
              <w:ind w:left="7"/>
              <w:jc w:val="center"/>
              <w:rPr>
                <w:sz w:val="18"/>
              </w:rPr>
            </w:pPr>
            <w:r>
              <w:rPr>
                <w:color w:val="202428"/>
                <w:sz w:val="18"/>
              </w:rPr>
              <w:t>3</w:t>
            </w:r>
          </w:p>
        </w:tc>
        <w:tc>
          <w:tcPr>
            <w:tcW w:w="1212" w:type="dxa"/>
          </w:tcPr>
          <w:p>
            <w:pPr>
              <w:pStyle w:val="14"/>
              <w:spacing w:before="82"/>
              <w:ind w:left="7"/>
              <w:jc w:val="center"/>
              <w:rPr>
                <w:sz w:val="18"/>
              </w:rPr>
            </w:pPr>
            <w:r>
              <w:rPr>
                <w:color w:val="202428"/>
                <w:sz w:val="18"/>
              </w:rPr>
              <w:t>4</w:t>
            </w:r>
          </w:p>
        </w:tc>
        <w:tc>
          <w:tcPr>
            <w:tcW w:w="1344" w:type="dxa"/>
          </w:tcPr>
          <w:p>
            <w:pPr>
              <w:pStyle w:val="14"/>
              <w:spacing w:before="82"/>
              <w:ind w:left="8"/>
              <w:jc w:val="center"/>
              <w:rPr>
                <w:sz w:val="18"/>
              </w:rPr>
            </w:pPr>
            <w:r>
              <w:rPr>
                <w:color w:val="202428"/>
                <w:sz w:val="18"/>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4057" w:type="dxa"/>
          </w:tcPr>
          <w:p>
            <w:pPr>
              <w:pStyle w:val="14"/>
              <w:rPr>
                <w:rFonts w:ascii="Times New Roman"/>
                <w:sz w:val="18"/>
              </w:rPr>
            </w:pPr>
          </w:p>
        </w:tc>
        <w:tc>
          <w:tcPr>
            <w:tcW w:w="1140" w:type="dxa"/>
          </w:tcPr>
          <w:p>
            <w:pPr>
              <w:pStyle w:val="14"/>
              <w:rPr>
                <w:rFonts w:ascii="Times New Roman"/>
                <w:sz w:val="18"/>
              </w:rPr>
            </w:pPr>
          </w:p>
        </w:tc>
        <w:tc>
          <w:tcPr>
            <w:tcW w:w="1260" w:type="dxa"/>
          </w:tcPr>
          <w:p>
            <w:pPr>
              <w:pStyle w:val="14"/>
              <w:rPr>
                <w:rFonts w:ascii="Times New Roman"/>
                <w:sz w:val="18"/>
              </w:rPr>
            </w:pPr>
          </w:p>
        </w:tc>
        <w:tc>
          <w:tcPr>
            <w:tcW w:w="1212" w:type="dxa"/>
          </w:tcPr>
          <w:p>
            <w:pPr>
              <w:pStyle w:val="14"/>
              <w:rPr>
                <w:rFonts w:ascii="Times New Roman"/>
                <w:sz w:val="18"/>
              </w:rPr>
            </w:pPr>
          </w:p>
        </w:tc>
        <w:tc>
          <w:tcPr>
            <w:tcW w:w="1344" w:type="dxa"/>
          </w:tcPr>
          <w:p>
            <w:pPr>
              <w:pStyle w:val="14"/>
              <w:rPr>
                <w:rFonts w:ascii="Times New Roman"/>
                <w:sz w:val="18"/>
              </w:rPr>
            </w:pPr>
          </w:p>
        </w:tc>
      </w:tr>
    </w:tbl>
    <w:p>
      <w:pPr>
        <w:spacing w:before="81"/>
        <w:ind w:left="380" w:right="0" w:firstLine="0"/>
        <w:jc w:val="left"/>
        <w:rPr>
          <w:b/>
          <w:sz w:val="18"/>
        </w:rPr>
      </w:pPr>
      <w:r>
        <w:rPr>
          <w:b/>
          <w:color w:val="202428"/>
          <w:w w:val="95"/>
          <w:sz w:val="18"/>
        </w:rPr>
        <w:t>注：本表无数</w:t>
      </w:r>
      <w:r>
        <w:rPr>
          <w:b/>
          <w:color w:val="202428"/>
          <w:spacing w:val="-10"/>
          <w:w w:val="95"/>
          <w:sz w:val="18"/>
        </w:rPr>
        <w:t>据</w:t>
      </w:r>
    </w:p>
    <w:p>
      <w:pPr>
        <w:spacing w:after="0"/>
        <w:jc w:val="left"/>
        <w:rPr>
          <w:sz w:val="18"/>
        </w:rPr>
        <w:sectPr>
          <w:type w:val="continuous"/>
          <w:pgSz w:w="11900" w:h="16840"/>
          <w:pgMar w:top="1940" w:right="1020" w:bottom="280" w:left="1060" w:header="363" w:footer="138" w:gutter="0"/>
          <w:cols w:space="720" w:num="1"/>
        </w:sectPr>
      </w:pPr>
    </w:p>
    <w:p>
      <w:pPr>
        <w:spacing w:before="5" w:line="240" w:lineRule="auto"/>
        <w:rPr>
          <w:b/>
          <w:sz w:val="25"/>
        </w:rPr>
      </w:pPr>
    </w:p>
    <w:p>
      <w:pPr>
        <w:pStyle w:val="2"/>
        <w:spacing w:before="67"/>
        <w:ind w:left="2577" w:right="2632"/>
        <w:jc w:val="center"/>
      </w:pPr>
      <w:bookmarkStart w:id="3" w:name="_TOC_250010"/>
      <w:r>
        <w:rPr>
          <w:spacing w:val="1"/>
        </w:rPr>
        <w:t xml:space="preserve">第三部分 </w:t>
      </w:r>
      <w:r>
        <w:t>2023</w:t>
      </w:r>
      <w:bookmarkEnd w:id="3"/>
      <w:r>
        <w:rPr>
          <w:spacing w:val="-1"/>
        </w:rPr>
        <w:t>年度部门预算情况说明</w:t>
      </w:r>
    </w:p>
    <w:p>
      <w:pPr>
        <w:pStyle w:val="3"/>
        <w:spacing w:before="5"/>
        <w:rPr>
          <w:rFonts w:ascii="黑体"/>
          <w:b/>
          <w:sz w:val="28"/>
        </w:rPr>
      </w:pPr>
    </w:p>
    <w:p>
      <w:pPr>
        <w:pStyle w:val="2"/>
      </w:pPr>
      <w:bookmarkStart w:id="4" w:name="_TOC_250009"/>
      <w:bookmarkEnd w:id="4"/>
      <w:r>
        <w:rPr>
          <w:spacing w:val="-1"/>
        </w:rPr>
        <w:t>一、部门预算收支数据变动情况及原因</w:t>
      </w:r>
    </w:p>
    <w:p>
      <w:pPr>
        <w:pStyle w:val="3"/>
        <w:spacing w:before="112" w:line="324" w:lineRule="auto"/>
        <w:ind w:left="230" w:right="381" w:firstLine="504"/>
      </w:pPr>
      <w:r>
        <w:rPr>
          <w:w w:val="100"/>
        </w:rPr>
        <w:t>2023年度预算收入总计56,152.38万元，其中：本年收入51,312.02万元，上年结转4,840.37万元，比上年增加16111.99万元</w:t>
      </w:r>
      <w:r>
        <w:rPr>
          <w:spacing w:val="7"/>
        </w:rPr>
        <w:t xml:space="preserve"> </w:t>
      </w:r>
      <w:r>
        <w:rPr>
          <w:w w:val="100"/>
        </w:rPr>
        <w:t>，增加40.24%，</w:t>
      </w:r>
      <w:r>
        <w:rPr>
          <w:spacing w:val="-2"/>
          <w:w w:val="100"/>
        </w:rPr>
        <w:t>主要原因是本年度新</w:t>
      </w:r>
      <w:r>
        <w:rPr>
          <w:w w:val="100"/>
        </w:rPr>
        <w:t>增若干项目，如房屋确权颁证清零行动质量安全鉴定费，拆除农村危旧房屋奖补资金项目，阳城县经营性自建房鉴定费项目，东冶镇窑头村二期（前庄段）河道修复工程；本年度新增工程投资项目，如南环跨河大桥及附属工程，滨河东路延长线石洼沟段。；本年部门预算支出总计56,152.38万元，其中：本年预算安排51,312.02万元，上年结转4,840.37万元，比上年增加16111.99万元，增加40.24%，主要原因是我局财政支出以拨代支，部门预算支出情况与预算收入情况一致。本年度新增若干项目，如房屋确权颁证清零行动质量安全鉴定费，拆除农村危旧房屋奖补资金项目，阳城县经营性自建房鉴定费项目，东冶镇窑头村二期（前庄段）河道修复工</w:t>
      </w:r>
    </w:p>
    <w:p>
      <w:pPr>
        <w:pStyle w:val="3"/>
        <w:spacing w:line="324" w:lineRule="auto"/>
        <w:ind w:left="230" w:right="513"/>
      </w:pPr>
      <w:r>
        <w:rPr>
          <w:spacing w:val="-2"/>
        </w:rPr>
        <w:t>程；本年度新增工程投资项目，如南环跨河大桥及附属工程，滨河东路延长线石洼</w:t>
      </w:r>
      <w:r>
        <w:rPr>
          <w:spacing w:val="-4"/>
        </w:rPr>
        <w:t>沟段。</w:t>
      </w:r>
    </w:p>
    <w:p>
      <w:pPr>
        <w:pStyle w:val="2"/>
        <w:spacing w:line="320" w:lineRule="exact"/>
      </w:pPr>
      <w:bookmarkStart w:id="5" w:name="_TOC_250008"/>
      <w:bookmarkEnd w:id="5"/>
      <w:r>
        <w:rPr>
          <w:spacing w:val="-1"/>
        </w:rPr>
        <w:t>二、收入预算情况说明</w:t>
      </w:r>
    </w:p>
    <w:p>
      <w:pPr>
        <w:pStyle w:val="3"/>
        <w:spacing w:before="109" w:line="324" w:lineRule="auto"/>
        <w:ind w:left="230" w:right="381" w:firstLine="504"/>
      </w:pPr>
      <w:r>
        <w:drawing>
          <wp:anchor distT="0" distB="0" distL="0" distR="0" simplePos="0" relativeHeight="251659264" behindDoc="0" locked="0" layoutInCell="1" allowOverlap="1">
            <wp:simplePos x="0" y="0"/>
            <wp:positionH relativeFrom="page">
              <wp:posOffset>819150</wp:posOffset>
            </wp:positionH>
            <wp:positionV relativeFrom="paragraph">
              <wp:posOffset>1149985</wp:posOffset>
            </wp:positionV>
            <wp:extent cx="5915025" cy="269811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2" cstate="print"/>
                    <a:stretch>
                      <a:fillRect/>
                    </a:stretch>
                  </pic:blipFill>
                  <pic:spPr>
                    <a:xfrm>
                      <a:off x="0" y="0"/>
                      <a:ext cx="5914769" cy="2698232"/>
                    </a:xfrm>
                    <a:prstGeom prst="rect">
                      <a:avLst/>
                    </a:prstGeom>
                  </pic:spPr>
                </pic:pic>
              </a:graphicData>
            </a:graphic>
          </wp:anchor>
        </w:drawing>
      </w:r>
      <w:r>
        <w:rPr>
          <w:w w:val="100"/>
        </w:rPr>
        <w:t>2023年度预算收入56,152.38万元，主要包括一般公共预算拨款收入49,512.02万元，占88.17%；政府性基金预算拨款收入1,800.00万元，占3.21%</w:t>
      </w:r>
      <w:r>
        <w:rPr>
          <w:spacing w:val="-3"/>
          <w:w w:val="100"/>
        </w:rPr>
        <w:t>；国有资本经营</w:t>
      </w:r>
      <w:r>
        <w:rPr>
          <w:w w:val="100"/>
        </w:rPr>
        <w:t>预算拨款收入0.00万元，占0.00%；财政专户管理资金收入0.00万元，占0.00%</w:t>
      </w:r>
      <w:r>
        <w:rPr>
          <w:spacing w:val="3"/>
          <w:w w:val="100"/>
        </w:rPr>
        <w:t>；单位资金0.00万元，占0.00%</w:t>
      </w:r>
      <w:r>
        <w:rPr>
          <w:w w:val="100"/>
        </w:rPr>
        <w:t>；上年结转4,840.37万元，占8.62%。</w:t>
      </w: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spacing w:before="2"/>
      </w:pPr>
    </w:p>
    <w:p>
      <w:pPr>
        <w:pStyle w:val="2"/>
      </w:pPr>
      <w:bookmarkStart w:id="6" w:name="_TOC_250007"/>
      <w:bookmarkEnd w:id="6"/>
      <w:r>
        <w:rPr>
          <w:spacing w:val="-1"/>
        </w:rPr>
        <w:t>三、支出预算情况说明</w:t>
      </w:r>
    </w:p>
    <w:p>
      <w:pPr>
        <w:pStyle w:val="3"/>
        <w:spacing w:before="112"/>
        <w:ind w:left="734"/>
      </w:pPr>
      <w:r>
        <w:t>2023年度支出预算56,152.38万元，其中：基本支出1,241.69</w:t>
      </w:r>
      <w:r>
        <w:rPr>
          <w:spacing w:val="-3"/>
        </w:rPr>
        <w:t>万元，占</w:t>
      </w:r>
    </w:p>
    <w:p>
      <w:pPr>
        <w:pStyle w:val="3"/>
        <w:spacing w:before="112"/>
        <w:ind w:left="230"/>
      </w:pPr>
      <w:r>
        <w:t>2.21%；项目支出54,910.69万元，占97.79%</w:t>
      </w:r>
      <w:r>
        <w:rPr>
          <w:spacing w:val="-10"/>
        </w:rPr>
        <w:t>。</w:t>
      </w:r>
    </w:p>
    <w:p>
      <w:pPr>
        <w:pStyle w:val="3"/>
        <w:spacing w:before="111"/>
        <w:ind w:left="230"/>
        <w:rPr>
          <w:rFonts w:ascii="黑体" w:eastAsia="黑体"/>
        </w:rPr>
      </w:pPr>
      <w:r>
        <w:rPr>
          <w:rFonts w:ascii="黑体" w:eastAsia="黑体"/>
          <w:spacing w:val="-1"/>
        </w:rPr>
        <w:t>四、财政拨款收支预算总体情况说明</w:t>
      </w:r>
    </w:p>
    <w:p>
      <w:pPr>
        <w:spacing w:after="0"/>
        <w:rPr>
          <w:rFonts w:ascii="黑体" w:eastAsia="黑体"/>
        </w:rPr>
        <w:sectPr>
          <w:pgSz w:w="11900" w:h="16840"/>
          <w:pgMar w:top="880" w:right="1020" w:bottom="320" w:left="1060" w:header="363" w:footer="138" w:gutter="0"/>
          <w:cols w:space="720" w:num="1"/>
        </w:sectPr>
      </w:pPr>
    </w:p>
    <w:p>
      <w:pPr>
        <w:pStyle w:val="3"/>
        <w:spacing w:before="140"/>
        <w:ind w:left="734"/>
      </w:pPr>
      <w:r>
        <w:t>2023年度财政拨款收支总预算56,152.38</w:t>
      </w:r>
      <w:r>
        <w:rPr>
          <w:spacing w:val="-1"/>
        </w:rPr>
        <w:t>万元。收入为一般公共预算拨款</w:t>
      </w:r>
    </w:p>
    <w:p>
      <w:pPr>
        <w:pStyle w:val="3"/>
        <w:spacing w:before="112" w:line="324" w:lineRule="auto"/>
        <w:ind w:left="230" w:right="381"/>
      </w:pPr>
      <w:r>
        <w:rPr>
          <w:w w:val="100"/>
        </w:rPr>
        <w:t>54,352.38万元，政府性基金预算拨款1,800.00万元，国有资本经营预算拨款0.00</w:t>
      </w:r>
      <w:r>
        <w:rPr>
          <w:spacing w:val="-18"/>
          <w:w w:val="100"/>
        </w:rPr>
        <w:t>万</w:t>
      </w:r>
      <w:r>
        <w:rPr>
          <w:w w:val="100"/>
        </w:rPr>
        <w:t>元。</w:t>
      </w:r>
      <w:r>
        <w:rPr>
          <w:spacing w:val="7"/>
        </w:rPr>
        <w:t xml:space="preserve"> </w:t>
      </w:r>
      <w:r>
        <w:rPr>
          <w:w w:val="100"/>
        </w:rPr>
        <w:t>其中：当年拨款收入51,312.02万元，上年结转收入4,840.37万元。支出包  括：国防支出4.56万元、教育支出159.56万元、文化旅游体育与传媒支出140.00万元、社会保障和就业支出163.59万元、卫生健康支出45.42万元、节能环保支出 44.55万元、城乡社区支出49,733.98万元、农林水支出385.95万元、住房保障支出</w:t>
      </w:r>
    </w:p>
    <w:p>
      <w:pPr>
        <w:pStyle w:val="3"/>
        <w:spacing w:line="319" w:lineRule="exact"/>
        <w:ind w:left="230"/>
      </w:pPr>
      <w:r>
        <w:t>3,674.78万元、其他支出1,800.00</w:t>
      </w:r>
      <w:r>
        <w:rPr>
          <w:spacing w:val="-4"/>
        </w:rPr>
        <w:t>万元。</w:t>
      </w:r>
    </w:p>
    <w:p>
      <w:pPr>
        <w:pStyle w:val="3"/>
        <w:spacing w:before="112"/>
        <w:ind w:left="230"/>
        <w:rPr>
          <w:rFonts w:ascii="黑体" w:eastAsia="黑体"/>
        </w:rPr>
      </w:pPr>
      <w:r>
        <w:rPr>
          <w:rFonts w:ascii="黑体" w:eastAsia="黑体"/>
          <w:spacing w:val="-1"/>
        </w:rPr>
        <w:t>五、一般公共预算支出情况说明</w:t>
      </w:r>
    </w:p>
    <w:p>
      <w:pPr>
        <w:pStyle w:val="3"/>
        <w:spacing w:before="112"/>
        <w:ind w:left="734"/>
        <w:rPr>
          <w:rFonts w:ascii="楷体" w:eastAsia="楷体"/>
        </w:rPr>
      </w:pPr>
      <w:r>
        <w:rPr>
          <w:rFonts w:ascii="楷体" w:eastAsia="楷体"/>
        </w:rPr>
        <w:t>（一）</w:t>
      </w:r>
      <w:r>
        <w:rPr>
          <w:rFonts w:ascii="楷体" w:eastAsia="楷体"/>
          <w:spacing w:val="-1"/>
        </w:rPr>
        <w:t>一般公共预算当年拨款规模变化情况</w:t>
      </w:r>
    </w:p>
    <w:p>
      <w:pPr>
        <w:pStyle w:val="3"/>
        <w:spacing w:before="112" w:line="324" w:lineRule="auto"/>
        <w:ind w:left="230" w:right="489" w:firstLine="504"/>
      </w:pPr>
      <w:r>
        <w:t>2023 年度一般公共预算当年拨款49,512.02万元,比上年增加18589.05万元 ，</w:t>
      </w:r>
      <w:r>
        <w:rPr>
          <w:spacing w:val="-2"/>
        </w:rPr>
        <w:t>增加60.11%。</w:t>
      </w:r>
    </w:p>
    <w:p>
      <w:pPr>
        <w:pStyle w:val="3"/>
        <w:spacing w:line="320" w:lineRule="exact"/>
        <w:ind w:left="734"/>
        <w:rPr>
          <w:rFonts w:ascii="楷体" w:eastAsia="楷体"/>
        </w:rPr>
      </w:pPr>
      <w:r>
        <w:rPr>
          <w:rFonts w:ascii="楷体" w:eastAsia="楷体"/>
        </w:rPr>
        <w:t>（二）</w:t>
      </w:r>
      <w:r>
        <w:rPr>
          <w:rFonts w:ascii="楷体" w:eastAsia="楷体"/>
          <w:spacing w:val="-1"/>
        </w:rPr>
        <w:t>一般公共预算当年拨款结构情况</w:t>
      </w:r>
    </w:p>
    <w:p>
      <w:pPr>
        <w:pStyle w:val="3"/>
        <w:spacing w:before="111"/>
        <w:ind w:left="734"/>
      </w:pPr>
      <w:r>
        <w:t>2023年度一般公共预算当年拨款49,512.02</w:t>
      </w:r>
      <w:r>
        <w:rPr>
          <w:spacing w:val="-1"/>
        </w:rPr>
        <w:t>万元,主要用于以下方面：国防支出</w:t>
      </w:r>
    </w:p>
    <w:p>
      <w:pPr>
        <w:pStyle w:val="3"/>
        <w:spacing w:before="112" w:line="324" w:lineRule="auto"/>
        <w:ind w:left="230" w:right="369"/>
      </w:pPr>
      <w:r>
        <w:drawing>
          <wp:anchor distT="0" distB="0" distL="0" distR="0" simplePos="0" relativeHeight="251659264" behindDoc="0" locked="0" layoutInCell="1" allowOverlap="1">
            <wp:simplePos x="0" y="0"/>
            <wp:positionH relativeFrom="page">
              <wp:posOffset>819150</wp:posOffset>
            </wp:positionH>
            <wp:positionV relativeFrom="paragraph">
              <wp:posOffset>1151890</wp:posOffset>
            </wp:positionV>
            <wp:extent cx="5915025" cy="224091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3" cstate="print"/>
                    <a:stretch>
                      <a:fillRect/>
                    </a:stretch>
                  </pic:blipFill>
                  <pic:spPr>
                    <a:xfrm>
                      <a:off x="0" y="0"/>
                      <a:ext cx="5914769" cy="2240905"/>
                    </a:xfrm>
                    <a:prstGeom prst="rect">
                      <a:avLst/>
                    </a:prstGeom>
                  </pic:spPr>
                </pic:pic>
              </a:graphicData>
            </a:graphic>
          </wp:anchor>
        </w:drawing>
      </w:r>
      <w:r>
        <w:rPr>
          <w:w w:val="100"/>
        </w:rPr>
        <w:t>4.56万元；教育支出159.56万元，占0.32%；文化旅游体育与传媒支出140.00万元，占0.28%；社会保障和就业支出163.59万元，占0.33%；卫生健康支出45.42</w:t>
      </w:r>
      <w:r>
        <w:rPr>
          <w:spacing w:val="-3"/>
          <w:w w:val="100"/>
        </w:rPr>
        <w:t>万元；城</w:t>
      </w:r>
      <w:r>
        <w:rPr>
          <w:w w:val="100"/>
        </w:rPr>
        <w:t>乡社区支出48,178.68万元，占97.31%；农林水支出385.95万元，占0.78%；住房保障支出434.27万元，占0.88</w:t>
      </w:r>
      <w:r>
        <w:rPr>
          <w:spacing w:val="3"/>
          <w:w w:val="100"/>
        </w:rPr>
        <w:t>%。</w:t>
      </w: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spacing w:before="12"/>
        <w:rPr>
          <w:sz w:val="16"/>
        </w:rPr>
      </w:pPr>
    </w:p>
    <w:p>
      <w:pPr>
        <w:pStyle w:val="3"/>
        <w:ind w:left="230"/>
        <w:rPr>
          <w:rFonts w:ascii="黑体" w:eastAsia="黑体"/>
        </w:rPr>
      </w:pPr>
      <w:r>
        <w:rPr>
          <w:rFonts w:ascii="黑体" w:eastAsia="黑体"/>
          <w:spacing w:val="-1"/>
        </w:rPr>
        <w:t>六、一般公共预算基本支出情况说明</w:t>
      </w:r>
    </w:p>
    <w:p>
      <w:pPr>
        <w:pStyle w:val="3"/>
        <w:spacing w:before="112"/>
        <w:ind w:left="734"/>
      </w:pPr>
      <w:r>
        <w:t>2023 年度一般公共预算基本支出 1,241.69</w:t>
      </w:r>
      <w:r>
        <w:rPr>
          <w:spacing w:val="-2"/>
        </w:rPr>
        <w:t>万元，其中：</w:t>
      </w:r>
    </w:p>
    <w:p>
      <w:pPr>
        <w:pStyle w:val="3"/>
        <w:spacing w:before="112" w:line="324" w:lineRule="auto"/>
        <w:ind w:left="230" w:right="885" w:firstLine="504"/>
      </w:pPr>
      <w:r>
        <w:rPr>
          <w:w w:val="100"/>
        </w:rPr>
        <w:t>人员经费</w:t>
      </w:r>
      <w:r>
        <w:rPr>
          <w:spacing w:val="1"/>
        </w:rPr>
        <w:t xml:space="preserve"> </w:t>
      </w:r>
      <w:r>
        <w:rPr>
          <w:w w:val="100"/>
        </w:rPr>
        <w:t>1,132.04</w:t>
      </w:r>
      <w:r>
        <w:rPr>
          <w:spacing w:val="-1"/>
          <w:w w:val="100"/>
        </w:rPr>
        <w:t>万元，主要包括：其他工资福利支出、其他社会保障缴</w:t>
      </w:r>
      <w:r>
        <w:rPr>
          <w:w w:val="100"/>
        </w:rPr>
        <w:t>费、绩效工资、基本工资、机关事业单位基本养老保险缴费、住房公积金、奖金、退休费、奖励金、津贴补贴、职业年金缴费、职工基本医疗保险缴费；</w:t>
      </w:r>
    </w:p>
    <w:p>
      <w:pPr>
        <w:pStyle w:val="3"/>
        <w:spacing w:line="324" w:lineRule="auto"/>
        <w:ind w:left="230" w:right="513" w:firstLine="504"/>
      </w:pPr>
      <w:r>
        <w:rPr>
          <w:spacing w:val="-2"/>
        </w:rPr>
        <w:t>公用经费109.65万元，主要包括：办公费、公务用车运行维护费、福利费、其他商品和服务支出、其他交通费用、工会经费、差旅费、水费等。</w:t>
      </w:r>
    </w:p>
    <w:p>
      <w:pPr>
        <w:pStyle w:val="2"/>
        <w:spacing w:line="320" w:lineRule="exact"/>
      </w:pPr>
      <w:bookmarkStart w:id="7" w:name="_TOC_250006"/>
      <w:bookmarkEnd w:id="7"/>
      <w:r>
        <w:rPr>
          <w:spacing w:val="-1"/>
        </w:rPr>
        <w:t>七、“三公”经费增减变动原因说明</w:t>
      </w:r>
    </w:p>
    <w:p>
      <w:pPr>
        <w:pStyle w:val="3"/>
        <w:spacing w:before="111"/>
        <w:ind w:left="734"/>
      </w:pPr>
      <w:r>
        <w:t>2023年财政拨款安排的“三公”经费预算18.21万元比2022</w:t>
      </w:r>
      <w:r>
        <w:rPr>
          <w:spacing w:val="1"/>
        </w:rPr>
        <w:t xml:space="preserve">年同口径减少 </w:t>
      </w:r>
      <w:r>
        <w:rPr>
          <w:spacing w:val="-4"/>
        </w:rPr>
        <w:t>8.05</w:t>
      </w:r>
    </w:p>
    <w:p>
      <w:pPr>
        <w:spacing w:after="0"/>
        <w:sectPr>
          <w:pgSz w:w="11900" w:h="16840"/>
          <w:pgMar w:top="880" w:right="1020" w:bottom="320" w:left="1060" w:header="363" w:footer="138" w:gutter="0"/>
          <w:cols w:space="720" w:num="1"/>
        </w:sectPr>
      </w:pPr>
    </w:p>
    <w:p>
      <w:pPr>
        <w:pStyle w:val="3"/>
        <w:spacing w:before="56"/>
        <w:ind w:left="230"/>
      </w:pPr>
      <w:r>
        <w:rPr>
          <w:spacing w:val="-1"/>
        </w:rPr>
        <w:t>万元，主要原因是本年削减公务接待费以及本年度使用公车数量减少。</w:t>
      </w:r>
    </w:p>
    <w:p>
      <w:pPr>
        <w:pStyle w:val="3"/>
        <w:spacing w:before="112" w:line="324" w:lineRule="auto"/>
        <w:ind w:left="230" w:right="381" w:firstLine="504"/>
      </w:pPr>
      <w:r>
        <w:drawing>
          <wp:anchor distT="0" distB="0" distL="0" distR="0" simplePos="0" relativeHeight="251660288" behindDoc="0" locked="0" layoutInCell="1" allowOverlap="1">
            <wp:simplePos x="0" y="0"/>
            <wp:positionH relativeFrom="page">
              <wp:posOffset>819150</wp:posOffset>
            </wp:positionH>
            <wp:positionV relativeFrom="paragraph">
              <wp:posOffset>877570</wp:posOffset>
            </wp:positionV>
            <wp:extent cx="5915025" cy="233235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4" cstate="print"/>
                    <a:stretch>
                      <a:fillRect/>
                    </a:stretch>
                  </pic:blipFill>
                  <pic:spPr>
                    <a:xfrm>
                      <a:off x="0" y="0"/>
                      <a:ext cx="5914769" cy="2332370"/>
                    </a:xfrm>
                    <a:prstGeom prst="rect">
                      <a:avLst/>
                    </a:prstGeom>
                  </pic:spPr>
                </pic:pic>
              </a:graphicData>
            </a:graphic>
          </wp:anchor>
        </w:drawing>
      </w:r>
      <w:r>
        <w:rPr>
          <w:w w:val="100"/>
        </w:rPr>
        <w:t>其中：因公出国（境）费0.00万元与上年预算数相同；公务接待费0.00万元与上年相比预算数减少1.76万元；公务用车运行维护费18.21</w:t>
      </w:r>
      <w:r>
        <w:rPr>
          <w:spacing w:val="-2"/>
          <w:w w:val="100"/>
        </w:rPr>
        <w:t>万元与上年相比预算数减</w:t>
      </w:r>
      <w:r>
        <w:rPr>
          <w:w w:val="100"/>
        </w:rPr>
        <w:t>少6.29万元；公务用车购置费0.00万元与上年预算数相同。</w:t>
      </w: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rPr>
          <w:sz w:val="24"/>
        </w:rPr>
      </w:pPr>
    </w:p>
    <w:p>
      <w:pPr>
        <w:pStyle w:val="3"/>
        <w:spacing w:before="3"/>
        <w:rPr>
          <w:sz w:val="28"/>
        </w:rPr>
      </w:pPr>
    </w:p>
    <w:p>
      <w:pPr>
        <w:pStyle w:val="2"/>
      </w:pPr>
      <w:bookmarkStart w:id="8" w:name="_TOC_250005"/>
      <w:bookmarkEnd w:id="8"/>
      <w:r>
        <w:rPr>
          <w:spacing w:val="-1"/>
        </w:rPr>
        <w:t>八、机关运行经费增减变动原因说明</w:t>
      </w:r>
    </w:p>
    <w:p>
      <w:pPr>
        <w:pStyle w:val="3"/>
        <w:spacing w:before="112" w:line="324" w:lineRule="auto"/>
        <w:ind w:left="230" w:right="513" w:firstLine="504"/>
        <w:jc w:val="both"/>
      </w:pPr>
      <w:r>
        <w:rPr>
          <w:spacing w:val="-2"/>
        </w:rPr>
        <w:t>2023年机关运行经费部门预算109.65万元，2022年102.28万元，比上年同口径预算增加7.37万元。主要原因是，上年预算人数101人，今年预算人数104人，同比</w:t>
      </w:r>
      <w:r>
        <w:rPr>
          <w:spacing w:val="-4"/>
        </w:rPr>
        <w:t>增加。</w:t>
      </w:r>
    </w:p>
    <w:p>
      <w:pPr>
        <w:pStyle w:val="2"/>
        <w:spacing w:line="319" w:lineRule="exact"/>
      </w:pPr>
      <w:bookmarkStart w:id="9" w:name="_TOC_250004"/>
      <w:bookmarkEnd w:id="9"/>
      <w:r>
        <w:rPr>
          <w:spacing w:val="-2"/>
        </w:rPr>
        <w:t>九、政府采购情况</w:t>
      </w:r>
    </w:p>
    <w:p>
      <w:pPr>
        <w:pStyle w:val="3"/>
        <w:spacing w:before="112" w:line="324" w:lineRule="auto"/>
        <w:ind w:left="230" w:right="369" w:firstLine="504"/>
      </w:pPr>
      <w:r>
        <w:rPr>
          <w:spacing w:val="-2"/>
        </w:rPr>
        <w:t>2023年阳城县住房</w:t>
      </w:r>
      <w:r>
        <w:rPr>
          <w:rFonts w:hint="eastAsia"/>
          <w:spacing w:val="-2"/>
          <w:lang w:val="en-US" w:eastAsia="zh-CN"/>
        </w:rPr>
        <w:t>和</w:t>
      </w:r>
      <w:r>
        <w:rPr>
          <w:spacing w:val="-2"/>
        </w:rPr>
        <w:t>城乡建设管理局部门各单位政府采购预算总额8231.16万</w:t>
      </w:r>
      <w:r>
        <w:rPr>
          <w:spacing w:val="80"/>
          <w:w w:val="150"/>
        </w:rPr>
        <w:t xml:space="preserve"> </w:t>
      </w:r>
      <w:r>
        <w:t>元。其中：政府采购货物预算19.43万元、政府采购工程预算 0万元、政府采购服务</w:t>
      </w:r>
      <w:r>
        <w:rPr>
          <w:spacing w:val="-2"/>
        </w:rPr>
        <w:t>预算8211.73万元。</w:t>
      </w:r>
    </w:p>
    <w:p>
      <w:pPr>
        <w:pStyle w:val="2"/>
        <w:spacing w:line="319" w:lineRule="exact"/>
      </w:pPr>
      <w:bookmarkStart w:id="10" w:name="_TOC_250003"/>
      <w:bookmarkEnd w:id="10"/>
      <w:r>
        <w:rPr>
          <w:spacing w:val="-2"/>
        </w:rPr>
        <w:t>十、绩效管理情况</w:t>
      </w:r>
    </w:p>
    <w:p>
      <w:pPr>
        <w:pStyle w:val="3"/>
        <w:spacing w:before="111"/>
        <w:ind w:left="734"/>
      </w:pPr>
      <w:r>
        <w:t>1</w:t>
      </w:r>
      <w:r>
        <w:rPr>
          <w:spacing w:val="-2"/>
        </w:rPr>
        <w:t>、绩效管理情况</w:t>
      </w:r>
    </w:p>
    <w:p>
      <w:pPr>
        <w:pStyle w:val="3"/>
        <w:spacing w:before="112" w:line="324" w:lineRule="auto"/>
        <w:ind w:left="230" w:right="513" w:firstLine="504"/>
      </w:pPr>
      <w:r>
        <w:rPr>
          <w:spacing w:val="-2"/>
        </w:rPr>
        <w:t>2023年阳城县住房</w:t>
      </w:r>
      <w:r>
        <w:rPr>
          <w:rFonts w:hint="eastAsia"/>
          <w:spacing w:val="-2"/>
          <w:lang w:val="en-US" w:eastAsia="zh-CN"/>
        </w:rPr>
        <w:t>和</w:t>
      </w:r>
      <w:r>
        <w:rPr>
          <w:spacing w:val="-2"/>
        </w:rPr>
        <w:t>城乡建设管理局部门实行绩效目标管理的项目90个，涉及一般公共预算当年拨款53110.69万元。</w:t>
      </w:r>
    </w:p>
    <w:p>
      <w:pPr>
        <w:pStyle w:val="3"/>
        <w:spacing w:line="324" w:lineRule="auto"/>
        <w:ind w:left="734" w:right="5680"/>
      </w:pPr>
      <w:r>
        <w:rPr>
          <w:spacing w:val="-2"/>
        </w:rPr>
        <w:t>2、绩效目标情况（附表说明）</w:t>
      </w:r>
      <w:r>
        <w:rPr>
          <w:spacing w:val="-4"/>
        </w:rPr>
        <w:t>附表。</w:t>
      </w:r>
    </w:p>
    <w:p>
      <w:pPr>
        <w:spacing w:after="0" w:line="324" w:lineRule="auto"/>
        <w:sectPr>
          <w:pgSz w:w="11900" w:h="16840"/>
          <w:pgMar w:top="880" w:right="1020" w:bottom="320" w:left="1060" w:header="363" w:footer="138" w:gutter="0"/>
          <w:cols w:space="720" w:num="1"/>
        </w:sectPr>
      </w:pPr>
    </w:p>
    <w:p>
      <w:pPr>
        <w:pStyle w:val="3"/>
        <w:spacing w:before="6"/>
        <w:rPr>
          <w:sz w:val="15"/>
        </w:rPr>
      </w:pPr>
    </w:p>
    <w:p>
      <w:pPr>
        <w:pStyle w:val="3"/>
        <w:ind w:left="110"/>
        <w:rPr>
          <w:sz w:val="20"/>
        </w:rPr>
      </w:pPr>
      <w:r>
        <w:rPr>
          <w:sz w:val="20"/>
        </w:rPr>
        <w:drawing>
          <wp:inline distT="0" distB="0" distL="0" distR="0">
            <wp:extent cx="6028690" cy="929195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6029008" cy="9292209"/>
                    </a:xfrm>
                    <a:prstGeom prst="rect">
                      <a:avLst/>
                    </a:prstGeom>
                  </pic:spPr>
                </pic:pic>
              </a:graphicData>
            </a:graphic>
          </wp:inline>
        </w:drawing>
      </w:r>
    </w:p>
    <w:p>
      <w:pPr>
        <w:spacing w:after="0"/>
        <w:rPr>
          <w:sz w:val="20"/>
        </w:rPr>
        <w:sectPr>
          <w:pgSz w:w="11900" w:h="16840"/>
          <w:pgMar w:top="880" w:right="1020" w:bottom="320" w:left="1060" w:header="363" w:footer="138" w:gutter="0"/>
          <w:cols w:space="720" w:num="1"/>
        </w:sectPr>
      </w:pPr>
    </w:p>
    <w:p>
      <w:pPr>
        <w:pStyle w:val="3"/>
        <w:spacing w:before="1"/>
        <w:rPr>
          <w:sz w:val="6"/>
        </w:rPr>
      </w:pPr>
    </w:p>
    <w:p>
      <w:pPr>
        <w:pStyle w:val="3"/>
        <w:ind w:left="110"/>
        <w:rPr>
          <w:sz w:val="20"/>
        </w:rPr>
      </w:pPr>
      <w:r>
        <w:rPr>
          <w:sz w:val="20"/>
        </w:rPr>
        <w:drawing>
          <wp:inline distT="0" distB="0" distL="0" distR="0">
            <wp:extent cx="6026150" cy="936371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stretch>
                      <a:fillRect/>
                    </a:stretch>
                  </pic:blipFill>
                  <pic:spPr>
                    <a:xfrm>
                      <a:off x="0" y="0"/>
                      <a:ext cx="6026727" cy="9364027"/>
                    </a:xfrm>
                    <a:prstGeom prst="rect">
                      <a:avLst/>
                    </a:prstGeom>
                  </pic:spPr>
                </pic:pic>
              </a:graphicData>
            </a:graphic>
          </wp:inline>
        </w:drawing>
      </w:r>
    </w:p>
    <w:p>
      <w:pPr>
        <w:spacing w:after="0"/>
        <w:rPr>
          <w:sz w:val="20"/>
        </w:rPr>
        <w:sectPr>
          <w:pgSz w:w="11900" w:h="16840"/>
          <w:pgMar w:top="880" w:right="1020" w:bottom="320" w:left="1060" w:header="363" w:footer="138" w:gutter="0"/>
          <w:cols w:space="720" w:num="1"/>
        </w:sectPr>
      </w:pPr>
    </w:p>
    <w:p>
      <w:pPr>
        <w:pStyle w:val="3"/>
        <w:spacing w:before="1"/>
        <w:rPr>
          <w:sz w:val="6"/>
        </w:rPr>
      </w:pPr>
    </w:p>
    <w:p>
      <w:pPr>
        <w:pStyle w:val="3"/>
        <w:ind w:left="110"/>
        <w:rPr>
          <w:sz w:val="20"/>
        </w:rPr>
      </w:pPr>
      <w:r>
        <w:rPr>
          <w:sz w:val="20"/>
        </w:rPr>
        <w:drawing>
          <wp:inline distT="0" distB="0" distL="0" distR="0">
            <wp:extent cx="6026150" cy="936371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7" cstate="print"/>
                    <a:stretch>
                      <a:fillRect/>
                    </a:stretch>
                  </pic:blipFill>
                  <pic:spPr>
                    <a:xfrm>
                      <a:off x="0" y="0"/>
                      <a:ext cx="6026727" cy="9364027"/>
                    </a:xfrm>
                    <a:prstGeom prst="rect">
                      <a:avLst/>
                    </a:prstGeom>
                  </pic:spPr>
                </pic:pic>
              </a:graphicData>
            </a:graphic>
          </wp:inline>
        </w:drawing>
      </w:r>
    </w:p>
    <w:p>
      <w:pPr>
        <w:spacing w:after="0"/>
        <w:rPr>
          <w:sz w:val="20"/>
        </w:rPr>
        <w:sectPr>
          <w:pgSz w:w="11900" w:h="16840"/>
          <w:pgMar w:top="880" w:right="1020" w:bottom="320" w:left="1060" w:header="363" w:footer="138" w:gutter="0"/>
          <w:cols w:space="720" w:num="1"/>
        </w:sectPr>
      </w:pPr>
    </w:p>
    <w:p>
      <w:pPr>
        <w:pStyle w:val="3"/>
        <w:spacing w:before="1"/>
        <w:rPr>
          <w:sz w:val="17"/>
        </w:rPr>
      </w:pPr>
    </w:p>
    <w:p>
      <w:pPr>
        <w:pStyle w:val="3"/>
        <w:ind w:left="110"/>
        <w:rPr>
          <w:sz w:val="20"/>
        </w:rPr>
      </w:pPr>
      <w:r>
        <w:rPr>
          <w:sz w:val="20"/>
        </w:rPr>
        <w:drawing>
          <wp:inline distT="0" distB="0" distL="0" distR="0">
            <wp:extent cx="6028055" cy="531431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8" cstate="print"/>
                    <a:stretch>
                      <a:fillRect/>
                    </a:stretch>
                  </pic:blipFill>
                  <pic:spPr>
                    <a:xfrm>
                      <a:off x="0" y="0"/>
                      <a:ext cx="6028408" cy="5314569"/>
                    </a:xfrm>
                    <a:prstGeom prst="rect">
                      <a:avLst/>
                    </a:prstGeom>
                  </pic:spPr>
                </pic:pic>
              </a:graphicData>
            </a:graphic>
          </wp:inline>
        </w:drawing>
      </w:r>
    </w:p>
    <w:p>
      <w:pPr>
        <w:spacing w:after="0"/>
        <w:rPr>
          <w:sz w:val="20"/>
        </w:rPr>
        <w:sectPr>
          <w:pgSz w:w="11900" w:h="16840"/>
          <w:pgMar w:top="880" w:right="1020" w:bottom="320" w:left="1060" w:header="363" w:footer="138" w:gutter="0"/>
          <w:cols w:space="720" w:num="1"/>
        </w:sectPr>
      </w:pPr>
    </w:p>
    <w:p>
      <w:pPr>
        <w:pStyle w:val="2"/>
        <w:spacing w:before="140"/>
      </w:pPr>
      <w:bookmarkStart w:id="11" w:name="_TOC_250002"/>
      <w:bookmarkEnd w:id="11"/>
      <w:r>
        <w:rPr>
          <w:spacing w:val="-1"/>
        </w:rPr>
        <w:t>十一、国有资产占有使用情况</w:t>
      </w:r>
    </w:p>
    <w:p>
      <w:pPr>
        <w:pStyle w:val="3"/>
        <w:spacing w:before="112"/>
        <w:ind w:left="734"/>
      </w:pPr>
      <w:r>
        <w:t>1</w:t>
      </w:r>
      <w:r>
        <w:rPr>
          <w:spacing w:val="-2"/>
        </w:rPr>
        <w:t>、车辆情况：</w:t>
      </w:r>
    </w:p>
    <w:p>
      <w:pPr>
        <w:pStyle w:val="3"/>
        <w:rPr>
          <w:sz w:val="20"/>
        </w:rPr>
      </w:pPr>
    </w:p>
    <w:p>
      <w:pPr>
        <w:pStyle w:val="3"/>
        <w:spacing w:line="324" w:lineRule="auto"/>
        <w:ind w:left="230" w:right="513" w:firstLine="504"/>
      </w:pPr>
      <w:r>
        <w:rPr>
          <w:spacing w:val="-2"/>
        </w:rPr>
        <w:t>我局车辆编制数共计20辆，其中一般执法执勤用车16辆，一般公务中的特种专业技术用车4辆；车辆实有数17辆，其中后勤服务用车2辆，一般执法执勤用车11</w:t>
      </w:r>
      <w:r>
        <w:rPr>
          <w:spacing w:val="80"/>
        </w:rPr>
        <w:t xml:space="preserve"> </w:t>
      </w:r>
      <w:r>
        <w:rPr>
          <w:spacing w:val="-2"/>
        </w:rPr>
        <w:t>辆，一般公务中的特种专业技术用车4辆。</w:t>
      </w:r>
    </w:p>
    <w:p>
      <w:pPr>
        <w:pStyle w:val="3"/>
        <w:spacing w:before="143"/>
        <w:ind w:left="734"/>
      </w:pPr>
      <w:r>
        <w:t>2</w:t>
      </w:r>
      <w:r>
        <w:rPr>
          <w:spacing w:val="-2"/>
        </w:rPr>
        <w:t>、房屋情况：</w:t>
      </w:r>
    </w:p>
    <w:p>
      <w:pPr>
        <w:pStyle w:val="3"/>
        <w:spacing w:before="12"/>
        <w:rPr>
          <w:sz w:val="19"/>
        </w:rPr>
      </w:pPr>
    </w:p>
    <w:p>
      <w:pPr>
        <w:pStyle w:val="3"/>
        <w:spacing w:line="432" w:lineRule="auto"/>
        <w:ind w:left="734" w:right="1773"/>
      </w:pPr>
      <w:r>
        <w:rPr>
          <w:spacing w:val="-2"/>
        </w:rPr>
        <w:t>我局房屋占用1330平方米，均为办公用房，固定资产原值80万元。 3、其他国有资产占有使用情况：</w:t>
      </w:r>
    </w:p>
    <w:p>
      <w:pPr>
        <w:pStyle w:val="3"/>
        <w:spacing w:line="320" w:lineRule="exact"/>
        <w:ind w:left="734"/>
      </w:pPr>
      <w:r>
        <w:rPr>
          <w:spacing w:val="-5"/>
        </w:rPr>
        <w:t>无。</w:t>
      </w:r>
    </w:p>
    <w:p>
      <w:pPr>
        <w:pStyle w:val="3"/>
        <w:rPr>
          <w:sz w:val="20"/>
        </w:rPr>
      </w:pPr>
    </w:p>
    <w:p>
      <w:pPr>
        <w:pStyle w:val="2"/>
      </w:pPr>
      <w:bookmarkStart w:id="12" w:name="_TOC_250001"/>
      <w:bookmarkEnd w:id="12"/>
      <w:r>
        <w:rPr>
          <w:spacing w:val="-2"/>
        </w:rPr>
        <w:t>十二、其他说明</w:t>
      </w:r>
    </w:p>
    <w:p>
      <w:pPr>
        <w:pStyle w:val="3"/>
        <w:spacing w:before="112"/>
        <w:ind w:left="734"/>
        <w:rPr>
          <w:rFonts w:ascii="楷体" w:eastAsia="楷体"/>
        </w:rPr>
      </w:pPr>
      <w:r>
        <w:rPr>
          <w:rFonts w:ascii="楷体" w:eastAsia="楷体"/>
        </w:rPr>
        <w:t>（一）</w:t>
      </w:r>
      <w:r>
        <w:rPr>
          <w:rFonts w:ascii="楷体" w:eastAsia="楷体"/>
          <w:spacing w:val="-1"/>
        </w:rPr>
        <w:t>政府购买服务指导性目录</w:t>
      </w:r>
    </w:p>
    <w:p>
      <w:pPr>
        <w:pStyle w:val="3"/>
        <w:spacing w:before="12"/>
        <w:rPr>
          <w:rFonts w:ascii="楷体"/>
          <w:sz w:val="19"/>
        </w:rPr>
      </w:pPr>
    </w:p>
    <w:p>
      <w:pPr>
        <w:pStyle w:val="3"/>
        <w:ind w:left="734"/>
      </w:pPr>
      <w:r>
        <w:rPr>
          <w:spacing w:val="-4"/>
        </w:rPr>
        <w:t>附表。</w:t>
      </w:r>
    </w:p>
    <w:p>
      <w:pPr>
        <w:pStyle w:val="3"/>
        <w:rPr>
          <w:sz w:val="20"/>
        </w:rPr>
      </w:pPr>
      <w:bookmarkStart w:id="14" w:name="_GoBack"/>
      <w:bookmarkEnd w:id="14"/>
    </w:p>
    <w:p>
      <w:pPr>
        <w:pStyle w:val="3"/>
        <w:ind w:left="734"/>
        <w:rPr>
          <w:rFonts w:ascii="楷体" w:eastAsia="楷体"/>
        </w:rPr>
      </w:pPr>
      <w:r>
        <w:rPr>
          <w:rFonts w:ascii="楷体" w:eastAsia="楷体"/>
        </w:rPr>
        <w:t>（二）</w:t>
      </w:r>
      <w:r>
        <w:rPr>
          <w:rFonts w:ascii="楷体" w:eastAsia="楷体"/>
          <w:spacing w:val="-5"/>
        </w:rPr>
        <w:t>其他</w:t>
      </w:r>
    </w:p>
    <w:p>
      <w:pPr>
        <w:pStyle w:val="3"/>
        <w:spacing w:before="12"/>
        <w:rPr>
          <w:rFonts w:ascii="楷体"/>
          <w:sz w:val="19"/>
        </w:rPr>
      </w:pPr>
    </w:p>
    <w:p>
      <w:pPr>
        <w:pStyle w:val="3"/>
        <w:ind w:left="734"/>
        <w:sectPr>
          <w:pgSz w:w="11900" w:h="16840"/>
          <w:pgMar w:top="880" w:right="1020" w:bottom="320" w:left="1060" w:header="363" w:footer="138" w:gutter="0"/>
          <w:cols w:space="720" w:num="1"/>
        </w:sectPr>
      </w:pPr>
      <w:r>
        <w:rPr>
          <w:spacing w:val="-5"/>
        </w:rPr>
        <w:t>无</w:t>
      </w:r>
    </w:p>
    <w:p>
      <w:pPr>
        <w:pStyle w:val="2"/>
        <w:spacing w:before="68"/>
        <w:ind w:left="2577" w:right="2632"/>
        <w:jc w:val="center"/>
      </w:pPr>
      <w:bookmarkStart w:id="13" w:name="_TOC_250000"/>
      <w:bookmarkEnd w:id="13"/>
      <w:r>
        <w:rPr>
          <w:spacing w:val="-2"/>
        </w:rPr>
        <w:t>第四部分 名词解释</w:t>
      </w:r>
    </w:p>
    <w:p>
      <w:pPr>
        <w:pStyle w:val="3"/>
        <w:spacing w:before="184" w:line="324" w:lineRule="auto"/>
        <w:ind w:left="230" w:right="513" w:firstLine="504"/>
      </w:pPr>
      <w:r>
        <w:rPr>
          <w:rFonts w:ascii="黑体" w:eastAsia="黑体"/>
          <w:spacing w:val="-2"/>
        </w:rPr>
        <w:t>一、基本支出：</w:t>
      </w:r>
      <w:r>
        <w:rPr>
          <w:spacing w:val="-2"/>
        </w:rPr>
        <w:t>指为保障机构正常运转、完成日常工作任务而发生的人员支出和公用支出。</w:t>
      </w:r>
    </w:p>
    <w:p>
      <w:pPr>
        <w:pStyle w:val="3"/>
        <w:spacing w:line="324" w:lineRule="auto"/>
        <w:ind w:left="230" w:right="513" w:firstLine="504"/>
      </w:pPr>
      <w:r>
        <w:rPr>
          <w:rFonts w:ascii="黑体" w:eastAsia="黑体"/>
          <w:spacing w:val="-2"/>
        </w:rPr>
        <w:t>二、项目支出：</w:t>
      </w:r>
      <w:r>
        <w:rPr>
          <w:spacing w:val="-2"/>
        </w:rPr>
        <w:t>指在基本支出之外为完成特定行政任务和事业发展目标所发生</w:t>
      </w:r>
      <w:r>
        <w:rPr>
          <w:spacing w:val="-4"/>
        </w:rPr>
        <w:t>的支出。</w:t>
      </w:r>
    </w:p>
    <w:p>
      <w:pPr>
        <w:pStyle w:val="3"/>
        <w:spacing w:line="324" w:lineRule="auto"/>
        <w:ind w:left="230" w:right="513" w:firstLine="504"/>
      </w:pPr>
      <w:r>
        <w:rPr>
          <w:rFonts w:ascii="黑体" w:hAnsi="黑体" w:eastAsia="黑体"/>
          <w:spacing w:val="-2"/>
        </w:rPr>
        <w:t>三、“三公”经费：</w:t>
      </w:r>
      <w:r>
        <w:rPr>
          <w:spacing w:val="-2"/>
        </w:rPr>
        <w:t>指省直部门用财政拨款安排的因公出国（境）费用、公务用车购置及运行费和公务接待费。其中：因公出国（境）费用反映单位公务出国</w:t>
      </w:r>
    </w:p>
    <w:p>
      <w:pPr>
        <w:pStyle w:val="3"/>
        <w:spacing w:line="324" w:lineRule="auto"/>
        <w:ind w:left="230" w:right="513"/>
      </w:pPr>
      <w:r>
        <w:rPr>
          <w:spacing w:val="-2"/>
        </w:rPr>
        <w:t>（境）的国际旅费、国外城市间交通费、住宿费、伙食费、培训费、公杂费等支</w:t>
      </w:r>
      <w:r>
        <w:rPr>
          <w:spacing w:val="80"/>
        </w:rPr>
        <w:t xml:space="preserve"> </w:t>
      </w:r>
      <w:r>
        <w:rPr>
          <w:spacing w:val="-2"/>
        </w:rPr>
        <w:t>出；公务用车购置费反映公务用车购置支出（含车辆购置税、牌照费）；公务用车运行维护费反映单位按规定保留的公务用车燃料费、维修费、过路过桥费、保险</w:t>
      </w:r>
      <w:r>
        <w:rPr>
          <w:spacing w:val="80"/>
        </w:rPr>
        <w:t xml:space="preserve"> </w:t>
      </w:r>
      <w:r>
        <w:rPr>
          <w:spacing w:val="-2"/>
        </w:rPr>
        <w:t>费、安全奖励费用等支出；公务接待费反映机关和参公事业单位按规定开支的各类公务接待（含外宾接待）支出。</w:t>
      </w:r>
    </w:p>
    <w:p>
      <w:pPr>
        <w:pStyle w:val="3"/>
        <w:spacing w:line="324" w:lineRule="auto"/>
        <w:ind w:left="230" w:right="513" w:firstLine="504"/>
      </w:pPr>
      <w:r>
        <w:rPr>
          <w:rFonts w:ascii="黑体" w:eastAsia="黑体"/>
          <w:spacing w:val="-2"/>
        </w:rPr>
        <w:t>四、机关运行经费：</w:t>
      </w:r>
      <w:r>
        <w:rPr>
          <w:spacing w:val="-2"/>
        </w:rPr>
        <w:t>指行政单位和参照公务员法管理的事业单位使用财政拨款安排的基本支出中的公用经费支出。</w:t>
      </w:r>
    </w:p>
    <w:p>
      <w:pPr>
        <w:pStyle w:val="3"/>
        <w:spacing w:line="324" w:lineRule="auto"/>
        <w:ind w:left="230" w:right="513" w:firstLine="504"/>
      </w:pPr>
      <w:r>
        <w:rPr>
          <w:rFonts w:ascii="黑体" w:eastAsia="黑体"/>
          <w:spacing w:val="-2"/>
        </w:rPr>
        <w:t>五、政府购买服务：</w:t>
      </w:r>
      <w:r>
        <w:rPr>
          <w:spacing w:val="-2"/>
        </w:rPr>
        <w:t>根据我国现行政策规定，政府购买服务，是指充分发挥市场机制作用，将国家机关属于自身职责范围且适合通过市场化方式提供的服务事</w:t>
      </w:r>
      <w:r>
        <w:rPr>
          <w:spacing w:val="80"/>
        </w:rPr>
        <w:t xml:space="preserve"> </w:t>
      </w:r>
      <w:r>
        <w:rPr>
          <w:spacing w:val="-2"/>
        </w:rPr>
        <w:t>项，按照政府采购方式和程序，交由符合条件的服务供应商承担，并根据服务数量和质量等情况向其支付费用的行为。</w:t>
      </w:r>
    </w:p>
    <w:p>
      <w:pPr>
        <w:pStyle w:val="3"/>
        <w:spacing w:line="319" w:lineRule="exact"/>
        <w:ind w:left="734"/>
        <w:rPr>
          <w:rFonts w:ascii="黑体" w:eastAsia="黑体"/>
        </w:rPr>
      </w:pPr>
      <w:r>
        <w:rPr>
          <w:rFonts w:ascii="黑体" w:eastAsia="黑体"/>
          <w:spacing w:val="-1"/>
        </w:rPr>
        <w:t>六、财政专户管理资金：</w:t>
      </w:r>
    </w:p>
    <w:p>
      <w:pPr>
        <w:pStyle w:val="3"/>
        <w:spacing w:before="144" w:line="324" w:lineRule="auto"/>
        <w:ind w:left="230" w:right="513" w:firstLine="504"/>
      </w:pPr>
      <w:r>
        <w:rPr>
          <w:spacing w:val="-2"/>
        </w:rPr>
        <w:t>专指教育收费，包括目前在财政专户管理的高中以上学费、住宿费，高校委托培养费，党校收费，教育考试考务费，函大、电大、夜大及短训班培训费等。</w:t>
      </w:r>
    </w:p>
    <w:p>
      <w:pPr>
        <w:pStyle w:val="3"/>
        <w:spacing w:before="35" w:line="324" w:lineRule="auto"/>
        <w:ind w:left="230" w:right="513" w:firstLine="504"/>
      </w:pPr>
      <w:r>
        <w:rPr>
          <w:rFonts w:ascii="黑体" w:eastAsia="黑体"/>
          <w:spacing w:val="-2"/>
        </w:rPr>
        <w:t>七、单位资金：</w:t>
      </w:r>
      <w:r>
        <w:rPr>
          <w:spacing w:val="-2"/>
        </w:rPr>
        <w:t>是指除政府预算资金和财政专户管理资金以外的资金，包括事业收入、事业单位经营收入、上级补助收入、附属单位上缴收入、其他收入。</w:t>
      </w:r>
    </w:p>
    <w:p>
      <w:pPr>
        <w:pStyle w:val="3"/>
        <w:spacing w:line="324" w:lineRule="auto"/>
        <w:ind w:left="230" w:right="513" w:firstLine="504"/>
      </w:pPr>
      <w:r>
        <w:rPr>
          <w:rFonts w:ascii="黑体" w:eastAsia="黑体"/>
          <w:spacing w:val="-2"/>
        </w:rPr>
        <w:t>八、上年结转：</w:t>
      </w:r>
      <w:r>
        <w:rPr>
          <w:spacing w:val="-2"/>
        </w:rPr>
        <w:t>指以前年度预算安排、结转到本年仍按原规定用途继续使用的</w:t>
      </w:r>
      <w:r>
        <w:rPr>
          <w:spacing w:val="-4"/>
        </w:rPr>
        <w:t>资金。</w:t>
      </w:r>
    </w:p>
    <w:p>
      <w:pPr>
        <w:pStyle w:val="3"/>
        <w:spacing w:line="324" w:lineRule="auto"/>
        <w:ind w:left="230" w:right="513" w:firstLine="504"/>
      </w:pPr>
      <w:r>
        <w:rPr>
          <w:rFonts w:ascii="黑体" w:eastAsia="黑体"/>
          <w:spacing w:val="-2"/>
        </w:rPr>
        <w:t>九、一般公共预算</w:t>
      </w:r>
      <w:r>
        <w:rPr>
          <w:rFonts w:hint="eastAsia" w:ascii="黑体" w:eastAsia="黑体"/>
          <w:spacing w:val="-2"/>
          <w:lang w:eastAsia="zh-CN"/>
        </w:rPr>
        <w:t>：</w:t>
      </w:r>
      <w:r>
        <w:rPr>
          <w:spacing w:val="-2"/>
        </w:rPr>
        <w:t>是指以税收为主体的财政收入，安排用于保障和改善民生、推动经济社会发展、维护国家安全、维持国家机构正常运转等方面的收支预算。</w:t>
      </w:r>
    </w:p>
    <w:p>
      <w:pPr>
        <w:pStyle w:val="3"/>
        <w:spacing w:line="324" w:lineRule="auto"/>
        <w:ind w:left="230" w:right="513" w:firstLine="504"/>
      </w:pPr>
      <w:r>
        <w:rPr>
          <w:rFonts w:ascii="黑体" w:eastAsia="黑体"/>
          <w:spacing w:val="-2"/>
        </w:rPr>
        <w:t>十、政府性基金预算：</w:t>
      </w:r>
      <w:r>
        <w:rPr>
          <w:spacing w:val="-2"/>
        </w:rPr>
        <w:t>是对依照法律、行政法规的规定在一定期限内向特定对象征收、收取或者以其他方式筹集的资金，专项用于特定公共事业发展的收支预</w:t>
      </w:r>
      <w:r>
        <w:rPr>
          <w:spacing w:val="80"/>
        </w:rPr>
        <w:t xml:space="preserve"> </w:t>
      </w:r>
      <w:r>
        <w:rPr>
          <w:spacing w:val="-6"/>
        </w:rPr>
        <w:t>算。</w:t>
      </w:r>
    </w:p>
    <w:p>
      <w:pPr>
        <w:pStyle w:val="3"/>
        <w:spacing w:line="318" w:lineRule="exact"/>
        <w:ind w:left="734"/>
      </w:pPr>
      <w:r>
        <w:rPr>
          <w:rFonts w:ascii="黑体" w:eastAsia="黑体"/>
        </w:rPr>
        <w:t>十一、国有资本经营预算</w:t>
      </w:r>
      <w:r>
        <w:rPr>
          <w:spacing w:val="-1"/>
        </w:rPr>
        <w:t>是对国有资本收益作出支出安排的收支预算。</w:t>
      </w:r>
    </w:p>
    <w:p>
      <w:pPr>
        <w:pStyle w:val="3"/>
        <w:spacing w:before="112"/>
        <w:ind w:left="734"/>
      </w:pPr>
      <w:r>
        <w:rPr>
          <w:rFonts w:ascii="黑体" w:eastAsia="黑体"/>
        </w:rPr>
        <w:t>十二、财政拨款：</w:t>
      </w:r>
      <w:r>
        <w:rPr>
          <w:spacing w:val="-1"/>
        </w:rPr>
        <w:t>包含一般公共预算、政府性基金预算、国有资本经营预算。</w:t>
      </w:r>
    </w:p>
    <w:sectPr>
      <w:pgSz w:w="11900" w:h="16840"/>
      <w:pgMar w:top="880" w:right="1020" w:bottom="320" w:left="1060" w:header="363" w:footer="13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PMingLiU">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docshape2" o:spid="_x0000_s2051" o:spt="202" type="#_x0000_t202" style="position:absolute;left:0pt;margin-left:293.05pt;margin-top:824.55pt;height:11.6pt;width:11.7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12" w:lineRule="exact"/>
                  <w:ind w:left="20" w:right="0" w:firstLine="0"/>
                  <w:jc w:val="left"/>
                  <w:rPr>
                    <w:rFonts w:ascii="PMingLiU"/>
                    <w:sz w:val="16"/>
                  </w:rPr>
                </w:pPr>
                <w:r>
                  <w:rPr>
                    <w:rFonts w:ascii="PMingLiU"/>
                    <w:w w:val="115"/>
                    <w:sz w:val="16"/>
                  </w:rPr>
                  <w:t>-</w:t>
                </w:r>
                <w:r>
                  <w:rPr>
                    <w:rFonts w:ascii="PMingLiU"/>
                    <w:spacing w:val="-5"/>
                    <w:w w:val="115"/>
                    <w:sz w:val="16"/>
                  </w:rPr>
                  <w:fldChar w:fldCharType="begin"/>
                </w:r>
                <w:r>
                  <w:rPr>
                    <w:rFonts w:ascii="PMingLiU"/>
                    <w:spacing w:val="-5"/>
                    <w:w w:val="115"/>
                    <w:sz w:val="16"/>
                  </w:rPr>
                  <w:instrText xml:space="preserve"> PAGE </w:instrText>
                </w:r>
                <w:r>
                  <w:rPr>
                    <w:rFonts w:ascii="PMingLiU"/>
                    <w:spacing w:val="-5"/>
                    <w:w w:val="115"/>
                    <w:sz w:val="16"/>
                  </w:rPr>
                  <w:fldChar w:fldCharType="separate"/>
                </w:r>
                <w:r>
                  <w:rPr>
                    <w:rFonts w:ascii="PMingLiU"/>
                    <w:spacing w:val="-5"/>
                    <w:w w:val="115"/>
                    <w:sz w:val="16"/>
                  </w:rPr>
                  <w:t>1</w:t>
                </w:r>
                <w:r>
                  <w:rPr>
                    <w:rFonts w:ascii="PMingLiU"/>
                    <w:spacing w:val="-5"/>
                    <w:w w:val="115"/>
                    <w:sz w:val="16"/>
                  </w:rPr>
                  <w:fldChar w:fldCharType="end"/>
                </w:r>
                <w:r>
                  <w:rPr>
                    <w:rFonts w:ascii="PMingLiU"/>
                    <w:spacing w:val="-5"/>
                    <w:w w:val="115"/>
                    <w:sz w:val="16"/>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docshape4" o:spid="_x0000_s2054" o:spt="202" type="#_x0000_t202" style="position:absolute;left:0pt;margin-left:413.05pt;margin-top:577.55pt;height:11.6pt;width:11.7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12" w:lineRule="exact"/>
                  <w:ind w:left="20" w:right="0" w:firstLine="0"/>
                  <w:jc w:val="left"/>
                  <w:rPr>
                    <w:rFonts w:ascii="PMingLiU"/>
                    <w:sz w:val="16"/>
                  </w:rPr>
                </w:pPr>
                <w:r>
                  <w:rPr>
                    <w:rFonts w:ascii="PMingLiU"/>
                    <w:w w:val="115"/>
                    <w:sz w:val="16"/>
                  </w:rPr>
                  <w:t>-</w:t>
                </w:r>
                <w:r>
                  <w:rPr>
                    <w:rFonts w:ascii="PMingLiU"/>
                    <w:spacing w:val="-5"/>
                    <w:w w:val="115"/>
                    <w:sz w:val="16"/>
                  </w:rPr>
                  <w:fldChar w:fldCharType="begin"/>
                </w:r>
                <w:r>
                  <w:rPr>
                    <w:rFonts w:ascii="PMingLiU"/>
                    <w:spacing w:val="-5"/>
                    <w:w w:val="115"/>
                    <w:sz w:val="16"/>
                  </w:rPr>
                  <w:instrText xml:space="preserve"> PAGE </w:instrText>
                </w:r>
                <w:r>
                  <w:rPr>
                    <w:rFonts w:ascii="PMingLiU"/>
                    <w:spacing w:val="-5"/>
                    <w:w w:val="115"/>
                    <w:sz w:val="16"/>
                  </w:rPr>
                  <w:fldChar w:fldCharType="separate"/>
                </w:r>
                <w:r>
                  <w:rPr>
                    <w:rFonts w:ascii="PMingLiU"/>
                    <w:spacing w:val="-5"/>
                    <w:w w:val="115"/>
                    <w:sz w:val="16"/>
                  </w:rPr>
                  <w:t>5</w:t>
                </w:r>
                <w:r>
                  <w:rPr>
                    <w:rFonts w:ascii="PMingLiU"/>
                    <w:spacing w:val="-5"/>
                    <w:w w:val="115"/>
                    <w:sz w:val="16"/>
                  </w:rPr>
                  <w:fldChar w:fldCharType="end"/>
                </w:r>
                <w:r>
                  <w:rPr>
                    <w:rFonts w:ascii="PMingLiU"/>
                    <w:spacing w:val="-5"/>
                    <w:w w:val="115"/>
                    <w:sz w:val="16"/>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docshape6" o:spid="_x0000_s2057" o:spt="202" type="#_x0000_t202" style="position:absolute;left:0pt;margin-left:293.05pt;margin-top:824.1pt;height:12.1pt;width:15.4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line="221" w:lineRule="exact"/>
                  <w:ind w:left="20" w:right="0" w:firstLine="0"/>
                  <w:jc w:val="left"/>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10</w:t>
                </w:r>
                <w:r>
                  <w:rPr>
                    <w:rFonts w:ascii="PMingLiU"/>
                    <w:spacing w:val="-5"/>
                    <w:w w:val="110"/>
                    <w:sz w:val="16"/>
                  </w:rPr>
                  <w:fldChar w:fldCharType="end"/>
                </w:r>
                <w:r>
                  <w:rPr>
                    <w:rFonts w:ascii="PMingLiU"/>
                    <w:spacing w:val="-5"/>
                    <w:w w:val="110"/>
                    <w:sz w:val="16"/>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0F67583E"/>
    <w:rsid w:val="106D3C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224"/>
      <w:outlineLvl w:val="1"/>
    </w:pPr>
    <w:rPr>
      <w:rFonts w:ascii="黑体" w:hAnsi="黑体" w:eastAsia="黑体" w:cs="黑体"/>
      <w:b/>
      <w:bCs/>
      <w:sz w:val="25"/>
      <w:szCs w:val="25"/>
      <w:lang w:val="en-US" w:eastAsia="zh-CN" w:bidi="ar-SA"/>
    </w:rPr>
  </w:style>
  <w:style w:type="character" w:default="1" w:styleId="11">
    <w:name w:val="Default Paragraph Font"/>
    <w:semiHidden/>
    <w:unhideWhenUsed/>
    <w:qFormat/>
    <w:uiPriority w:val="1"/>
  </w:style>
  <w:style w:type="table" w:default="1" w:styleId="10">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25"/>
      <w:szCs w:val="25"/>
      <w:lang w:val="en-US" w:eastAsia="zh-CN" w:bidi="ar-SA"/>
    </w:rPr>
  </w:style>
  <w:style w:type="paragraph" w:styleId="4">
    <w:name w:val="toc 3"/>
    <w:basedOn w:val="1"/>
    <w:next w:val="1"/>
    <w:qFormat/>
    <w:uiPriority w:val="1"/>
    <w:pPr>
      <w:spacing w:before="166"/>
      <w:ind w:left="1180"/>
    </w:pPr>
    <w:rPr>
      <w:rFonts w:ascii="仿宋" w:hAnsi="仿宋" w:eastAsia="仿宋" w:cs="仿宋"/>
      <w:sz w:val="26"/>
      <w:szCs w:val="26"/>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167"/>
      <w:ind w:left="140"/>
    </w:pPr>
    <w:rPr>
      <w:rFonts w:ascii="仿宋" w:hAnsi="仿宋" w:eastAsia="仿宋" w:cs="仿宋"/>
      <w:b/>
      <w:bCs/>
      <w:sz w:val="26"/>
      <w:szCs w:val="26"/>
      <w:lang w:val="en-US" w:eastAsia="zh-CN" w:bidi="ar-SA"/>
    </w:rPr>
  </w:style>
  <w:style w:type="paragraph" w:styleId="8">
    <w:name w:val="toc 2"/>
    <w:basedOn w:val="1"/>
    <w:next w:val="1"/>
    <w:qFormat/>
    <w:uiPriority w:val="1"/>
    <w:pPr>
      <w:spacing w:before="167"/>
      <w:ind w:left="660"/>
    </w:pPr>
    <w:rPr>
      <w:rFonts w:ascii="仿宋" w:hAnsi="仿宋" w:eastAsia="仿宋" w:cs="仿宋"/>
      <w:sz w:val="26"/>
      <w:szCs w:val="26"/>
      <w:lang w:val="en-US" w:eastAsia="zh-CN" w:bidi="ar-SA"/>
    </w:rPr>
  </w:style>
  <w:style w:type="paragraph" w:styleId="9">
    <w:name w:val="Title"/>
    <w:basedOn w:val="1"/>
    <w:qFormat/>
    <w:uiPriority w:val="1"/>
    <w:pPr>
      <w:spacing w:before="20"/>
      <w:ind w:left="3050" w:right="3010"/>
      <w:jc w:val="center"/>
    </w:pPr>
    <w:rPr>
      <w:rFonts w:ascii="仿宋" w:hAnsi="仿宋" w:eastAsia="仿宋" w:cs="仿宋"/>
      <w:b/>
      <w:bCs/>
      <w:sz w:val="44"/>
      <w:szCs w:val="44"/>
      <w:lang w:val="en-US" w:eastAsia="zh-CN" w:bidi="ar-SA"/>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rPr>
      <w:lang w:val="en-US" w:eastAsia="zh-CN" w:bidi="ar-SA"/>
    </w:rPr>
  </w:style>
  <w:style w:type="paragraph" w:customStyle="1" w:styleId="14">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4"/>
    <customShpInfo spid="_x0000_s2057"/>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155</TotalTime>
  <ScaleCrop>false</ScaleCrop>
  <LinksUpToDate>false</LinksUpToDate>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2023-05-26T02:40:00Z</dcterms:created>
  <dc:creator>lenovo</dc:creator>
  <cp:lastModifiedBy>lenovo</cp:lastModifiedBy>
  <dcterms:modified xsi:type="dcterms:W3CDTF">2023-05-26T08:52:03Z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2023-03-20T00:00:00Z</vt:filetime>
  </property>
  <property fmtid="{D5CDD505-2E9C-101B-9397-08002B2CF9AE}" pid="3" name="LastSaved">
    <vt:filetime>2023-05-26T00:00:00Z</vt:filetime>
  </property>
  <property fmtid="{D5CDD505-2E9C-101B-9397-08002B2CF9AE}" pid="4" name="Producer">
    <vt:lpwstr>iText® 5.5.3 ©2000-2014 iText Group NV (AGPL-version); modified using iText® 5.5.3 ©2000-2014 iText Group NV (AGPL-version)</vt:lpwstr>
  </property>
  <property fmtid="{D5CDD505-2E9C-101B-9397-08002B2CF9AE}" pid="5" name="KSOProductBuildVer">
    <vt:lpwstr>2052-11.1.0.10578</vt:lpwstr>
  </property>
  <property fmtid="{D5CDD505-2E9C-101B-9397-08002B2CF9AE}" pid="6" name="ICV">
    <vt:lpwstr>9A7799130FB6461AB035B8AFFAEC835D</vt:lpwstr>
  </property>
</Properties>
</file>