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附件1：</w:t>
      </w:r>
    </w:p>
    <w:p>
      <w:pPr>
        <w:ind w:firstLine="391"/>
        <w:rPr>
          <w:sz w:val="24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           </w:t>
      </w:r>
      <w:r>
        <w:rPr>
          <w:w w:val="95"/>
          <w:sz w:val="24"/>
        </w:rPr>
        <w:t>成品油经营批准证书</w:t>
      </w:r>
      <w:r>
        <w:rPr>
          <w:spacing w:val="54"/>
          <w:w w:val="95"/>
          <w:sz w:val="24"/>
        </w:rPr>
        <w:t>号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  <w:lang w:eastAsia="zh-CN"/>
        </w:rPr>
        <w:t xml:space="preserve">               </w:t>
      </w:r>
    </w:p>
    <w:p>
      <w:pPr>
        <w:ind w:firstLine="391"/>
        <w:rPr>
          <w:sz w:val="24"/>
          <w:u w:val="single"/>
          <w:lang w:eastAsia="zh-CN"/>
        </w:rPr>
      </w:pPr>
    </w:p>
    <w:p>
      <w:pPr>
        <w:ind w:firstLine="391"/>
        <w:rPr>
          <w:sz w:val="24"/>
          <w:u w:val="single"/>
          <w:lang w:eastAsia="zh-CN"/>
        </w:rPr>
      </w:pPr>
    </w:p>
    <w:p>
      <w:pPr>
        <w:ind w:firstLine="391"/>
        <w:rPr>
          <w:sz w:val="24"/>
          <w:u w:val="single"/>
          <w:lang w:eastAsia="zh-CN"/>
        </w:rPr>
      </w:pPr>
    </w:p>
    <w:p>
      <w:pPr>
        <w:ind w:firstLine="391"/>
        <w:rPr>
          <w:sz w:val="24"/>
          <w:u w:val="single"/>
          <w:lang w:eastAsia="zh-CN"/>
        </w:rPr>
      </w:pPr>
    </w:p>
    <w:p>
      <w:pPr>
        <w:spacing w:before="36"/>
        <w:jc w:val="center"/>
        <w:rPr>
          <w:w w:val="105"/>
          <w:sz w:val="46"/>
        </w:rPr>
      </w:pPr>
    </w:p>
    <w:p>
      <w:pPr>
        <w:spacing w:before="36"/>
        <w:jc w:val="center"/>
        <w:rPr>
          <w:w w:val="105"/>
          <w:sz w:val="46"/>
        </w:rPr>
      </w:pPr>
    </w:p>
    <w:p>
      <w:pPr>
        <w:spacing w:before="36"/>
        <w:jc w:val="center"/>
        <w:rPr>
          <w:sz w:val="46"/>
        </w:rPr>
      </w:pPr>
      <w:r>
        <w:rPr>
          <w:w w:val="105"/>
          <w:sz w:val="46"/>
        </w:rPr>
        <w:t>成品油经营企业年度检查登记表</w:t>
      </w:r>
    </w:p>
    <w:p>
      <w:pPr>
        <w:jc w:val="center"/>
        <w:rPr>
          <w:w w:val="90"/>
          <w:sz w:val="49"/>
        </w:rPr>
      </w:pPr>
      <w:r>
        <w:rPr>
          <w:w w:val="90"/>
          <w:sz w:val="50"/>
        </w:rPr>
        <w:t>（</w:t>
      </w:r>
      <w:r>
        <w:rPr>
          <w:rFonts w:hint="eastAsia"/>
          <w:w w:val="90"/>
          <w:sz w:val="50"/>
          <w:lang w:eastAsia="zh-CN"/>
        </w:rPr>
        <w:t xml:space="preserve">  </w:t>
      </w:r>
      <w:r>
        <w:rPr>
          <w:w w:val="90"/>
          <w:sz w:val="50"/>
        </w:rPr>
        <w:tab/>
      </w:r>
      <w:r>
        <w:rPr>
          <w:w w:val="90"/>
          <w:sz w:val="49"/>
        </w:rPr>
        <w:t>年度）</w:t>
      </w:r>
    </w:p>
    <w:p>
      <w:pPr>
        <w:jc w:val="center"/>
        <w:rPr>
          <w:w w:val="90"/>
          <w:sz w:val="49"/>
        </w:rPr>
      </w:pPr>
    </w:p>
    <w:p>
      <w:pPr>
        <w:jc w:val="center"/>
        <w:rPr>
          <w:w w:val="90"/>
          <w:sz w:val="49"/>
        </w:rPr>
      </w:pPr>
    </w:p>
    <w:p>
      <w:pPr>
        <w:jc w:val="both"/>
        <w:rPr>
          <w:w w:val="90"/>
          <w:sz w:val="37"/>
        </w:rPr>
      </w:pPr>
    </w:p>
    <w:p>
      <w:pPr>
        <w:ind w:firstLine="999" w:firstLineChars="300"/>
        <w:jc w:val="both"/>
        <w:rPr>
          <w:sz w:val="37"/>
          <w:u w:val="single"/>
          <w:lang w:eastAsia="zh-CN"/>
        </w:rPr>
      </w:pPr>
      <w:r>
        <w:rPr>
          <w:w w:val="90"/>
          <w:sz w:val="37"/>
        </w:rPr>
        <w:t>单位名称（盖章</w:t>
      </w:r>
      <w:r>
        <w:rPr>
          <w:rFonts w:hint="eastAsia"/>
          <w:w w:val="90"/>
          <w:sz w:val="37"/>
          <w:lang w:eastAsia="zh-CN"/>
        </w:rPr>
        <w:t>）</w:t>
      </w:r>
      <w:r>
        <w:rPr>
          <w:rFonts w:hint="eastAsia"/>
          <w:w w:val="90"/>
          <w:sz w:val="37"/>
          <w:u w:val="single"/>
          <w:lang w:eastAsia="zh-CN"/>
        </w:rPr>
        <w:t xml:space="preserve">                     </w:t>
      </w:r>
      <w:r>
        <w:rPr>
          <w:rFonts w:hint="eastAsia"/>
          <w:w w:val="90"/>
          <w:sz w:val="37"/>
          <w:lang w:eastAsia="zh-CN"/>
        </w:rPr>
        <w:t xml:space="preserve">    </w:t>
      </w:r>
    </w:p>
    <w:p>
      <w:pPr>
        <w:ind w:firstLine="1850" w:firstLineChars="500"/>
        <w:jc w:val="both"/>
        <w:rPr>
          <w:sz w:val="37"/>
          <w:u w:val="single"/>
          <w:lang w:eastAsia="zh-CN"/>
        </w:rPr>
      </w:pPr>
    </w:p>
    <w:p>
      <w:pPr>
        <w:ind w:firstLine="1850" w:firstLineChars="500"/>
        <w:jc w:val="both"/>
        <w:rPr>
          <w:sz w:val="37"/>
          <w:u w:val="single"/>
          <w:lang w:eastAsia="zh-CN"/>
        </w:rPr>
      </w:pPr>
    </w:p>
    <w:p>
      <w:pPr>
        <w:jc w:val="both"/>
        <w:rPr>
          <w:sz w:val="35"/>
        </w:rPr>
      </w:pPr>
    </w:p>
    <w:p>
      <w:pPr>
        <w:ind w:firstLine="3500" w:firstLineChars="1000"/>
        <w:jc w:val="both"/>
        <w:rPr>
          <w:sz w:val="35"/>
        </w:rPr>
      </w:pPr>
    </w:p>
    <w:p>
      <w:pPr>
        <w:ind w:firstLine="3500" w:firstLineChars="1000"/>
        <w:jc w:val="both"/>
        <w:rPr>
          <w:sz w:val="35"/>
        </w:rPr>
      </w:pPr>
    </w:p>
    <w:p>
      <w:pPr>
        <w:ind w:firstLine="3500" w:firstLineChars="1000"/>
        <w:jc w:val="both"/>
        <w:rPr>
          <w:sz w:val="35"/>
        </w:rPr>
      </w:pPr>
      <w:r>
        <w:rPr>
          <w:sz w:val="35"/>
        </w:rPr>
        <w:t>商务部印制</w:t>
      </w:r>
    </w:p>
    <w:p>
      <w:pPr>
        <w:ind w:firstLine="3500" w:firstLineChars="1000"/>
        <w:jc w:val="both"/>
        <w:rPr>
          <w:sz w:val="35"/>
        </w:rPr>
      </w:pPr>
    </w:p>
    <w:p>
      <w:pPr>
        <w:pStyle w:val="7"/>
        <w:ind w:firstLine="630" w:firstLineChars="300"/>
        <w:jc w:val="both"/>
        <w:rPr>
          <w:rFonts w:ascii="楷体" w:hAnsi="楷体" w:eastAsia="楷体" w:cs="楷体"/>
          <w:sz w:val="21"/>
          <w:szCs w:val="21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8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855"/>
        <w:gridCol w:w="1388"/>
        <w:gridCol w:w="1300"/>
        <w:gridCol w:w="1606"/>
        <w:gridCol w:w="90"/>
        <w:gridCol w:w="2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pStyle w:val="7"/>
              <w:ind w:firstLine="630" w:firstLineChars="3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企业名称</w:t>
            </w:r>
          </w:p>
        </w:tc>
        <w:tc>
          <w:tcPr>
            <w:tcW w:w="6489" w:type="dxa"/>
            <w:gridSpan w:val="5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pStyle w:val="7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企业注册地址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spacing w:before="1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邮政编码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油库／加油站地址</w:t>
            </w:r>
          </w:p>
        </w:tc>
        <w:tc>
          <w:tcPr>
            <w:tcW w:w="6489" w:type="dxa"/>
            <w:gridSpan w:val="5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法定代表人（负责人）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注册资金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经济类型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从业人员数晟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专业技术人员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051" w:type="dxa"/>
            <w:gridSpan w:val="2"/>
            <w:vMerge w:val="restart"/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仓储能力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汽油罐（个）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总容积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米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05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柴油罐（个）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总容积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米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5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煤油罐（个）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总容积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米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pStyle w:val="7"/>
              <w:spacing w:before="138"/>
              <w:ind w:left="13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铁路专用线（千米）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spacing w:before="14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输油管线（米）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pStyle w:val="7"/>
              <w:spacing w:before="148"/>
              <w:ind w:lef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码头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pStyle w:val="7"/>
              <w:spacing w:before="148"/>
              <w:ind w:right="258" w:firstLine="945" w:firstLineChars="45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座  吨</w:t>
            </w:r>
          </w:p>
        </w:tc>
        <w:tc>
          <w:tcPr>
            <w:tcW w:w="1606" w:type="dxa"/>
            <w:vAlign w:val="center"/>
          </w:tcPr>
          <w:p>
            <w:pPr>
              <w:pStyle w:val="7"/>
              <w:spacing w:before="14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公路收发油设施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进油渠道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spacing w:before="71" w:line="288" w:lineRule="auto"/>
              <w:ind w:left="109" w:right="127" w:firstLine="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供油协议签订时间、年限及数量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51" w:type="dxa"/>
            <w:gridSpan w:val="2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____年</w:t>
            </w: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经营状况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7"/>
              <w:spacing w:before="119"/>
              <w:ind w:left="285" w:right="26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购进量</w:t>
            </w:r>
          </w:p>
        </w:tc>
        <w:tc>
          <w:tcPr>
            <w:tcW w:w="1606" w:type="dxa"/>
            <w:vAlign w:val="center"/>
          </w:tcPr>
          <w:p>
            <w:pPr>
              <w:pStyle w:val="7"/>
              <w:spacing w:before="1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销售量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spacing w:before="114"/>
              <w:ind w:right="87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库存量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05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spacing w:before="105"/>
              <w:ind w:right="39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汽油（吨）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5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spacing w:before="18"/>
              <w:ind w:right="39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煤油（吨）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5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spacing w:before="100"/>
              <w:ind w:right="39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柴油（吨）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5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7"/>
              <w:spacing w:before="95"/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合计（吨）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1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tabs>
                <w:tab w:val="left" w:pos="725"/>
              </w:tabs>
              <w:spacing w:line="302" w:lineRule="auto"/>
              <w:ind w:left="160" w:right="159" w:firstLine="1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企业经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营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  <w:lang w:eastAsia="zh-CN"/>
              </w:rPr>
              <w:t>证照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pStyle w:val="7"/>
              <w:spacing w:before="105"/>
              <w:ind w:left="13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证照名称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spacing w:before="105"/>
              <w:ind w:right="28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证照编号</w:t>
            </w:r>
          </w:p>
        </w:tc>
        <w:tc>
          <w:tcPr>
            <w:tcW w:w="1606" w:type="dxa"/>
            <w:vAlign w:val="center"/>
          </w:tcPr>
          <w:p>
            <w:pPr>
              <w:pStyle w:val="7"/>
              <w:spacing w:before="10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发证时间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spacing w:before="100"/>
              <w:ind w:right="-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43" w:type="dxa"/>
            <w:gridSpan w:val="2"/>
            <w:vMerge w:val="restart"/>
            <w:vAlign w:val="center"/>
          </w:tcPr>
          <w:p>
            <w:pPr>
              <w:pStyle w:val="7"/>
              <w:spacing w:before="86"/>
              <w:ind w:left="12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成品油经营批准证书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" w:type="dxa"/>
            <w:tcBorders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05" w:type="dxa"/>
            <w:vMerge w:val="restart"/>
            <w:tcBorders>
              <w:left w:val="nil"/>
            </w:tcBorders>
            <w:vAlign w:val="center"/>
          </w:tcPr>
          <w:p>
            <w:pPr>
              <w:pStyle w:val="7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-----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9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4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" w:type="dxa"/>
            <w:tcBorders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9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pStyle w:val="7"/>
              <w:spacing w:before="95"/>
              <w:ind w:left="12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工商营业执照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9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pStyle w:val="7"/>
              <w:spacing w:before="9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危险化学品经营许可证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9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pStyle w:val="7"/>
              <w:spacing w:before="95"/>
              <w:ind w:left="11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税务登记证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9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pStyle w:val="7"/>
              <w:spacing w:before="11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外商投资企业批准证书</w:t>
            </w:r>
          </w:p>
        </w:tc>
        <w:tc>
          <w:tcPr>
            <w:tcW w:w="1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  <w:lang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6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28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本年度企业在油品质量、计量、安全、环保、经营、气象等方面被政府有关部门奖励、处罚的情况</w:t>
            </w:r>
          </w:p>
        </w:tc>
        <w:tc>
          <w:tcPr>
            <w:tcW w:w="6063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企业油库/加油站地址、库容变化情况说明</w:t>
            </w:r>
          </w:p>
        </w:tc>
        <w:tc>
          <w:tcPr>
            <w:tcW w:w="6063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企业申请说明</w:t>
            </w:r>
          </w:p>
        </w:tc>
        <w:tc>
          <w:tcPr>
            <w:tcW w:w="6063" w:type="dxa"/>
            <w:vAlign w:val="bottom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法定代表人                        单位盖章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（负责人）签字                     年  月  日</w:t>
            </w:r>
          </w:p>
          <w:p>
            <w:pPr>
              <w:ind w:firstLine="1260" w:firstLineChars="6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审核部门年检意见</w:t>
            </w:r>
          </w:p>
        </w:tc>
        <w:tc>
          <w:tcPr>
            <w:tcW w:w="6063" w:type="dxa"/>
            <w:vAlign w:val="bottom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单位盖章                         负责人：（签字）</w:t>
            </w:r>
          </w:p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经办人：                        年   月   日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</w:tbl>
    <w:p>
      <w:pPr>
        <w:ind w:firstLine="280" w:firstLineChars="1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申请日期：   年  月  日             申办人签字：</w:t>
      </w:r>
    </w:p>
    <w:p>
      <w:bookmarkStart w:id="0" w:name="_GoBack"/>
      <w:bookmarkEnd w:id="0"/>
    </w:p>
    <w:sectPr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djustRightInd w:val="0"/>
      <w:snapToGrid w:val="0"/>
      <w:spacing w:line="14" w:lineRule="auto"/>
      <w:jc w:val="left"/>
      <w:textAlignment w:val="baseline"/>
      <w:rPr>
        <w:rFonts w:ascii="Arial" w:hAnsi="Arial" w:eastAsia="仿宋_GB2312" w:cs="Arial"/>
        <w:snapToGrid w:val="0"/>
        <w:color w:val="000000"/>
        <w:kern w:val="0"/>
        <w:sz w:val="2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I0OGQ5M2VkYzQwYWYzNzA4MDAwZjVkZjVlOTQifQ=="/>
  </w:docVars>
  <w:rsids>
    <w:rsidRoot w:val="00000000"/>
    <w:rsid w:val="008B1170"/>
    <w:rsid w:val="033124A2"/>
    <w:rsid w:val="03F31506"/>
    <w:rsid w:val="040E27E3"/>
    <w:rsid w:val="04997E11"/>
    <w:rsid w:val="08481F9B"/>
    <w:rsid w:val="08646E76"/>
    <w:rsid w:val="08CE609D"/>
    <w:rsid w:val="08D538D0"/>
    <w:rsid w:val="0A2E773B"/>
    <w:rsid w:val="0B21104E"/>
    <w:rsid w:val="0B2F7D0B"/>
    <w:rsid w:val="0D1A3FA7"/>
    <w:rsid w:val="0F917E25"/>
    <w:rsid w:val="11916802"/>
    <w:rsid w:val="12F86B39"/>
    <w:rsid w:val="15B036FB"/>
    <w:rsid w:val="17E51656"/>
    <w:rsid w:val="184719C8"/>
    <w:rsid w:val="18FC6C57"/>
    <w:rsid w:val="19AC242B"/>
    <w:rsid w:val="19C435C8"/>
    <w:rsid w:val="1A7830A9"/>
    <w:rsid w:val="1B3A3A66"/>
    <w:rsid w:val="1BA3785E"/>
    <w:rsid w:val="1D1D0F4A"/>
    <w:rsid w:val="1E421823"/>
    <w:rsid w:val="21241823"/>
    <w:rsid w:val="246F29D3"/>
    <w:rsid w:val="26AF355A"/>
    <w:rsid w:val="283261F1"/>
    <w:rsid w:val="28FF77E8"/>
    <w:rsid w:val="2B2E00DA"/>
    <w:rsid w:val="2D746964"/>
    <w:rsid w:val="2F4607D4"/>
    <w:rsid w:val="30330D58"/>
    <w:rsid w:val="30DC13F0"/>
    <w:rsid w:val="313C6E17"/>
    <w:rsid w:val="31794E91"/>
    <w:rsid w:val="32935ADE"/>
    <w:rsid w:val="34A42225"/>
    <w:rsid w:val="36140CE4"/>
    <w:rsid w:val="36AA789A"/>
    <w:rsid w:val="371C0798"/>
    <w:rsid w:val="3862042D"/>
    <w:rsid w:val="3AA34B3E"/>
    <w:rsid w:val="3B506C62"/>
    <w:rsid w:val="3BA82A77"/>
    <w:rsid w:val="3CC91382"/>
    <w:rsid w:val="3D0E0B83"/>
    <w:rsid w:val="3E642A25"/>
    <w:rsid w:val="3EFD0EAF"/>
    <w:rsid w:val="406E7B8B"/>
    <w:rsid w:val="4151103E"/>
    <w:rsid w:val="43487CE0"/>
    <w:rsid w:val="448D4A83"/>
    <w:rsid w:val="451019F7"/>
    <w:rsid w:val="47217705"/>
    <w:rsid w:val="4758493B"/>
    <w:rsid w:val="480F1C53"/>
    <w:rsid w:val="48550C74"/>
    <w:rsid w:val="48934632"/>
    <w:rsid w:val="48FD5F50"/>
    <w:rsid w:val="4A9D2C6A"/>
    <w:rsid w:val="4AA03036"/>
    <w:rsid w:val="4C6F3738"/>
    <w:rsid w:val="4E9132D9"/>
    <w:rsid w:val="52E37F64"/>
    <w:rsid w:val="53BF0089"/>
    <w:rsid w:val="53E47E26"/>
    <w:rsid w:val="543C792C"/>
    <w:rsid w:val="55C67DF5"/>
    <w:rsid w:val="57007337"/>
    <w:rsid w:val="59875AED"/>
    <w:rsid w:val="59AD1935"/>
    <w:rsid w:val="59F14D15"/>
    <w:rsid w:val="5A225816"/>
    <w:rsid w:val="5A8E07B6"/>
    <w:rsid w:val="5C552918"/>
    <w:rsid w:val="5EC9404B"/>
    <w:rsid w:val="5F7F7267"/>
    <w:rsid w:val="616E30EF"/>
    <w:rsid w:val="619D6F43"/>
    <w:rsid w:val="636649C5"/>
    <w:rsid w:val="652433E7"/>
    <w:rsid w:val="66CD2666"/>
    <w:rsid w:val="68FF003A"/>
    <w:rsid w:val="69A91168"/>
    <w:rsid w:val="6A94006A"/>
    <w:rsid w:val="6B182A49"/>
    <w:rsid w:val="6B9A16B0"/>
    <w:rsid w:val="6C8E0AE9"/>
    <w:rsid w:val="6D396CA7"/>
    <w:rsid w:val="6DB620A5"/>
    <w:rsid w:val="6DDA2238"/>
    <w:rsid w:val="6E13574A"/>
    <w:rsid w:val="7017698F"/>
    <w:rsid w:val="71096990"/>
    <w:rsid w:val="73F76ABD"/>
    <w:rsid w:val="74F71921"/>
    <w:rsid w:val="77C81353"/>
    <w:rsid w:val="7BB37C24"/>
    <w:rsid w:val="7BF859D9"/>
    <w:rsid w:val="7D7D0BB1"/>
    <w:rsid w:val="7FC05006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1664</Words>
  <Characters>1761</Characters>
  <Lines>0</Lines>
  <Paragraphs>0</Paragraphs>
  <TotalTime>59</TotalTime>
  <ScaleCrop>false</ScaleCrop>
  <LinksUpToDate>false</LinksUpToDate>
  <CharactersWithSpaces>2025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2022-04-24T03:45:00Z</dcterms:created>
  <dc:creator>Administrator</dc:creator>
  <cp:lastModifiedBy>渔洲唱晚</cp:lastModifiedBy>
  <cp:lastPrinted>2022-04-25T00:52:00Z</cp:lastPrinted>
  <dcterms:modified xsi:type="dcterms:W3CDTF">2022-06-14T08:02:03Z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commondata">
    <vt:lpwstr>eyJoZGlkIjoiMDU1OTg5NzBkYzc3ZGM4OTJlN2M1MTg5NDA2ZGUzOGMifQ==</vt:lpwstr>
  </property>
  <property fmtid="{D5CDD505-2E9C-101B-9397-08002B2CF9AE}" pid="4" name="ICV">
    <vt:lpwstr>9CC215888F164F9B8A1EBF8B4FCD6044</vt:lpwstr>
  </property>
</Properties>
</file>