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right" w:pos="9070"/>
        </w:tabs>
        <w:kinsoku/>
        <w:wordWrap/>
        <w:overflowPunct/>
        <w:topLinePunct w:val="0"/>
        <w:autoSpaceDE/>
        <w:autoSpaceDN/>
        <w:bidi w:val="0"/>
        <w:adjustRightInd/>
        <w:snapToGrid/>
        <w:spacing w:line="590" w:lineRule="exact"/>
        <w:rPr>
          <w:rFonts w:hint="eastAsia" w:ascii="黑体" w:hAnsi="黑体" w:eastAsia="黑体" w:cs="黑体"/>
          <w:spacing w:val="-8"/>
          <w:sz w:val="32"/>
          <w:szCs w:val="32"/>
          <w:lang w:val="en-US" w:eastAsia="zh-CN"/>
        </w:rPr>
      </w:pPr>
      <w:bookmarkStart w:id="0" w:name="_GoBack"/>
      <w:bookmarkEnd w:id="0"/>
      <w:r>
        <w:rPr>
          <w:rFonts w:hint="eastAsia" w:ascii="黑体" w:hAnsi="黑体" w:eastAsia="黑体" w:cs="黑体"/>
          <w:spacing w:val="-8"/>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生产经营单位主体责任落实检查表</w:t>
      </w:r>
    </w:p>
    <w:tbl>
      <w:tblPr>
        <w:tblStyle w:val="23"/>
        <w:tblW w:w="87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1"/>
        <w:gridCol w:w="5697"/>
        <w:gridCol w:w="1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8775" w:type="dxa"/>
            <w:gridSpan w:val="3"/>
            <w:tcBorders>
              <w:top w:val="nil"/>
              <w:left w:val="nil"/>
              <w:bottom w:val="single" w:color="000000" w:sz="2" w:space="0"/>
              <w:right w:val="nil"/>
            </w:tcBorders>
            <w:noWrap w:val="0"/>
            <w:tcMar>
              <w:top w:w="0" w:type="dxa"/>
              <w:left w:w="113" w:type="dxa"/>
              <w:bottom w:w="0" w:type="dxa"/>
              <w:right w:w="113" w:type="dxa"/>
            </w:tcMar>
            <w:vAlign w:val="center"/>
          </w:tcPr>
          <w:p>
            <w:pPr>
              <w:jc w:val="both"/>
              <w:rPr>
                <w:rFonts w:hint="eastAsia" w:asciiTheme="minorEastAsia" w:hAnsiTheme="minorEastAsia" w:eastAsiaTheme="minorEastAsia" w:cstheme="minorEastAsia"/>
                <w:w w:val="100"/>
                <w:sz w:val="24"/>
                <w:szCs w:val="24"/>
              </w:rPr>
            </w:pPr>
            <w:r>
              <w:rPr>
                <w:rFonts w:hint="eastAsia" w:asciiTheme="minorEastAsia" w:hAnsiTheme="minorEastAsia" w:eastAsiaTheme="minorEastAsia" w:cstheme="minorEastAsia"/>
                <w:spacing w:val="-2"/>
                <w:w w:val="100"/>
                <w:sz w:val="24"/>
                <w:szCs w:val="24"/>
                <w:lang w:eastAsia="zh-CN"/>
              </w:rPr>
              <w:t>受检</w:t>
            </w:r>
            <w:r>
              <w:rPr>
                <w:rFonts w:hint="eastAsia" w:asciiTheme="minorEastAsia" w:hAnsiTheme="minorEastAsia" w:eastAsiaTheme="minorEastAsia" w:cstheme="minorEastAsia"/>
                <w:spacing w:val="-2"/>
                <w:w w:val="100"/>
                <w:sz w:val="24"/>
                <w:szCs w:val="24"/>
              </w:rPr>
              <w:t>单位</w:t>
            </w:r>
            <w:r>
              <w:rPr>
                <w:rFonts w:hint="eastAsia" w:asciiTheme="minorEastAsia" w:hAnsiTheme="minorEastAsia" w:eastAsiaTheme="minorEastAsia" w:cstheme="minorEastAsia"/>
                <w:spacing w:val="-2"/>
                <w:w w:val="100"/>
                <w:sz w:val="24"/>
                <w:szCs w:val="24"/>
                <w:lang w:val="en-US" w:eastAsia="zh-CN"/>
              </w:rPr>
              <w:t xml:space="preserve"> ：</w:t>
            </w:r>
            <w:r>
              <w:rPr>
                <w:rFonts w:hint="eastAsia" w:asciiTheme="minorEastAsia" w:hAnsiTheme="minorEastAsia" w:eastAsiaTheme="minorEastAsia" w:cstheme="minorEastAsia"/>
                <w:spacing w:val="-2"/>
                <w:w w:val="100"/>
                <w:sz w:val="24"/>
                <w:szCs w:val="24"/>
                <w:u w:val="single"/>
                <w:lang w:val="en-US" w:eastAsia="zh-CN"/>
              </w:rPr>
              <w:t xml:space="preserve">                                       </w:t>
            </w:r>
            <w:r>
              <w:rPr>
                <w:rFonts w:hint="eastAsia" w:asciiTheme="minorEastAsia" w:hAnsiTheme="minorEastAsia" w:eastAsiaTheme="minorEastAsia" w:cstheme="minorEastAsia"/>
                <w:spacing w:val="-2"/>
                <w:w w:val="100"/>
                <w:sz w:val="24"/>
                <w:szCs w:val="24"/>
                <w:u w:val="none"/>
                <w:lang w:val="en-US" w:eastAsia="zh-CN"/>
              </w:rPr>
              <w:t xml:space="preserve">    </w:t>
            </w:r>
            <w:r>
              <w:rPr>
                <w:rFonts w:hint="eastAsia" w:asciiTheme="minorEastAsia" w:hAnsiTheme="minorEastAsia" w:eastAsiaTheme="minorEastAsia" w:cstheme="minorEastAsia"/>
                <w:spacing w:val="2"/>
                <w:w w:val="100"/>
                <w:sz w:val="24"/>
                <w:szCs w:val="24"/>
              </w:rPr>
              <w:t>负责人</w:t>
            </w:r>
            <w:r>
              <w:rPr>
                <w:rFonts w:hint="eastAsia" w:asciiTheme="minorEastAsia" w:hAnsiTheme="minorEastAsia" w:eastAsiaTheme="minorEastAsia" w:cstheme="minorEastAsia"/>
                <w:spacing w:val="2"/>
                <w:w w:val="100"/>
                <w:sz w:val="24"/>
                <w:szCs w:val="24"/>
                <w:lang w:eastAsia="zh-CN"/>
              </w:rPr>
              <w:t>：</w:t>
            </w:r>
            <w:r>
              <w:rPr>
                <w:rFonts w:hint="eastAsia" w:asciiTheme="minorEastAsia" w:hAnsiTheme="minorEastAsia" w:eastAsiaTheme="minorEastAsia" w:cstheme="minorEastAsia"/>
                <w:spacing w:val="2"/>
                <w:w w:val="100"/>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71" w:type="dxa"/>
            <w:tcBorders>
              <w:top w:val="single" w:color="000000" w:sz="2" w:space="0"/>
              <w:bottom w:val="single" w:color="000000" w:sz="2" w:space="0"/>
            </w:tcBorders>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w w:val="100"/>
                <w:sz w:val="24"/>
                <w:szCs w:val="24"/>
              </w:rPr>
            </w:pPr>
            <w:r>
              <w:rPr>
                <w:rFonts w:hint="eastAsia" w:ascii="仿宋_GB2312" w:hAnsi="仿宋_GB2312" w:eastAsia="仿宋_GB2312" w:cs="仿宋_GB2312"/>
                <w:spacing w:val="7"/>
                <w:w w:val="100"/>
                <w:sz w:val="24"/>
                <w:szCs w:val="24"/>
              </w:rPr>
              <w:t>序号</w:t>
            </w:r>
          </w:p>
        </w:tc>
        <w:tc>
          <w:tcPr>
            <w:tcW w:w="5697" w:type="dxa"/>
            <w:tcBorders>
              <w:top w:val="single" w:color="000000" w:sz="2" w:space="0"/>
              <w:bottom w:val="single" w:color="000000" w:sz="2" w:space="0"/>
            </w:tcBorders>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w w:val="100"/>
                <w:sz w:val="24"/>
                <w:szCs w:val="24"/>
              </w:rPr>
            </w:pPr>
            <w:r>
              <w:rPr>
                <w:rFonts w:hint="eastAsia" w:ascii="仿宋_GB2312" w:hAnsi="仿宋_GB2312" w:eastAsia="仿宋_GB2312" w:cs="仿宋_GB2312"/>
                <w:spacing w:val="12"/>
                <w:w w:val="100"/>
                <w:sz w:val="24"/>
                <w:szCs w:val="24"/>
              </w:rPr>
              <w:t>检查内容</w:t>
            </w:r>
          </w:p>
        </w:tc>
        <w:tc>
          <w:tcPr>
            <w:tcW w:w="1707" w:type="dxa"/>
            <w:tcBorders>
              <w:top w:val="single" w:color="000000" w:sz="2" w:space="0"/>
              <w:bottom w:val="single" w:color="000000" w:sz="2" w:space="0"/>
            </w:tcBorders>
            <w:noWrap w:val="0"/>
            <w:tcMar>
              <w:top w:w="0" w:type="dxa"/>
              <w:left w:w="113" w:type="dxa"/>
              <w:bottom w:w="0" w:type="dxa"/>
              <w:right w:w="113" w:type="dxa"/>
            </w:tcMar>
            <w:vAlign w:val="center"/>
          </w:tcPr>
          <w:p>
            <w:pPr>
              <w:spacing w:before="125" w:line="219" w:lineRule="auto"/>
              <w:ind w:left="0" w:leftChars="0" w:firstLine="0" w:firstLineChars="0"/>
              <w:jc w:val="center"/>
              <w:rPr>
                <w:rFonts w:hint="eastAsia" w:ascii="仿宋_GB2312" w:hAnsi="仿宋_GB2312" w:eastAsia="仿宋_GB2312" w:cs="仿宋_GB2312"/>
                <w:w w:val="100"/>
                <w:sz w:val="24"/>
                <w:szCs w:val="24"/>
              </w:rPr>
            </w:pPr>
            <w:r>
              <w:rPr>
                <w:rFonts w:hint="eastAsia" w:ascii="仿宋_GB2312" w:hAnsi="仿宋_GB2312" w:eastAsia="仿宋_GB2312" w:cs="仿宋_GB2312"/>
                <w:spacing w:val="3"/>
                <w:w w:val="100"/>
                <w:sz w:val="24"/>
                <w:szCs w:val="24"/>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371" w:type="dxa"/>
            <w:tcBorders>
              <w:top w:val="single" w:color="000000" w:sz="2" w:space="0"/>
            </w:tcBorders>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pacing w:val="-2"/>
                <w:w w:val="100"/>
                <w:sz w:val="24"/>
                <w:szCs w:val="24"/>
                <w:lang w:eastAsia="zh-CN"/>
              </w:rPr>
            </w:pPr>
            <w:r>
              <w:rPr>
                <w:rFonts w:hint="eastAsia" w:ascii="仿宋_GB2312" w:hAnsi="仿宋_GB2312" w:eastAsia="仿宋_GB2312" w:cs="仿宋_GB2312"/>
                <w:spacing w:val="-2"/>
                <w:w w:val="100"/>
                <w:sz w:val="24"/>
                <w:szCs w:val="24"/>
              </w:rPr>
              <w:t>1</w:t>
            </w:r>
            <w:r>
              <w:rPr>
                <w:rFonts w:hint="eastAsia" w:ascii="仿宋_GB2312" w:hAnsi="仿宋_GB2312" w:eastAsia="仿宋_GB2312" w:cs="仿宋_GB2312"/>
                <w:spacing w:val="-2"/>
                <w:w w:val="100"/>
                <w:sz w:val="24"/>
                <w:szCs w:val="24"/>
                <w:lang w:eastAsia="zh-CN"/>
              </w:rPr>
              <w:t>.</w:t>
            </w:r>
            <w:r>
              <w:rPr>
                <w:rFonts w:hint="eastAsia" w:ascii="仿宋_GB2312" w:hAnsi="仿宋_GB2312" w:eastAsia="仿宋_GB2312" w:cs="仿宋_GB2312"/>
                <w:spacing w:val="-2"/>
                <w:w w:val="100"/>
                <w:sz w:val="24"/>
                <w:szCs w:val="24"/>
              </w:rPr>
              <w:t>安全生产主体责任</w:t>
            </w:r>
            <w:r>
              <w:rPr>
                <w:rFonts w:hint="eastAsia" w:ascii="仿宋_GB2312" w:hAnsi="仿宋_GB2312" w:eastAsia="仿宋_GB2312" w:cs="仿宋_GB2312"/>
                <w:spacing w:val="-2"/>
                <w:w w:val="100"/>
                <w:sz w:val="24"/>
                <w:szCs w:val="24"/>
                <w:lang w:eastAsia="zh-CN"/>
              </w:rPr>
              <w:t>制度建立</w:t>
            </w:r>
            <w:r>
              <w:rPr>
                <w:rFonts w:hint="eastAsia" w:ascii="仿宋_GB2312" w:hAnsi="仿宋_GB2312" w:eastAsia="仿宋_GB2312" w:cs="仿宋_GB2312"/>
                <w:spacing w:val="-2"/>
                <w:w w:val="100"/>
                <w:sz w:val="24"/>
                <w:szCs w:val="24"/>
              </w:rPr>
              <w:t>情况</w:t>
            </w:r>
            <w:r>
              <w:rPr>
                <w:rFonts w:hint="eastAsia" w:ascii="仿宋_GB2312" w:hAnsi="仿宋_GB2312" w:eastAsia="仿宋_GB2312" w:cs="仿宋_GB2312"/>
                <w:spacing w:val="-2"/>
                <w:w w:val="100"/>
                <w:sz w:val="24"/>
                <w:szCs w:val="24"/>
                <w:lang w:eastAsia="zh-CN"/>
              </w:rPr>
              <w:t>。</w:t>
            </w:r>
          </w:p>
        </w:tc>
        <w:tc>
          <w:tcPr>
            <w:tcW w:w="5697" w:type="dxa"/>
            <w:tcBorders>
              <w:top w:val="single" w:color="000000" w:sz="2" w:space="0"/>
            </w:tcBorders>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pacing w:val="-2"/>
                <w:w w:val="100"/>
                <w:sz w:val="24"/>
                <w:szCs w:val="24"/>
                <w:lang w:eastAsia="zh-CN"/>
              </w:rPr>
            </w:pPr>
            <w:r>
              <w:rPr>
                <w:rFonts w:hint="eastAsia" w:ascii="仿宋_GB2312" w:hAnsi="仿宋_GB2312" w:eastAsia="仿宋_GB2312" w:cs="仿宋_GB2312"/>
                <w:spacing w:val="-2"/>
                <w:w w:val="100"/>
                <w:sz w:val="24"/>
                <w:szCs w:val="24"/>
                <w:lang w:val="en-US" w:eastAsia="zh-CN"/>
              </w:rPr>
              <w:t>1</w:t>
            </w:r>
            <w:r>
              <w:rPr>
                <w:rFonts w:hint="eastAsia" w:ascii="仿宋_GB2312" w:hAnsi="仿宋_GB2312" w:eastAsia="仿宋_GB2312" w:cs="仿宋_GB2312"/>
                <w:spacing w:val="-2"/>
                <w:w w:val="100"/>
                <w:sz w:val="24"/>
                <w:szCs w:val="24"/>
                <w:lang w:val="en" w:eastAsia="zh-CN"/>
              </w:rPr>
              <w:t>.</w:t>
            </w:r>
            <w:r>
              <w:rPr>
                <w:rFonts w:hint="eastAsia" w:ascii="仿宋_GB2312" w:hAnsi="仿宋_GB2312" w:eastAsia="仿宋_GB2312" w:cs="仿宋_GB2312"/>
                <w:spacing w:val="-2"/>
                <w:w w:val="100"/>
                <w:sz w:val="24"/>
                <w:szCs w:val="24"/>
              </w:rPr>
              <w:t>是否建立和落实全员安全生产责任制</w:t>
            </w:r>
            <w:r>
              <w:rPr>
                <w:rFonts w:hint="eastAsia" w:ascii="仿宋_GB2312" w:hAnsi="仿宋_GB2312" w:eastAsia="仿宋_GB2312" w:cs="仿宋_GB2312"/>
                <w:spacing w:val="-2"/>
                <w:w w:val="100"/>
                <w:sz w:val="24"/>
                <w:szCs w:val="24"/>
                <w:lang w:eastAsia="zh-CN"/>
              </w:rPr>
              <w:t>，保障安全生产投入。</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pacing w:val="-2"/>
                <w:w w:val="100"/>
                <w:sz w:val="24"/>
                <w:szCs w:val="24"/>
                <w:lang w:eastAsia="zh-CN"/>
              </w:rPr>
            </w:pPr>
            <w:r>
              <w:rPr>
                <w:rFonts w:hint="eastAsia" w:ascii="仿宋_GB2312" w:hAnsi="仿宋_GB2312" w:eastAsia="仿宋_GB2312" w:cs="仿宋_GB2312"/>
                <w:spacing w:val="-2"/>
                <w:w w:val="100"/>
                <w:sz w:val="24"/>
                <w:szCs w:val="24"/>
                <w:lang w:val="en" w:eastAsia="zh-CN"/>
              </w:rPr>
              <w:t>2.</w:t>
            </w:r>
            <w:r>
              <w:rPr>
                <w:rFonts w:hint="eastAsia" w:ascii="仿宋_GB2312" w:hAnsi="仿宋_GB2312" w:eastAsia="仿宋_GB2312" w:cs="仿宋_GB2312"/>
                <w:spacing w:val="-2"/>
                <w:w w:val="100"/>
                <w:sz w:val="24"/>
                <w:szCs w:val="24"/>
                <w:lang w:eastAsia="zh-CN"/>
              </w:rPr>
              <w:t>是否建立</w:t>
            </w:r>
            <w:r>
              <w:rPr>
                <w:rFonts w:hint="eastAsia" w:ascii="仿宋_GB2312" w:hAnsi="仿宋_GB2312" w:eastAsia="仿宋_GB2312" w:cs="仿宋_GB2312"/>
                <w:spacing w:val="-2"/>
                <w:w w:val="100"/>
                <w:sz w:val="24"/>
                <w:szCs w:val="24"/>
              </w:rPr>
              <w:t>安全管理制度和岗位安全作业规程</w:t>
            </w:r>
            <w:r>
              <w:rPr>
                <w:rFonts w:hint="eastAsia" w:ascii="仿宋_GB2312" w:hAnsi="仿宋_GB2312" w:eastAsia="仿宋_GB2312" w:cs="仿宋_GB2312"/>
                <w:spacing w:val="-2"/>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pacing w:val="-2"/>
                <w:w w:val="100"/>
                <w:sz w:val="24"/>
                <w:szCs w:val="24"/>
              </w:rPr>
            </w:pPr>
            <w:r>
              <w:rPr>
                <w:rFonts w:hint="eastAsia" w:ascii="仿宋_GB2312" w:hAnsi="仿宋_GB2312" w:eastAsia="仿宋_GB2312" w:cs="仿宋_GB2312"/>
                <w:spacing w:val="-2"/>
                <w:w w:val="100"/>
                <w:sz w:val="24"/>
                <w:szCs w:val="24"/>
                <w:lang w:val="en"/>
              </w:rPr>
              <w:t>3.</w:t>
            </w:r>
            <w:r>
              <w:rPr>
                <w:rFonts w:hint="eastAsia" w:ascii="仿宋_GB2312" w:hAnsi="仿宋_GB2312" w:eastAsia="仿宋_GB2312" w:cs="仿宋_GB2312"/>
                <w:spacing w:val="-2"/>
                <w:w w:val="100"/>
                <w:sz w:val="24"/>
                <w:szCs w:val="24"/>
              </w:rPr>
              <w:t>是否落实重大危险源安全包保责任制。</w:t>
            </w:r>
          </w:p>
        </w:tc>
        <w:tc>
          <w:tcPr>
            <w:tcW w:w="1707" w:type="dxa"/>
            <w:tcBorders>
              <w:top w:val="single" w:color="000000" w:sz="2" w:space="0"/>
              <w:bottom w:val="single" w:color="000000" w:sz="2" w:space="0"/>
            </w:tcBorders>
            <w:noWrap w:val="0"/>
            <w:tcMar>
              <w:top w:w="0" w:type="dxa"/>
              <w:left w:w="113" w:type="dxa"/>
              <w:bottom w:w="0" w:type="dxa"/>
              <w:right w:w="113" w:type="dxa"/>
            </w:tcMar>
            <w:vAlign w:val="center"/>
          </w:tcPr>
          <w:p>
            <w:pPr>
              <w:spacing w:before="90" w:line="219" w:lineRule="auto"/>
              <w:ind w:left="0" w:leftChars="0" w:firstLine="0" w:firstLineChars="0"/>
              <w:jc w:val="both"/>
              <w:rPr>
                <w:rFonts w:hint="eastAsia" w:ascii="仿宋_GB2312" w:hAnsi="仿宋_GB2312" w:eastAsia="仿宋_GB2312" w:cs="仿宋_GB2312"/>
                <w:spacing w:val="-2"/>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jc w:val="center"/>
        </w:trPr>
        <w:tc>
          <w:tcPr>
            <w:tcW w:w="1371" w:type="dxa"/>
            <w:tcBorders>
              <w:top w:val="single" w:color="000000" w:sz="2" w:space="0"/>
            </w:tcBorders>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spacing w:val="-2"/>
                <w:w w:val="100"/>
                <w:sz w:val="24"/>
                <w:szCs w:val="24"/>
              </w:rPr>
            </w:pPr>
            <w:r>
              <w:rPr>
                <w:rFonts w:hint="eastAsia" w:ascii="仿宋_GB2312" w:hAnsi="仿宋_GB2312" w:eastAsia="仿宋_GB2312" w:cs="仿宋_GB2312"/>
                <w:spacing w:val="0"/>
                <w:w w:val="100"/>
                <w:sz w:val="24"/>
                <w:szCs w:val="24"/>
              </w:rPr>
              <w:t>2</w:t>
            </w:r>
            <w:r>
              <w:rPr>
                <w:rFonts w:hint="eastAsia" w:ascii="仿宋_GB2312" w:hAnsi="仿宋_GB2312" w:eastAsia="仿宋_GB2312" w:cs="仿宋_GB2312"/>
                <w:spacing w:val="0"/>
                <w:w w:val="100"/>
                <w:sz w:val="24"/>
                <w:szCs w:val="24"/>
                <w:lang w:eastAsia="zh-CN"/>
              </w:rPr>
              <w:t>.</w:t>
            </w:r>
            <w:r>
              <w:rPr>
                <w:rFonts w:hint="eastAsia" w:ascii="仿宋_GB2312" w:hAnsi="仿宋_GB2312" w:eastAsia="仿宋_GB2312" w:cs="仿宋_GB2312"/>
                <w:spacing w:val="0"/>
                <w:w w:val="100"/>
                <w:sz w:val="24"/>
                <w:szCs w:val="24"/>
              </w:rPr>
              <w:t>从业人员安全管理情况。</w:t>
            </w:r>
          </w:p>
        </w:tc>
        <w:tc>
          <w:tcPr>
            <w:tcW w:w="5697" w:type="dxa"/>
            <w:tcBorders>
              <w:top w:val="single" w:color="000000" w:sz="2" w:space="0"/>
            </w:tcBorders>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pacing w:val="-2"/>
                <w:w w:val="100"/>
                <w:sz w:val="24"/>
                <w:szCs w:val="24"/>
              </w:rPr>
            </w:pPr>
            <w:r>
              <w:rPr>
                <w:rFonts w:hint="eastAsia" w:ascii="仿宋_GB2312" w:hAnsi="仿宋_GB2312" w:eastAsia="仿宋_GB2312" w:cs="仿宋_GB2312"/>
                <w:spacing w:val="-2"/>
                <w:w w:val="100"/>
                <w:sz w:val="24"/>
                <w:szCs w:val="24"/>
                <w:lang w:val="en"/>
              </w:rPr>
              <w:t>1.</w:t>
            </w:r>
            <w:r>
              <w:rPr>
                <w:rFonts w:hint="eastAsia" w:ascii="仿宋_GB2312" w:hAnsi="仿宋_GB2312" w:eastAsia="仿宋_GB2312" w:cs="仿宋_GB2312"/>
                <w:spacing w:val="-2"/>
                <w:w w:val="100"/>
                <w:sz w:val="24"/>
                <w:szCs w:val="24"/>
              </w:rPr>
              <w:t>是否将接受其作业指令的劳务派遣人员、灵活用工人员纳入本单位统一管理</w:t>
            </w:r>
            <w:r>
              <w:rPr>
                <w:rFonts w:hint="eastAsia" w:ascii="仿宋_GB2312" w:hAnsi="仿宋_GB2312" w:eastAsia="仿宋_GB2312" w:cs="仿宋_GB2312"/>
                <w:spacing w:val="-2"/>
                <w:w w:val="100"/>
                <w:sz w:val="24"/>
                <w:szCs w:val="24"/>
                <w:lang w:eastAsia="zh-CN"/>
              </w:rPr>
              <w:t>，</w:t>
            </w:r>
            <w:r>
              <w:rPr>
                <w:rFonts w:hint="eastAsia" w:ascii="仿宋_GB2312" w:hAnsi="仿宋_GB2312" w:eastAsia="仿宋_GB2312" w:cs="仿宋_GB2312"/>
                <w:spacing w:val="-2"/>
                <w:w w:val="100"/>
                <w:sz w:val="24"/>
                <w:szCs w:val="24"/>
              </w:rPr>
              <w:t>危险岗位是否严控劳务派遣员工数量</w:t>
            </w:r>
            <w:r>
              <w:rPr>
                <w:rFonts w:hint="eastAsia" w:ascii="仿宋_GB2312" w:hAnsi="仿宋_GB2312" w:eastAsia="仿宋_GB2312" w:cs="仿宋_GB2312"/>
                <w:spacing w:val="-2"/>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pacing w:val="-2"/>
                <w:w w:val="100"/>
                <w:sz w:val="24"/>
                <w:szCs w:val="24"/>
              </w:rPr>
            </w:pPr>
            <w:r>
              <w:rPr>
                <w:rFonts w:hint="eastAsia" w:ascii="仿宋_GB2312" w:hAnsi="仿宋_GB2312" w:eastAsia="仿宋_GB2312" w:cs="仿宋_GB2312"/>
                <w:spacing w:val="-2"/>
                <w:w w:val="100"/>
                <w:sz w:val="24"/>
                <w:szCs w:val="24"/>
                <w:lang w:val="en"/>
              </w:rPr>
              <w:t>2.</w:t>
            </w:r>
            <w:r>
              <w:rPr>
                <w:rFonts w:hint="eastAsia" w:ascii="仿宋_GB2312" w:hAnsi="仿宋_GB2312" w:eastAsia="仿宋_GB2312" w:cs="仿宋_GB2312"/>
                <w:spacing w:val="-2"/>
                <w:w w:val="100"/>
                <w:sz w:val="24"/>
                <w:szCs w:val="24"/>
              </w:rPr>
              <w:t>主要负责人、分管负责人、安全管理人员和操作人员是否按规定参加安全培训。</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pacing w:val="-2"/>
                <w:w w:val="100"/>
                <w:sz w:val="24"/>
                <w:szCs w:val="24"/>
              </w:rPr>
            </w:pPr>
            <w:r>
              <w:rPr>
                <w:rFonts w:hint="eastAsia" w:ascii="仿宋_GB2312" w:hAnsi="仿宋_GB2312" w:eastAsia="仿宋_GB2312" w:cs="仿宋_GB2312"/>
                <w:spacing w:val="-2"/>
                <w:w w:val="100"/>
                <w:sz w:val="24"/>
                <w:szCs w:val="24"/>
                <w:lang w:val="en"/>
              </w:rPr>
              <w:t>3.</w:t>
            </w:r>
            <w:r>
              <w:rPr>
                <w:rFonts w:hint="eastAsia" w:ascii="仿宋_GB2312" w:hAnsi="仿宋_GB2312" w:eastAsia="仿宋_GB2312" w:cs="仿宋_GB2312"/>
                <w:spacing w:val="-2"/>
                <w:w w:val="100"/>
                <w:sz w:val="24"/>
                <w:szCs w:val="24"/>
              </w:rPr>
              <w:t>特种作业人员是否持证上岗</w:t>
            </w:r>
          </w:p>
        </w:tc>
        <w:tc>
          <w:tcPr>
            <w:tcW w:w="1707" w:type="dxa"/>
            <w:tcBorders>
              <w:top w:val="single" w:color="000000" w:sz="2" w:space="0"/>
              <w:bottom w:val="single" w:color="000000" w:sz="2" w:space="0"/>
            </w:tcBorders>
            <w:noWrap w:val="0"/>
            <w:tcMar>
              <w:top w:w="0" w:type="dxa"/>
              <w:left w:w="113" w:type="dxa"/>
              <w:bottom w:w="0" w:type="dxa"/>
              <w:right w:w="113" w:type="dxa"/>
            </w:tcMar>
            <w:vAlign w:val="center"/>
          </w:tcPr>
          <w:p>
            <w:pPr>
              <w:spacing w:before="90" w:line="219" w:lineRule="auto"/>
              <w:ind w:left="0" w:leftChars="0" w:firstLine="0" w:firstLineChars="0"/>
              <w:jc w:val="both"/>
              <w:rPr>
                <w:rFonts w:hint="eastAsia" w:ascii="仿宋_GB2312" w:hAnsi="仿宋_GB2312" w:eastAsia="仿宋_GB2312" w:cs="仿宋_GB2312"/>
                <w:spacing w:val="-2"/>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3" w:hRule="atLeast"/>
          <w:jc w:val="center"/>
        </w:trPr>
        <w:tc>
          <w:tcPr>
            <w:tcW w:w="1371" w:type="dxa"/>
            <w:tcBorders>
              <w:top w:val="single" w:color="000000" w:sz="2"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pacing w:val="-2"/>
                <w:w w:val="100"/>
                <w:sz w:val="24"/>
                <w:szCs w:val="24"/>
                <w:lang w:eastAsia="zh-CN"/>
              </w:rPr>
            </w:pPr>
            <w:r>
              <w:rPr>
                <w:rFonts w:hint="eastAsia" w:ascii="仿宋_GB2312" w:hAnsi="仿宋_GB2312" w:eastAsia="仿宋_GB2312" w:cs="仿宋_GB2312"/>
                <w:spacing w:val="-2"/>
                <w:w w:val="100"/>
                <w:sz w:val="24"/>
                <w:szCs w:val="24"/>
              </w:rPr>
              <w:t>3</w:t>
            </w:r>
            <w:r>
              <w:rPr>
                <w:rFonts w:hint="eastAsia" w:ascii="仿宋_GB2312" w:hAnsi="仿宋_GB2312" w:eastAsia="仿宋_GB2312" w:cs="仿宋_GB2312"/>
                <w:spacing w:val="-2"/>
                <w:w w:val="100"/>
                <w:sz w:val="24"/>
                <w:szCs w:val="24"/>
                <w:lang w:eastAsia="zh-CN"/>
              </w:rPr>
              <w:t>.</w:t>
            </w:r>
            <w:r>
              <w:rPr>
                <w:rFonts w:hint="eastAsia" w:ascii="仿宋_GB2312" w:hAnsi="仿宋_GB2312" w:eastAsia="仿宋_GB2312" w:cs="仿宋_GB2312"/>
                <w:spacing w:val="-2"/>
                <w:w w:val="100"/>
                <w:sz w:val="24"/>
                <w:szCs w:val="24"/>
              </w:rPr>
              <w:t>安全风险管控情况。</w:t>
            </w:r>
          </w:p>
        </w:tc>
        <w:tc>
          <w:tcPr>
            <w:tcW w:w="5697" w:type="dxa"/>
            <w:tcBorders>
              <w:top w:val="single" w:color="000000" w:sz="2" w:space="0"/>
            </w:tcBorders>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pacing w:val="-2"/>
                <w:w w:val="100"/>
                <w:sz w:val="24"/>
                <w:szCs w:val="24"/>
                <w:lang w:val="en"/>
              </w:rPr>
            </w:pPr>
            <w:r>
              <w:rPr>
                <w:rFonts w:hint="eastAsia" w:ascii="仿宋_GB2312" w:hAnsi="仿宋_GB2312" w:eastAsia="仿宋_GB2312" w:cs="仿宋_GB2312"/>
                <w:spacing w:val="-2"/>
                <w:w w:val="100"/>
                <w:sz w:val="24"/>
                <w:szCs w:val="24"/>
                <w:lang w:val="en"/>
              </w:rPr>
              <w:t>1.</w:t>
            </w:r>
            <w:r>
              <w:rPr>
                <w:rFonts w:hint="eastAsia" w:ascii="仿宋_GB2312" w:hAnsi="仿宋_GB2312" w:eastAsia="仿宋_GB2312" w:cs="仿宋_GB2312"/>
                <w:spacing w:val="-2"/>
                <w:w w:val="100"/>
                <w:sz w:val="24"/>
                <w:szCs w:val="24"/>
              </w:rPr>
              <w:t>是否学习同类企业典型事故案例，并对照事故暴露出的问题，举一反三开展自查自纠。</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pacing w:val="-2"/>
                <w:w w:val="100"/>
                <w:sz w:val="24"/>
                <w:szCs w:val="24"/>
              </w:rPr>
            </w:pPr>
            <w:r>
              <w:rPr>
                <w:rFonts w:hint="eastAsia" w:ascii="仿宋_GB2312" w:hAnsi="仿宋_GB2312" w:eastAsia="仿宋_GB2312" w:cs="仿宋_GB2312"/>
                <w:spacing w:val="-2"/>
                <w:w w:val="100"/>
                <w:sz w:val="24"/>
                <w:szCs w:val="24"/>
                <w:lang w:val="en"/>
              </w:rPr>
              <w:t>2.</w:t>
            </w:r>
            <w:r>
              <w:rPr>
                <w:rFonts w:hint="eastAsia" w:ascii="仿宋_GB2312" w:hAnsi="仿宋_GB2312" w:eastAsia="仿宋_GB2312" w:cs="仿宋_GB2312"/>
                <w:spacing w:val="-2"/>
                <w:w w:val="100"/>
                <w:sz w:val="24"/>
                <w:szCs w:val="24"/>
              </w:rPr>
              <w:t>是否开展安全风险辨识、评估、分级、管控。</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pacing w:val="-2"/>
                <w:w w:val="100"/>
                <w:sz w:val="24"/>
                <w:szCs w:val="24"/>
              </w:rPr>
            </w:pPr>
            <w:r>
              <w:rPr>
                <w:rFonts w:hint="eastAsia" w:ascii="仿宋_GB2312" w:hAnsi="仿宋_GB2312" w:eastAsia="仿宋_GB2312" w:cs="仿宋_GB2312"/>
                <w:spacing w:val="-2"/>
                <w:w w:val="100"/>
                <w:sz w:val="24"/>
                <w:szCs w:val="24"/>
                <w:lang w:val="en"/>
              </w:rPr>
              <w:t>3.</w:t>
            </w:r>
            <w:r>
              <w:rPr>
                <w:rFonts w:hint="eastAsia" w:ascii="仿宋_GB2312" w:hAnsi="仿宋_GB2312" w:eastAsia="仿宋_GB2312" w:cs="仿宋_GB2312"/>
                <w:spacing w:val="-2"/>
                <w:w w:val="100"/>
                <w:sz w:val="24"/>
                <w:szCs w:val="24"/>
              </w:rPr>
              <w:t>重大危险源是否落实登记建档、风险辨识、安全评估、监测预警等措施。</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pacing w:val="-2"/>
                <w:w w:val="100"/>
                <w:sz w:val="24"/>
                <w:szCs w:val="24"/>
              </w:rPr>
            </w:pPr>
            <w:r>
              <w:rPr>
                <w:rFonts w:hint="eastAsia" w:ascii="仿宋_GB2312" w:hAnsi="仿宋_GB2312" w:eastAsia="仿宋_GB2312" w:cs="仿宋_GB2312"/>
                <w:spacing w:val="-2"/>
                <w:w w:val="100"/>
                <w:sz w:val="24"/>
                <w:szCs w:val="24"/>
                <w:lang w:val="en"/>
              </w:rPr>
              <w:t>4.</w:t>
            </w:r>
            <w:r>
              <w:rPr>
                <w:rFonts w:hint="eastAsia" w:ascii="仿宋_GB2312" w:hAnsi="仿宋_GB2312" w:eastAsia="仿宋_GB2312" w:cs="仿宋_GB2312"/>
                <w:spacing w:val="-2"/>
                <w:w w:val="100"/>
                <w:sz w:val="24"/>
                <w:szCs w:val="24"/>
              </w:rPr>
              <w:t>安全生产重要设施、装备是否处于完好投用状态。</w:t>
            </w:r>
          </w:p>
        </w:tc>
        <w:tc>
          <w:tcPr>
            <w:tcW w:w="1707" w:type="dxa"/>
            <w:tcBorders>
              <w:top w:val="single" w:color="000000" w:sz="2" w:space="0"/>
              <w:bottom w:val="single" w:color="000000" w:sz="2" w:space="0"/>
            </w:tcBorders>
            <w:noWrap w:val="0"/>
            <w:tcMar>
              <w:top w:w="0" w:type="dxa"/>
              <w:left w:w="113" w:type="dxa"/>
              <w:bottom w:w="0" w:type="dxa"/>
              <w:right w:w="113" w:type="dxa"/>
            </w:tcMar>
            <w:vAlign w:val="center"/>
          </w:tcPr>
          <w:p>
            <w:pPr>
              <w:spacing w:before="90" w:line="219" w:lineRule="auto"/>
              <w:ind w:left="0" w:leftChars="0" w:firstLine="0" w:firstLineChars="0"/>
              <w:jc w:val="both"/>
              <w:rPr>
                <w:rFonts w:hint="eastAsia" w:ascii="仿宋_GB2312" w:hAnsi="仿宋_GB2312" w:eastAsia="仿宋_GB2312" w:cs="仿宋_GB2312"/>
                <w:spacing w:val="-2"/>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jc w:val="center"/>
        </w:trPr>
        <w:tc>
          <w:tcPr>
            <w:tcW w:w="1371" w:type="dxa"/>
            <w:tcBorders>
              <w:top w:val="single" w:color="000000" w:sz="2"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pacing w:val="-2"/>
                <w:w w:val="100"/>
                <w:sz w:val="24"/>
                <w:szCs w:val="24"/>
                <w:lang w:eastAsia="zh-CN"/>
              </w:rPr>
            </w:pPr>
            <w:r>
              <w:rPr>
                <w:rFonts w:hint="eastAsia" w:ascii="仿宋_GB2312" w:hAnsi="仿宋_GB2312" w:eastAsia="仿宋_GB2312" w:cs="仿宋_GB2312"/>
                <w:spacing w:val="-2"/>
                <w:w w:val="100"/>
                <w:sz w:val="24"/>
                <w:szCs w:val="24"/>
              </w:rPr>
              <w:t>4</w:t>
            </w:r>
            <w:r>
              <w:rPr>
                <w:rFonts w:hint="eastAsia" w:ascii="仿宋_GB2312" w:hAnsi="仿宋_GB2312" w:eastAsia="仿宋_GB2312" w:cs="仿宋_GB2312"/>
                <w:spacing w:val="-2"/>
                <w:w w:val="100"/>
                <w:sz w:val="24"/>
                <w:szCs w:val="24"/>
                <w:lang w:eastAsia="zh-CN"/>
              </w:rPr>
              <w:t>.</w:t>
            </w:r>
            <w:r>
              <w:rPr>
                <w:rFonts w:hint="eastAsia" w:ascii="仿宋_GB2312" w:hAnsi="仿宋_GB2312" w:eastAsia="仿宋_GB2312" w:cs="仿宋_GB2312"/>
                <w:spacing w:val="-2"/>
                <w:w w:val="100"/>
                <w:sz w:val="24"/>
                <w:szCs w:val="24"/>
              </w:rPr>
              <w:t>隐患排查治理情况。</w:t>
            </w:r>
          </w:p>
        </w:tc>
        <w:tc>
          <w:tcPr>
            <w:tcW w:w="5697" w:type="dxa"/>
            <w:tcBorders>
              <w:top w:val="single" w:color="000000" w:sz="2" w:space="0"/>
            </w:tcBorders>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pacing w:val="-2"/>
                <w:w w:val="100"/>
                <w:sz w:val="24"/>
                <w:szCs w:val="24"/>
                <w:lang w:val="en"/>
              </w:rPr>
            </w:pPr>
            <w:r>
              <w:rPr>
                <w:rFonts w:hint="eastAsia" w:ascii="仿宋_GB2312" w:hAnsi="仿宋_GB2312" w:eastAsia="仿宋_GB2312" w:cs="仿宋_GB2312"/>
                <w:spacing w:val="-2"/>
                <w:w w:val="100"/>
                <w:sz w:val="24"/>
                <w:szCs w:val="24"/>
                <w:lang w:val="en"/>
              </w:rPr>
              <w:t>1.</w:t>
            </w:r>
            <w:r>
              <w:rPr>
                <w:rFonts w:hint="eastAsia" w:ascii="仿宋_GB2312" w:hAnsi="仿宋_GB2312" w:eastAsia="仿宋_GB2312" w:cs="仿宋_GB2312"/>
                <w:spacing w:val="-2"/>
                <w:w w:val="100"/>
                <w:sz w:val="24"/>
                <w:szCs w:val="24"/>
              </w:rPr>
              <w:t>是否建立事故隐患排查治理制度，开展隐患排查治理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pacing w:val="-2"/>
                <w:w w:val="100"/>
                <w:sz w:val="24"/>
                <w:szCs w:val="24"/>
              </w:rPr>
            </w:pPr>
            <w:r>
              <w:rPr>
                <w:rFonts w:hint="eastAsia" w:ascii="仿宋_GB2312" w:hAnsi="仿宋_GB2312" w:eastAsia="仿宋_GB2312" w:cs="仿宋_GB2312"/>
                <w:spacing w:val="-2"/>
                <w:w w:val="100"/>
                <w:sz w:val="24"/>
                <w:szCs w:val="24"/>
                <w:lang w:val="en"/>
              </w:rPr>
              <w:t>2.</w:t>
            </w:r>
            <w:r>
              <w:rPr>
                <w:rFonts w:hint="eastAsia" w:ascii="仿宋_GB2312" w:hAnsi="仿宋_GB2312" w:eastAsia="仿宋_GB2312" w:cs="仿宋_GB2312"/>
                <w:spacing w:val="-2"/>
                <w:w w:val="100"/>
                <w:sz w:val="24"/>
                <w:szCs w:val="24"/>
              </w:rPr>
              <w:t>是否整改落实近年来地方政府及有关部门日常监管执法和安全监督检查发现的问题隐患。</w:t>
            </w:r>
          </w:p>
        </w:tc>
        <w:tc>
          <w:tcPr>
            <w:tcW w:w="1707" w:type="dxa"/>
            <w:tcBorders>
              <w:top w:val="single" w:color="000000" w:sz="2" w:space="0"/>
              <w:bottom w:val="single" w:color="000000" w:sz="2" w:space="0"/>
            </w:tcBorders>
            <w:noWrap w:val="0"/>
            <w:tcMar>
              <w:top w:w="0" w:type="dxa"/>
              <w:left w:w="113" w:type="dxa"/>
              <w:bottom w:w="0" w:type="dxa"/>
              <w:right w:w="113" w:type="dxa"/>
            </w:tcMar>
            <w:vAlign w:val="center"/>
          </w:tcPr>
          <w:p>
            <w:pPr>
              <w:spacing w:before="90" w:line="219" w:lineRule="auto"/>
              <w:ind w:left="0" w:leftChars="0" w:firstLine="0" w:firstLineChars="0"/>
              <w:jc w:val="both"/>
              <w:rPr>
                <w:rFonts w:hint="eastAsia" w:ascii="仿宋_GB2312" w:hAnsi="仿宋_GB2312" w:eastAsia="仿宋_GB2312" w:cs="仿宋_GB2312"/>
                <w:spacing w:val="-2"/>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1371" w:type="dxa"/>
            <w:tcBorders>
              <w:top w:val="single" w:color="000000" w:sz="2" w:space="0"/>
              <w:bottom w:val="single" w:color="000000" w:sz="2"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pacing w:val="-2"/>
                <w:w w:val="100"/>
                <w:sz w:val="24"/>
                <w:szCs w:val="24"/>
                <w:lang w:val="en-US" w:eastAsia="zh-CN"/>
              </w:rPr>
            </w:pPr>
            <w:r>
              <w:rPr>
                <w:rFonts w:hint="eastAsia" w:ascii="仿宋_GB2312" w:hAnsi="仿宋_GB2312" w:eastAsia="仿宋_GB2312" w:cs="仿宋_GB2312"/>
                <w:spacing w:val="-2"/>
                <w:w w:val="100"/>
                <w:sz w:val="24"/>
                <w:szCs w:val="24"/>
                <w:lang w:val="en-US" w:eastAsia="zh-CN"/>
              </w:rPr>
              <w:t>5.</w:t>
            </w:r>
            <w:r>
              <w:rPr>
                <w:rFonts w:hint="eastAsia" w:ascii="仿宋_GB2312" w:hAnsi="仿宋_GB2312" w:eastAsia="仿宋_GB2312" w:cs="仿宋_GB2312"/>
                <w:spacing w:val="-2"/>
                <w:w w:val="100"/>
                <w:sz w:val="24"/>
                <w:szCs w:val="24"/>
              </w:rPr>
              <w:t>作业安全管理情况。</w:t>
            </w:r>
          </w:p>
        </w:tc>
        <w:tc>
          <w:tcPr>
            <w:tcW w:w="5697" w:type="dxa"/>
            <w:tcBorders>
              <w:top w:val="single" w:color="000000" w:sz="2" w:space="0"/>
              <w:bottom w:val="single" w:color="000000" w:sz="2" w:space="0"/>
            </w:tcBorders>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pacing w:val="-2"/>
                <w:w w:val="100"/>
                <w:sz w:val="24"/>
                <w:szCs w:val="24"/>
              </w:rPr>
            </w:pPr>
            <w:r>
              <w:rPr>
                <w:rFonts w:hint="eastAsia" w:ascii="仿宋_GB2312" w:hAnsi="仿宋_GB2312" w:eastAsia="仿宋_GB2312" w:cs="仿宋_GB2312"/>
                <w:spacing w:val="-2"/>
                <w:w w:val="100"/>
                <w:sz w:val="24"/>
                <w:szCs w:val="24"/>
              </w:rPr>
              <w:t>是否对危险性较大的检维修、动火等特殊作业履行审批制度，并事先进行危险因素的辨识分析及采取安全保障措施。</w:t>
            </w:r>
          </w:p>
        </w:tc>
        <w:tc>
          <w:tcPr>
            <w:tcW w:w="1707" w:type="dxa"/>
            <w:tcBorders>
              <w:top w:val="single" w:color="000000" w:sz="2" w:space="0"/>
              <w:bottom w:val="single" w:color="000000" w:sz="2" w:space="0"/>
            </w:tcBorders>
            <w:noWrap w:val="0"/>
            <w:tcMar>
              <w:top w:w="0" w:type="dxa"/>
              <w:left w:w="113" w:type="dxa"/>
              <w:bottom w:w="0" w:type="dxa"/>
              <w:right w:w="113" w:type="dxa"/>
            </w:tcMar>
            <w:vAlign w:val="center"/>
          </w:tcPr>
          <w:p>
            <w:pPr>
              <w:spacing w:before="90" w:line="219" w:lineRule="auto"/>
              <w:ind w:left="0" w:leftChars="0" w:firstLine="0" w:firstLineChars="0"/>
              <w:jc w:val="both"/>
              <w:rPr>
                <w:rFonts w:hint="eastAsia" w:ascii="仿宋_GB2312" w:hAnsi="仿宋_GB2312" w:eastAsia="仿宋_GB2312" w:cs="仿宋_GB2312"/>
                <w:spacing w:val="-2"/>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1371" w:type="dxa"/>
            <w:tcBorders>
              <w:top w:val="single" w:color="000000" w:sz="2" w:space="0"/>
            </w:tcBorders>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pacing w:val="-2"/>
                <w:w w:val="100"/>
                <w:sz w:val="24"/>
                <w:szCs w:val="24"/>
                <w:lang w:val="en-US" w:eastAsia="zh-CN"/>
              </w:rPr>
            </w:pPr>
            <w:r>
              <w:rPr>
                <w:rFonts w:hint="eastAsia" w:ascii="仿宋_GB2312" w:hAnsi="仿宋_GB2312" w:eastAsia="仿宋_GB2312" w:cs="仿宋_GB2312"/>
                <w:spacing w:val="-2"/>
                <w:w w:val="100"/>
                <w:sz w:val="24"/>
                <w:szCs w:val="24"/>
                <w:lang w:val="en-US" w:eastAsia="zh-CN"/>
              </w:rPr>
              <w:t>6.</w:t>
            </w:r>
            <w:r>
              <w:rPr>
                <w:rFonts w:hint="eastAsia" w:ascii="仿宋_GB2312" w:hAnsi="仿宋_GB2312" w:eastAsia="仿宋_GB2312" w:cs="仿宋_GB2312"/>
                <w:spacing w:val="-2"/>
                <w:w w:val="100"/>
                <w:sz w:val="24"/>
                <w:szCs w:val="24"/>
              </w:rPr>
              <w:t>应急管理情况。</w:t>
            </w:r>
          </w:p>
        </w:tc>
        <w:tc>
          <w:tcPr>
            <w:tcW w:w="5697" w:type="dxa"/>
            <w:tcBorders>
              <w:top w:val="single" w:color="000000" w:sz="2" w:space="0"/>
            </w:tcBorders>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pacing w:val="-2"/>
                <w:w w:val="100"/>
                <w:sz w:val="24"/>
                <w:szCs w:val="24"/>
                <w:lang w:val="en"/>
              </w:rPr>
            </w:pPr>
            <w:r>
              <w:rPr>
                <w:rFonts w:hint="eastAsia" w:ascii="仿宋_GB2312" w:hAnsi="仿宋_GB2312" w:eastAsia="仿宋_GB2312" w:cs="仿宋_GB2312"/>
                <w:spacing w:val="-2"/>
                <w:w w:val="100"/>
                <w:sz w:val="24"/>
                <w:szCs w:val="24"/>
                <w:lang w:val="en"/>
              </w:rPr>
              <w:t>1.</w:t>
            </w:r>
            <w:r>
              <w:rPr>
                <w:rFonts w:hint="eastAsia" w:ascii="仿宋_GB2312" w:hAnsi="仿宋_GB2312" w:eastAsia="仿宋_GB2312" w:cs="仿宋_GB2312"/>
                <w:spacing w:val="-2"/>
                <w:w w:val="100"/>
                <w:sz w:val="24"/>
                <w:szCs w:val="24"/>
              </w:rPr>
              <w:t>是否编制完善应急预案和现场处置方案</w:t>
            </w:r>
            <w:r>
              <w:rPr>
                <w:rFonts w:hint="eastAsia" w:ascii="仿宋_GB2312" w:hAnsi="仿宋_GB2312" w:eastAsia="仿宋_GB2312" w:cs="仿宋_GB2312"/>
                <w:spacing w:val="-2"/>
                <w:w w:val="100"/>
                <w:sz w:val="24"/>
                <w:szCs w:val="24"/>
                <w:lang w:val="e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pacing w:val="-2"/>
                <w:w w:val="100"/>
                <w:sz w:val="24"/>
                <w:szCs w:val="24"/>
                <w:lang w:val="en"/>
              </w:rPr>
            </w:pPr>
            <w:r>
              <w:rPr>
                <w:rFonts w:hint="eastAsia" w:ascii="仿宋_GB2312" w:hAnsi="仿宋_GB2312" w:eastAsia="仿宋_GB2312" w:cs="仿宋_GB2312"/>
                <w:spacing w:val="-2"/>
                <w:w w:val="100"/>
                <w:sz w:val="24"/>
                <w:szCs w:val="24"/>
                <w:lang w:val="en"/>
              </w:rPr>
              <w:t>2.</w:t>
            </w:r>
            <w:r>
              <w:rPr>
                <w:rFonts w:hint="eastAsia" w:ascii="仿宋_GB2312" w:hAnsi="仿宋_GB2312" w:eastAsia="仿宋_GB2312" w:cs="仿宋_GB2312"/>
                <w:spacing w:val="-2"/>
                <w:w w:val="100"/>
                <w:sz w:val="24"/>
                <w:szCs w:val="24"/>
              </w:rPr>
              <w:t>是否定期组织应急演练并开展总结评估</w:t>
            </w:r>
            <w:r>
              <w:rPr>
                <w:rFonts w:hint="eastAsia" w:ascii="仿宋_GB2312" w:hAnsi="仿宋_GB2312" w:eastAsia="仿宋_GB2312" w:cs="仿宋_GB2312"/>
                <w:spacing w:val="-2"/>
                <w:w w:val="100"/>
                <w:sz w:val="24"/>
                <w:szCs w:val="24"/>
                <w:lang w:val="e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pacing w:val="-2"/>
                <w:w w:val="100"/>
                <w:sz w:val="24"/>
                <w:szCs w:val="24"/>
              </w:rPr>
            </w:pPr>
            <w:r>
              <w:rPr>
                <w:rFonts w:hint="eastAsia" w:ascii="仿宋_GB2312" w:hAnsi="仿宋_GB2312" w:eastAsia="仿宋_GB2312" w:cs="仿宋_GB2312"/>
                <w:spacing w:val="-2"/>
                <w:w w:val="100"/>
                <w:sz w:val="24"/>
                <w:szCs w:val="24"/>
                <w:lang w:val="en"/>
              </w:rPr>
              <w:t>3.</w:t>
            </w:r>
            <w:r>
              <w:rPr>
                <w:rFonts w:hint="eastAsia" w:ascii="仿宋_GB2312" w:hAnsi="仿宋_GB2312" w:eastAsia="仿宋_GB2312" w:cs="仿宋_GB2312"/>
                <w:spacing w:val="-2"/>
                <w:w w:val="100"/>
                <w:sz w:val="24"/>
                <w:szCs w:val="24"/>
              </w:rPr>
              <w:t>是否配备必要的应急装备，储备充足的应急物资。</w:t>
            </w:r>
          </w:p>
        </w:tc>
        <w:tc>
          <w:tcPr>
            <w:tcW w:w="1707" w:type="dxa"/>
            <w:tcBorders>
              <w:top w:val="single" w:color="000000" w:sz="2" w:space="0"/>
              <w:bottom w:val="single" w:color="000000" w:sz="2" w:space="0"/>
            </w:tcBorders>
            <w:noWrap w:val="0"/>
            <w:tcMar>
              <w:top w:w="0" w:type="dxa"/>
              <w:left w:w="113" w:type="dxa"/>
              <w:bottom w:w="0" w:type="dxa"/>
              <w:right w:w="113" w:type="dxa"/>
            </w:tcMar>
            <w:vAlign w:val="center"/>
          </w:tcPr>
          <w:p>
            <w:pPr>
              <w:spacing w:before="90" w:line="219" w:lineRule="auto"/>
              <w:ind w:left="0" w:leftChars="0" w:firstLine="0" w:firstLineChars="0"/>
              <w:jc w:val="both"/>
              <w:rPr>
                <w:rFonts w:hint="eastAsia" w:ascii="仿宋_GB2312" w:hAnsi="仿宋_GB2312" w:eastAsia="仿宋_GB2312" w:cs="仿宋_GB2312"/>
                <w:spacing w:val="-2"/>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2" w:hRule="atLeast"/>
          <w:jc w:val="center"/>
        </w:trPr>
        <w:tc>
          <w:tcPr>
            <w:tcW w:w="1371" w:type="dxa"/>
            <w:tcBorders>
              <w:top w:val="single" w:color="000000" w:sz="2" w:space="0"/>
            </w:tcBorders>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pacing w:val="-2"/>
                <w:w w:val="100"/>
                <w:sz w:val="24"/>
                <w:szCs w:val="24"/>
                <w:lang w:val="en-US" w:eastAsia="zh-CN"/>
              </w:rPr>
            </w:pPr>
            <w:r>
              <w:rPr>
                <w:rFonts w:hint="eastAsia" w:ascii="仿宋_GB2312" w:hAnsi="仿宋_GB2312" w:eastAsia="仿宋_GB2312" w:cs="仿宋_GB2312"/>
                <w:spacing w:val="-2"/>
                <w:w w:val="100"/>
                <w:sz w:val="24"/>
                <w:szCs w:val="24"/>
                <w:lang w:val="en-US" w:eastAsia="zh-CN"/>
              </w:rPr>
              <w:t>整改</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pacing w:val="-2"/>
                <w:w w:val="100"/>
                <w:sz w:val="24"/>
                <w:szCs w:val="24"/>
                <w:lang w:val="en-US" w:eastAsia="zh-CN"/>
              </w:rPr>
            </w:pPr>
            <w:r>
              <w:rPr>
                <w:rFonts w:hint="eastAsia" w:ascii="仿宋_GB2312" w:hAnsi="仿宋_GB2312" w:eastAsia="仿宋_GB2312" w:cs="仿宋_GB2312"/>
                <w:spacing w:val="-2"/>
                <w:w w:val="100"/>
                <w:sz w:val="24"/>
                <w:szCs w:val="24"/>
                <w:lang w:val="en-US" w:eastAsia="zh-CN"/>
              </w:rPr>
              <w:t>要求</w:t>
            </w:r>
          </w:p>
        </w:tc>
        <w:tc>
          <w:tcPr>
            <w:tcW w:w="7404" w:type="dxa"/>
            <w:gridSpan w:val="2"/>
            <w:tcBorders>
              <w:top w:val="single" w:color="000000" w:sz="2" w:space="0"/>
            </w:tcBorders>
            <w:noWrap w:val="0"/>
            <w:tcMar>
              <w:top w:w="0" w:type="dxa"/>
              <w:left w:w="113" w:type="dxa"/>
              <w:bottom w:w="0" w:type="dxa"/>
              <w:right w:w="113" w:type="dxa"/>
            </w:tcMar>
            <w:vAlign w:val="bottom"/>
          </w:tcPr>
          <w:p>
            <w:pPr>
              <w:keepNext w:val="0"/>
              <w:keepLines w:val="0"/>
              <w:pageBreakBefore w:val="0"/>
              <w:widowControl w:val="0"/>
              <w:kinsoku/>
              <w:wordWrap/>
              <w:overflowPunct/>
              <w:topLinePunct w:val="0"/>
              <w:autoSpaceDE/>
              <w:autoSpaceDN/>
              <w:bidi w:val="0"/>
              <w:adjustRightInd/>
              <w:snapToGrid/>
              <w:spacing w:line="241" w:lineRule="auto"/>
              <w:ind w:left="0" w:leftChars="0" w:right="103" w:rightChars="0" w:firstLine="1320" w:firstLineChars="550"/>
              <w:jc w:val="right"/>
              <w:textAlignment w:val="auto"/>
              <w:rPr>
                <w:rFonts w:hint="eastAsia" w:ascii="仿宋_GB2312" w:hAnsi="仿宋_GB2312" w:eastAsia="仿宋_GB2312" w:cs="仿宋_GB2312"/>
                <w:b w:val="0"/>
                <w:bCs w:val="0"/>
                <w:color w:val="000000"/>
                <w:kern w:val="0"/>
                <w:sz w:val="24"/>
                <w:szCs w:val="24"/>
                <w:lang w:eastAsia="zh-CN"/>
              </w:rPr>
            </w:pPr>
          </w:p>
          <w:p>
            <w:pPr>
              <w:pStyle w:val="2"/>
              <w:rPr>
                <w:rFonts w:hint="eastAsia" w:ascii="仿宋_GB2312" w:hAnsi="仿宋_GB2312" w:eastAsia="仿宋_GB2312" w:cs="仿宋_GB2312"/>
                <w:b w:val="0"/>
                <w:bCs w:val="0"/>
                <w:color w:val="000000"/>
                <w:kern w:val="0"/>
                <w:sz w:val="24"/>
                <w:szCs w:val="24"/>
                <w:lang w:eastAsia="zh-CN"/>
              </w:rPr>
            </w:pPr>
          </w:p>
          <w:p>
            <w:pPr>
              <w:rPr>
                <w:rFonts w:hint="eastAsia" w:ascii="仿宋_GB2312" w:hAnsi="仿宋_GB2312" w:eastAsia="仿宋_GB2312" w:cs="仿宋_GB2312"/>
                <w:b w:val="0"/>
                <w:bCs w:val="0"/>
                <w:color w:val="000000"/>
                <w:kern w:val="0"/>
                <w:sz w:val="24"/>
                <w:szCs w:val="24"/>
                <w:lang w:eastAsia="zh-CN"/>
              </w:rPr>
            </w:pPr>
          </w:p>
          <w:p>
            <w:pPr>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241" w:lineRule="auto"/>
              <w:ind w:right="103" w:rightChars="0"/>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 w:eastAsia="zh-CN"/>
              </w:rPr>
              <w:t xml:space="preserve"> </w:t>
            </w:r>
            <w:r>
              <w:rPr>
                <w:rFonts w:hint="eastAsia" w:ascii="仿宋_GB2312" w:hAnsi="仿宋_GB2312" w:eastAsia="仿宋_GB2312" w:cs="仿宋_GB2312"/>
                <w:b w:val="0"/>
                <w:bCs w:val="0"/>
                <w:color w:val="00000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line="240" w:lineRule="auto"/>
              <w:ind w:right="102" w:rightChars="0"/>
              <w:jc w:val="both"/>
              <w:textAlignment w:val="auto"/>
              <w:rPr>
                <w:rFonts w:hint="eastAsia" w:ascii="仿宋_GB2312" w:hAnsi="仿宋_GB2312" w:eastAsia="仿宋_GB2312" w:cs="仿宋_GB2312"/>
                <w:spacing w:val="10"/>
                <w:sz w:val="24"/>
                <w:szCs w:val="24"/>
                <w:lang w:val="en" w:eastAsia="zh-CN"/>
              </w:rPr>
            </w:pPr>
            <w:r>
              <w:rPr>
                <w:rFonts w:hint="eastAsia" w:ascii="仿宋_GB2312" w:hAnsi="仿宋_GB2312" w:eastAsia="仿宋_GB2312" w:cs="仿宋_GB2312"/>
                <w:b w:val="0"/>
                <w:bCs w:val="0"/>
                <w:color w:val="000000"/>
                <w:kern w:val="0"/>
                <w:sz w:val="24"/>
                <w:szCs w:val="24"/>
                <w:lang w:eastAsia="zh-CN"/>
              </w:rPr>
              <w:t xml:space="preserve">检查组签字：    </w:t>
            </w:r>
            <w:r>
              <w:rPr>
                <w:rFonts w:hint="eastAsia" w:ascii="仿宋_GB2312" w:hAnsi="仿宋_GB2312" w:eastAsia="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u w:val="single"/>
                <w:lang w:val="en-US" w:eastAsia="zh-CN"/>
              </w:rPr>
              <w:t xml:space="preserve">    </w:t>
            </w:r>
            <w:r>
              <w:rPr>
                <w:rFonts w:hint="eastAsia" w:ascii="仿宋_GB2312" w:hAnsi="仿宋_GB2312" w:eastAsia="仿宋_GB2312" w:cs="仿宋_GB2312"/>
                <w:b w:val="0"/>
                <w:bCs w:val="0"/>
                <w:color w:val="000000"/>
                <w:kern w:val="0"/>
                <w:sz w:val="24"/>
                <w:szCs w:val="24"/>
                <w:u w:val="none"/>
                <w:lang w:val="en-US" w:eastAsia="zh-CN"/>
              </w:rPr>
              <w:t>年</w:t>
            </w:r>
            <w:r>
              <w:rPr>
                <w:rFonts w:hint="eastAsia" w:ascii="仿宋_GB2312" w:hAnsi="仿宋_GB2312" w:eastAsia="仿宋_GB2312" w:cs="仿宋_GB2312"/>
                <w:b w:val="0"/>
                <w:bCs w:val="0"/>
                <w:color w:val="000000"/>
                <w:kern w:val="0"/>
                <w:sz w:val="24"/>
                <w:szCs w:val="24"/>
                <w:u w:val="single"/>
                <w:lang w:val="en-US" w:eastAsia="zh-CN"/>
              </w:rPr>
              <w:t xml:space="preserve">    </w:t>
            </w:r>
            <w:r>
              <w:rPr>
                <w:rFonts w:hint="eastAsia" w:ascii="仿宋_GB2312" w:hAnsi="仿宋_GB2312" w:eastAsia="仿宋_GB2312" w:cs="仿宋_GB2312"/>
                <w:b w:val="0"/>
                <w:bCs w:val="0"/>
                <w:color w:val="000000"/>
                <w:kern w:val="0"/>
                <w:sz w:val="24"/>
                <w:szCs w:val="24"/>
                <w:u w:val="none"/>
                <w:lang w:val="en-US" w:eastAsia="zh-CN"/>
              </w:rPr>
              <w:t>月</w:t>
            </w:r>
            <w:r>
              <w:rPr>
                <w:rFonts w:hint="eastAsia" w:ascii="仿宋_GB2312" w:hAnsi="仿宋_GB2312" w:eastAsia="仿宋_GB2312" w:cs="仿宋_GB2312"/>
                <w:b w:val="0"/>
                <w:bCs w:val="0"/>
                <w:color w:val="000000"/>
                <w:kern w:val="0"/>
                <w:sz w:val="24"/>
                <w:szCs w:val="24"/>
                <w:u w:val="single"/>
                <w:lang w:val="en-US" w:eastAsia="zh-CN"/>
              </w:rPr>
              <w:t xml:space="preserve">    </w:t>
            </w:r>
            <w:r>
              <w:rPr>
                <w:rFonts w:hint="eastAsia" w:ascii="仿宋_GB2312" w:hAnsi="仿宋_GB2312" w:eastAsia="仿宋_GB2312" w:cs="仿宋_GB2312"/>
                <w:b w:val="0"/>
                <w:bCs w:val="0"/>
                <w:color w:val="000000"/>
                <w:kern w:val="0"/>
                <w:sz w:val="24"/>
                <w:szCs w:val="24"/>
                <w:u w:val="none"/>
                <w:lang w:val="en-US" w:eastAsia="zh-CN"/>
              </w:rPr>
              <w:t>日</w:t>
            </w:r>
            <w:r>
              <w:rPr>
                <w:rFonts w:hint="eastAsia" w:ascii="仿宋_GB2312" w:hAnsi="仿宋_GB2312" w:eastAsia="仿宋_GB2312" w:cs="仿宋_GB2312"/>
                <w:b w:val="0"/>
                <w:bCs w:val="0"/>
                <w:color w:val="000000"/>
                <w:kern w:val="0"/>
                <w:sz w:val="24"/>
                <w:szCs w:val="24"/>
                <w:lang w:val="en" w:eastAsia="zh-CN"/>
              </w:rPr>
              <w:t xml:space="preserve">  </w:t>
            </w:r>
          </w:p>
        </w:tc>
      </w:tr>
    </w:tbl>
    <w:p>
      <w:pPr>
        <w:pStyle w:val="2"/>
        <w:ind w:left="0" w:leftChars="0" w:firstLine="0" w:firstLineChars="0"/>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农机安全生产监督检查表</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p>
    <w:p>
      <w:pPr>
        <w:jc w:val="both"/>
        <w:rPr>
          <w:rFonts w:hint="eastAsia" w:ascii="仿宋_GB2312" w:hAnsi="仿宋_GB2312" w:eastAsia="仿宋_GB2312" w:cs="仿宋_GB2312"/>
          <w:spacing w:val="-2"/>
          <w:w w:val="100"/>
          <w:sz w:val="24"/>
          <w:szCs w:val="24"/>
          <w:u w:val="single"/>
          <w:lang w:val="en-US" w:eastAsia="zh-CN"/>
        </w:rPr>
      </w:pPr>
      <w:r>
        <w:rPr>
          <w:rFonts w:hint="eastAsia" w:ascii="仿宋_GB2312" w:hAnsi="仿宋_GB2312" w:eastAsia="仿宋_GB2312" w:cs="仿宋_GB2312"/>
          <w:spacing w:val="-2"/>
          <w:w w:val="100"/>
          <w:sz w:val="24"/>
          <w:szCs w:val="24"/>
          <w:lang w:eastAsia="zh-CN"/>
        </w:rPr>
        <w:t>受检名称：</w:t>
      </w:r>
      <w:r>
        <w:rPr>
          <w:rFonts w:hint="eastAsia" w:ascii="仿宋_GB2312" w:hAnsi="仿宋_GB2312" w:eastAsia="仿宋_GB2312" w:cs="仿宋_GB2312"/>
          <w:spacing w:val="-2"/>
          <w:w w:val="100"/>
          <w:sz w:val="24"/>
          <w:szCs w:val="24"/>
          <w:u w:val="single"/>
          <w:lang w:val="en-US" w:eastAsia="zh-CN"/>
        </w:rPr>
        <w:t xml:space="preserve">                                     </w:t>
      </w:r>
      <w:r>
        <w:rPr>
          <w:rFonts w:hint="eastAsia" w:ascii="仿宋_GB2312" w:hAnsi="仿宋_GB2312" w:eastAsia="仿宋_GB2312" w:cs="仿宋_GB2312"/>
          <w:spacing w:val="-2"/>
          <w:w w:val="100"/>
          <w:sz w:val="24"/>
          <w:szCs w:val="24"/>
          <w:u w:val="none"/>
          <w:lang w:val="en-US" w:eastAsia="zh-CN"/>
        </w:rPr>
        <w:t xml:space="preserve">  </w:t>
      </w:r>
      <w:r>
        <w:rPr>
          <w:rFonts w:hint="eastAsia" w:ascii="仿宋_GB2312" w:hAnsi="仿宋_GB2312" w:eastAsia="仿宋_GB2312" w:cs="仿宋_GB2312"/>
          <w:spacing w:val="-2"/>
          <w:w w:val="100"/>
          <w:sz w:val="24"/>
          <w:szCs w:val="24"/>
          <w:lang w:eastAsia="zh-CN"/>
        </w:rPr>
        <w:t>负责人：</w:t>
      </w:r>
      <w:r>
        <w:rPr>
          <w:rFonts w:hint="eastAsia" w:ascii="仿宋_GB2312" w:hAnsi="仿宋_GB2312" w:eastAsia="仿宋_GB2312" w:cs="仿宋_GB2312"/>
          <w:spacing w:val="-2"/>
          <w:w w:val="100"/>
          <w:sz w:val="24"/>
          <w:szCs w:val="24"/>
          <w:u w:val="single"/>
          <w:lang w:val="en-US" w:eastAsia="zh-CN"/>
        </w:rPr>
        <w:t xml:space="preserve">               </w:t>
      </w:r>
    </w:p>
    <w:tbl>
      <w:tblPr>
        <w:tblStyle w:val="15"/>
        <w:tblW w:w="841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5"/>
        <w:gridCol w:w="5867"/>
        <w:gridCol w:w="1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715"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序号</w:t>
            </w:r>
          </w:p>
        </w:tc>
        <w:tc>
          <w:tcPr>
            <w:tcW w:w="5867" w:type="dxa"/>
            <w:tcBorders>
              <w:top w:val="single" w:color="000000" w:sz="8" w:space="0"/>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检查内容</w:t>
            </w:r>
          </w:p>
        </w:tc>
        <w:tc>
          <w:tcPr>
            <w:tcW w:w="1833" w:type="dxa"/>
            <w:tcBorders>
              <w:top w:val="single" w:color="000000" w:sz="8" w:space="0"/>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5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按照规定办理登记手续并取得相应的证书和牌照，擅自将拖拉机、联合收割机投入使用，或者未按照规定办理变更登记手续的（无牌、无证或者是对拖拉机、联合收割机变更了颜色、发动机等或者是更换了车主等行为）。</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5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伪造、变造或者使用伪造、变造的拖拉机、联合收割机证书和牌照的，或者使用其他拖拉机、联合收割机的证书和牌照的行为（假牌、假证、套牌等行为）。</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5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未取得拖拉机、联合收割机操作证件而操作拖拉机、联合收割机的行为（无证、没有拖拉机、联合收割机驾驶证）。</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5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操作与本人证件规定不相符的拖拉机、联合收割机；操作未经安全技术检验或者安全技术检验不合格的拖拉机、联合收割机；操作安全设施不健全的拖拉机、联合收割机的（主要是指拼装、改装的拖拉机或者联合收割机）。</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5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拖拉机、联合收割机违反规定载人的行为。</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5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拖拉机机组上道路行驶不按规定交纳强制保险行为。</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整改要求</w:t>
            </w:r>
          </w:p>
        </w:tc>
        <w:tc>
          <w:tcPr>
            <w:tcW w:w="770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kinsoku/>
              <w:wordWrap/>
              <w:overflowPunct/>
              <w:topLinePunct w:val="0"/>
              <w:autoSpaceDE/>
              <w:autoSpaceDN/>
              <w:bidi w:val="0"/>
              <w:adjustRightInd/>
              <w:snapToGrid/>
              <w:spacing w:line="320" w:lineRule="exact"/>
              <w:ind w:left="0" w:leftChars="0" w:firstLine="0" w:firstLineChars="0"/>
              <w:rPr>
                <w:rFonts w:hint="eastAsia" w:ascii="仿宋_GB2312" w:hAnsi="仿宋_GB2312" w:eastAsia="仿宋_GB2312" w:cs="仿宋_GB2312"/>
                <w:sz w:val="24"/>
                <w:szCs w:val="24"/>
              </w:rPr>
            </w:pPr>
          </w:p>
          <w:p>
            <w:pPr>
              <w:pStyle w:val="2"/>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b w:val="0"/>
                <w:bCs w:val="0"/>
                <w:color w:val="000000"/>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b w:val="0"/>
                <w:bCs w:val="0"/>
                <w:color w:val="000000"/>
                <w:kern w:val="0"/>
                <w:sz w:val="24"/>
                <w:szCs w:val="24"/>
                <w:lang w:eastAsia="zh-CN"/>
              </w:rPr>
            </w:pPr>
          </w:p>
          <w:p>
            <w:pPr>
              <w:keepNext w:val="0"/>
              <w:keepLines w:val="0"/>
              <w:pageBreakBefore w:val="0"/>
              <w:widowControl/>
              <w:kinsoku/>
              <w:wordWrap/>
              <w:overflowPunct/>
              <w:topLinePunct w:val="0"/>
              <w:autoSpaceDE/>
              <w:autoSpaceDN/>
              <w:bidi w:val="0"/>
              <w:adjustRightInd/>
              <w:snapToGrid/>
              <w:spacing w:after="157" w:afterLines="50" w:line="32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000000"/>
                <w:kern w:val="0"/>
                <w:sz w:val="24"/>
                <w:szCs w:val="24"/>
                <w:lang w:eastAsia="zh-CN"/>
              </w:rPr>
              <w:t xml:space="preserve">检查组签字：    </w:t>
            </w:r>
            <w:r>
              <w:rPr>
                <w:rFonts w:hint="eastAsia" w:ascii="仿宋_GB2312" w:hAnsi="仿宋_GB2312" w:eastAsia="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u w:val="single"/>
                <w:lang w:val="en-US" w:eastAsia="zh-CN"/>
              </w:rPr>
              <w:t xml:space="preserve">    </w:t>
            </w:r>
            <w:r>
              <w:rPr>
                <w:rFonts w:hint="eastAsia" w:ascii="仿宋_GB2312" w:hAnsi="仿宋_GB2312" w:eastAsia="仿宋_GB2312" w:cs="仿宋_GB2312"/>
                <w:b w:val="0"/>
                <w:bCs w:val="0"/>
                <w:color w:val="000000"/>
                <w:kern w:val="0"/>
                <w:sz w:val="24"/>
                <w:szCs w:val="24"/>
                <w:u w:val="none"/>
                <w:lang w:val="en-US" w:eastAsia="zh-CN"/>
              </w:rPr>
              <w:t>年</w:t>
            </w:r>
            <w:r>
              <w:rPr>
                <w:rFonts w:hint="eastAsia" w:ascii="仿宋_GB2312" w:hAnsi="仿宋_GB2312" w:eastAsia="仿宋_GB2312" w:cs="仿宋_GB2312"/>
                <w:b w:val="0"/>
                <w:bCs w:val="0"/>
                <w:color w:val="000000"/>
                <w:kern w:val="0"/>
                <w:sz w:val="24"/>
                <w:szCs w:val="24"/>
                <w:u w:val="single"/>
                <w:lang w:val="en-US" w:eastAsia="zh-CN"/>
              </w:rPr>
              <w:t xml:space="preserve">    </w:t>
            </w:r>
            <w:r>
              <w:rPr>
                <w:rFonts w:hint="eastAsia" w:ascii="仿宋_GB2312" w:hAnsi="仿宋_GB2312" w:eastAsia="仿宋_GB2312" w:cs="仿宋_GB2312"/>
                <w:b w:val="0"/>
                <w:bCs w:val="0"/>
                <w:color w:val="000000"/>
                <w:kern w:val="0"/>
                <w:sz w:val="24"/>
                <w:szCs w:val="24"/>
                <w:u w:val="none"/>
                <w:lang w:val="en-US" w:eastAsia="zh-CN"/>
              </w:rPr>
              <w:t>月</w:t>
            </w:r>
            <w:r>
              <w:rPr>
                <w:rFonts w:hint="eastAsia" w:ascii="仿宋_GB2312" w:hAnsi="仿宋_GB2312" w:eastAsia="仿宋_GB2312" w:cs="仿宋_GB2312"/>
                <w:b w:val="0"/>
                <w:bCs w:val="0"/>
                <w:color w:val="000000"/>
                <w:kern w:val="0"/>
                <w:sz w:val="24"/>
                <w:szCs w:val="24"/>
                <w:u w:val="single"/>
                <w:lang w:val="en-US" w:eastAsia="zh-CN"/>
              </w:rPr>
              <w:t xml:space="preserve">    </w:t>
            </w:r>
            <w:r>
              <w:rPr>
                <w:rFonts w:hint="eastAsia" w:ascii="仿宋_GB2312" w:hAnsi="仿宋_GB2312" w:eastAsia="仿宋_GB2312" w:cs="仿宋_GB2312"/>
                <w:b w:val="0"/>
                <w:bCs w:val="0"/>
                <w:color w:val="000000"/>
                <w:kern w:val="0"/>
                <w:sz w:val="24"/>
                <w:szCs w:val="24"/>
                <w:u w:val="none"/>
                <w:lang w:val="en-US" w:eastAsia="zh-CN"/>
              </w:rPr>
              <w:t>日</w:t>
            </w:r>
            <w:r>
              <w:rPr>
                <w:rFonts w:hint="eastAsia" w:ascii="仿宋_GB2312" w:hAnsi="仿宋_GB2312" w:eastAsia="仿宋_GB2312" w:cs="仿宋_GB2312"/>
                <w:b w:val="0"/>
                <w:bCs w:val="0"/>
                <w:color w:val="000000"/>
                <w:kern w:val="0"/>
                <w:sz w:val="24"/>
                <w:szCs w:val="24"/>
                <w:lang w:val="en" w:eastAsia="zh-CN"/>
              </w:rPr>
              <w:t xml:space="preserve"> </w:t>
            </w:r>
          </w:p>
        </w:tc>
      </w:tr>
    </w:tbl>
    <w:p>
      <w:pPr>
        <w:adjustRightInd w:val="0"/>
        <w:snapToGrid w:val="0"/>
        <w:spacing w:after="0" w:line="580" w:lineRule="exact"/>
        <w:jc w:val="both"/>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eastAsia="zh-CN"/>
        </w:rPr>
        <w:t>附件</w:t>
      </w:r>
      <w:r>
        <w:rPr>
          <w:rFonts w:hint="eastAsia" w:ascii="黑体" w:hAnsi="黑体" w:eastAsia="黑体" w:cs="黑体"/>
          <w:b w:val="0"/>
          <w:bCs w:val="0"/>
          <w:color w:val="000000"/>
          <w:kern w:val="0"/>
          <w:sz w:val="32"/>
          <w:szCs w:val="32"/>
          <w:lang w:val="en-US" w:eastAsia="zh-CN"/>
        </w:rPr>
        <w:t>3</w:t>
      </w:r>
    </w:p>
    <w:tbl>
      <w:tblPr>
        <w:tblStyle w:val="16"/>
        <w:tblpPr w:leftFromText="180" w:rightFromText="180" w:vertAnchor="text" w:horzAnchor="page" w:tblpXSpec="center" w:tblpY="1065"/>
        <w:tblOverlap w:val="never"/>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1560"/>
        <w:gridCol w:w="269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096" w:type="dxa"/>
            <w:noWrap w:val="0"/>
            <w:vAlign w:val="center"/>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受检单位</w:t>
            </w:r>
          </w:p>
        </w:tc>
        <w:tc>
          <w:tcPr>
            <w:tcW w:w="5700" w:type="dxa"/>
            <w:gridSpan w:val="3"/>
            <w:noWrap w:val="0"/>
            <w:vAlign w:val="center"/>
          </w:tcPr>
          <w:p>
            <w:pPr>
              <w:jc w:val="center"/>
              <w:rPr>
                <w:rFonts w:hint="eastAsia" w:ascii="仿宋_GB2312" w:hAnsi="仿宋_GB2312" w:eastAsia="仿宋_GB2312" w:cs="仿宋_GB2312"/>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096" w:type="dxa"/>
            <w:noWrap w:val="0"/>
            <w:vAlign w:val="center"/>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检查时间</w:t>
            </w:r>
          </w:p>
        </w:tc>
        <w:tc>
          <w:tcPr>
            <w:tcW w:w="5700" w:type="dxa"/>
            <w:gridSpan w:val="3"/>
            <w:noWrap w:val="0"/>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096" w:type="dxa"/>
            <w:noWrap w:val="0"/>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eastAsia="zh-CN"/>
              </w:rPr>
              <w:t>检查方式</w:t>
            </w:r>
          </w:p>
        </w:tc>
        <w:tc>
          <w:tcPr>
            <w:tcW w:w="5700" w:type="dxa"/>
            <w:gridSpan w:val="3"/>
            <w:noWrap w:val="0"/>
            <w:vAlign w:val="center"/>
          </w:tcPr>
          <w:p>
            <w:pPr>
              <w:ind w:firstLine="1920" w:firstLineChars="800"/>
              <w:jc w:val="both"/>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796" w:type="dxa"/>
            <w:gridSpan w:val="4"/>
            <w:noWrap w:val="0"/>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656" w:type="dxa"/>
            <w:gridSpan w:val="2"/>
            <w:noWrap w:val="0"/>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养殖生产 </w:t>
            </w:r>
            <w:r>
              <w:rPr>
                <w:rFonts w:hint="eastAsia" w:ascii="仿宋_GB2312" w:hAnsi="仿宋_GB2312" w:eastAsia="仿宋_GB2312" w:cs="仿宋_GB2312"/>
                <w:b w:val="0"/>
                <w:bCs w:val="0"/>
                <w:i w:val="0"/>
                <w:color w:val="auto"/>
                <w:kern w:val="0"/>
                <w:sz w:val="24"/>
                <w:szCs w:val="24"/>
                <w:u w:val="none"/>
                <w:lang w:val="en-US" w:eastAsia="zh-CN" w:bidi="ar"/>
              </w:rPr>
              <w:t>□</w:t>
            </w:r>
          </w:p>
        </w:tc>
        <w:tc>
          <w:tcPr>
            <w:tcW w:w="4140" w:type="dxa"/>
            <w:gridSpan w:val="2"/>
            <w:noWrap w:val="0"/>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捕捞生产 </w:t>
            </w:r>
            <w:r>
              <w:rPr>
                <w:rFonts w:hint="eastAsia" w:ascii="仿宋_GB2312" w:hAnsi="仿宋_GB2312" w:eastAsia="仿宋_GB2312" w:cs="仿宋_GB2312"/>
                <w:b w:val="0"/>
                <w:bCs w:val="0"/>
                <w:i w:val="0"/>
                <w:color w:val="auto"/>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3096" w:type="dxa"/>
            <w:noWrap w:val="0"/>
            <w:vAlign w:val="center"/>
          </w:tcPr>
          <w:p>
            <w:pPr>
              <w:jc w:val="both"/>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检查事项：</w:t>
            </w:r>
          </w:p>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⒈养殖证照</w:t>
            </w:r>
            <w:r>
              <w:rPr>
                <w:rFonts w:hint="eastAsia" w:ascii="仿宋_GB2312" w:hAnsi="仿宋_GB2312" w:eastAsia="仿宋_GB2312" w:cs="仿宋_GB2312"/>
                <w:b w:val="0"/>
                <w:bCs w:val="0"/>
                <w:i w:val="0"/>
                <w:color w:val="auto"/>
                <w:kern w:val="0"/>
                <w:sz w:val="24"/>
                <w:szCs w:val="24"/>
                <w:u w:val="none"/>
                <w:lang w:val="en-US" w:eastAsia="zh-CN" w:bidi="ar"/>
              </w:rPr>
              <w:t>□</w:t>
            </w:r>
          </w:p>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⒉养殖设施建设和维护</w:t>
            </w:r>
            <w:r>
              <w:rPr>
                <w:rFonts w:hint="eastAsia" w:ascii="仿宋_GB2312" w:hAnsi="仿宋_GB2312" w:eastAsia="仿宋_GB2312" w:cs="仿宋_GB2312"/>
                <w:b w:val="0"/>
                <w:bCs w:val="0"/>
                <w:i w:val="0"/>
                <w:color w:val="auto"/>
                <w:kern w:val="0"/>
                <w:sz w:val="24"/>
                <w:szCs w:val="24"/>
                <w:u w:val="none"/>
                <w:lang w:val="en-US" w:eastAsia="zh-CN" w:bidi="ar"/>
              </w:rPr>
              <w:t>□</w:t>
            </w:r>
          </w:p>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⒊重点区域安全警示设置</w:t>
            </w:r>
            <w:r>
              <w:rPr>
                <w:rFonts w:hint="eastAsia" w:ascii="仿宋_GB2312" w:hAnsi="仿宋_GB2312" w:eastAsia="仿宋_GB2312" w:cs="仿宋_GB2312"/>
                <w:b w:val="0"/>
                <w:bCs w:val="0"/>
                <w:i w:val="0"/>
                <w:color w:val="auto"/>
                <w:kern w:val="0"/>
                <w:sz w:val="24"/>
                <w:szCs w:val="24"/>
                <w:u w:val="none"/>
                <w:lang w:val="en-US" w:eastAsia="zh-CN" w:bidi="ar"/>
              </w:rPr>
              <w:t>□</w:t>
            </w:r>
          </w:p>
          <w:p>
            <w:pPr>
              <w:jc w:val="left"/>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sz w:val="24"/>
                <w:szCs w:val="24"/>
                <w:vertAlign w:val="baseline"/>
                <w:lang w:val="en-US" w:eastAsia="zh-CN"/>
              </w:rPr>
              <w:t>⒋机电配置及操作</w:t>
            </w:r>
            <w:r>
              <w:rPr>
                <w:rFonts w:hint="eastAsia" w:ascii="仿宋_GB2312" w:hAnsi="仿宋_GB2312" w:eastAsia="仿宋_GB2312" w:cs="仿宋_GB2312"/>
                <w:b w:val="0"/>
                <w:bCs w:val="0"/>
                <w:i w:val="0"/>
                <w:color w:val="auto"/>
                <w:kern w:val="0"/>
                <w:sz w:val="24"/>
                <w:szCs w:val="24"/>
                <w:u w:val="none"/>
                <w:lang w:val="en-US" w:eastAsia="zh-CN" w:bidi="ar"/>
              </w:rPr>
              <w:t>□</w:t>
            </w:r>
          </w:p>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⒌投入品安全存储及使用</w:t>
            </w:r>
            <w:r>
              <w:rPr>
                <w:rFonts w:hint="eastAsia" w:ascii="仿宋_GB2312" w:hAnsi="仿宋_GB2312" w:eastAsia="仿宋_GB2312" w:cs="仿宋_GB2312"/>
                <w:b w:val="0"/>
                <w:bCs w:val="0"/>
                <w:i w:val="0"/>
                <w:color w:val="auto"/>
                <w:kern w:val="0"/>
                <w:sz w:val="24"/>
                <w:szCs w:val="24"/>
                <w:u w:val="none"/>
                <w:lang w:val="en-US" w:eastAsia="zh-CN" w:bidi="ar"/>
              </w:rPr>
              <w:t>□</w:t>
            </w:r>
          </w:p>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⒍渔船证照及规范管理</w:t>
            </w:r>
            <w:r>
              <w:rPr>
                <w:rFonts w:hint="eastAsia" w:ascii="仿宋_GB2312" w:hAnsi="仿宋_GB2312" w:eastAsia="仿宋_GB2312" w:cs="仿宋_GB2312"/>
                <w:b w:val="0"/>
                <w:bCs w:val="0"/>
                <w:i w:val="0"/>
                <w:color w:val="auto"/>
                <w:kern w:val="0"/>
                <w:sz w:val="24"/>
                <w:szCs w:val="24"/>
                <w:u w:val="none"/>
                <w:lang w:val="en-US" w:eastAsia="zh-CN" w:bidi="ar"/>
              </w:rPr>
              <w:t>□</w:t>
            </w:r>
          </w:p>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⒎其它情况</w:t>
            </w:r>
            <w:r>
              <w:rPr>
                <w:rFonts w:hint="eastAsia" w:ascii="仿宋_GB2312" w:hAnsi="仿宋_GB2312" w:eastAsia="仿宋_GB2312" w:cs="仿宋_GB2312"/>
                <w:b w:val="0"/>
                <w:bCs w:val="0"/>
                <w:i w:val="0"/>
                <w:color w:val="auto"/>
                <w:kern w:val="0"/>
                <w:sz w:val="24"/>
                <w:szCs w:val="24"/>
                <w:u w:val="none"/>
                <w:lang w:val="en-US" w:eastAsia="zh-CN" w:bidi="ar"/>
              </w:rPr>
              <w:t>□</w:t>
            </w:r>
          </w:p>
        </w:tc>
        <w:tc>
          <w:tcPr>
            <w:tcW w:w="1560" w:type="dxa"/>
            <w:noWrap w:val="0"/>
            <w:vAlign w:val="top"/>
          </w:tcPr>
          <w:p>
            <w:pPr>
              <w:keepNext w:val="0"/>
              <w:keepLines w:val="0"/>
              <w:pageBreakBefore w:val="0"/>
              <w:widowControl w:val="0"/>
              <w:kinsoku/>
              <w:wordWrap/>
              <w:overflowPunct/>
              <w:topLinePunct w:val="0"/>
              <w:autoSpaceDE/>
              <w:autoSpaceDN/>
              <w:bidi w:val="0"/>
              <w:adjustRightInd/>
              <w:snapToGrid/>
              <w:spacing w:before="320" w:beforeLines="50"/>
              <w:jc w:val="both"/>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存在问题：</w:t>
            </w:r>
          </w:p>
        </w:tc>
        <w:tc>
          <w:tcPr>
            <w:tcW w:w="2690" w:type="dxa"/>
            <w:noWrap w:val="0"/>
            <w:vAlign w:val="center"/>
          </w:tcPr>
          <w:p>
            <w:pPr>
              <w:jc w:val="both"/>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检查事项：</w:t>
            </w:r>
          </w:p>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⒈渔船证照</w:t>
            </w:r>
            <w:r>
              <w:rPr>
                <w:rFonts w:hint="eastAsia" w:ascii="仿宋_GB2312" w:hAnsi="仿宋_GB2312" w:eastAsia="仿宋_GB2312" w:cs="仿宋_GB2312"/>
                <w:b w:val="0"/>
                <w:bCs w:val="0"/>
                <w:i w:val="0"/>
                <w:color w:val="auto"/>
                <w:kern w:val="0"/>
                <w:sz w:val="24"/>
                <w:szCs w:val="24"/>
                <w:u w:val="none"/>
                <w:lang w:val="en-US" w:eastAsia="zh-CN" w:bidi="ar"/>
              </w:rPr>
              <w:t>□</w:t>
            </w:r>
          </w:p>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⒉船员证照</w:t>
            </w:r>
            <w:r>
              <w:rPr>
                <w:rFonts w:hint="eastAsia" w:ascii="仿宋_GB2312" w:hAnsi="仿宋_GB2312" w:eastAsia="仿宋_GB2312" w:cs="仿宋_GB2312"/>
                <w:b w:val="0"/>
                <w:bCs w:val="0"/>
                <w:i w:val="0"/>
                <w:color w:val="auto"/>
                <w:kern w:val="0"/>
                <w:sz w:val="24"/>
                <w:szCs w:val="24"/>
                <w:u w:val="none"/>
                <w:lang w:val="en-US" w:eastAsia="zh-CN" w:bidi="ar"/>
              </w:rPr>
              <w:t>□</w:t>
            </w:r>
          </w:p>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⒊救生器材配备使用</w:t>
            </w:r>
            <w:r>
              <w:rPr>
                <w:rFonts w:hint="eastAsia" w:ascii="仿宋_GB2312" w:hAnsi="仿宋_GB2312" w:eastAsia="仿宋_GB2312" w:cs="仿宋_GB2312"/>
                <w:b w:val="0"/>
                <w:bCs w:val="0"/>
                <w:i w:val="0"/>
                <w:color w:val="auto"/>
                <w:kern w:val="0"/>
                <w:sz w:val="24"/>
                <w:szCs w:val="24"/>
                <w:u w:val="none"/>
                <w:lang w:val="en-US" w:eastAsia="zh-CN" w:bidi="ar"/>
              </w:rPr>
              <w:t>□</w:t>
            </w:r>
          </w:p>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⒋渔船现场状况</w:t>
            </w:r>
            <w:r>
              <w:rPr>
                <w:rFonts w:hint="eastAsia" w:ascii="仿宋_GB2312" w:hAnsi="仿宋_GB2312" w:eastAsia="仿宋_GB2312" w:cs="仿宋_GB2312"/>
                <w:b w:val="0"/>
                <w:bCs w:val="0"/>
                <w:i w:val="0"/>
                <w:color w:val="auto"/>
                <w:kern w:val="0"/>
                <w:sz w:val="24"/>
                <w:szCs w:val="24"/>
                <w:u w:val="none"/>
                <w:lang w:val="en-US" w:eastAsia="zh-CN" w:bidi="ar"/>
              </w:rPr>
              <w:t>□</w:t>
            </w:r>
          </w:p>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⒌渔船规范运营</w:t>
            </w:r>
            <w:r>
              <w:rPr>
                <w:rFonts w:hint="eastAsia" w:ascii="仿宋_GB2312" w:hAnsi="仿宋_GB2312" w:eastAsia="仿宋_GB2312" w:cs="仿宋_GB2312"/>
                <w:b w:val="0"/>
                <w:bCs w:val="0"/>
                <w:i w:val="0"/>
                <w:color w:val="auto"/>
                <w:kern w:val="0"/>
                <w:sz w:val="24"/>
                <w:szCs w:val="24"/>
                <w:u w:val="none"/>
                <w:lang w:val="en-US" w:eastAsia="zh-CN" w:bidi="ar"/>
              </w:rPr>
              <w:t>□</w:t>
            </w:r>
          </w:p>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⒍渔船规范驾驶</w:t>
            </w:r>
            <w:r>
              <w:rPr>
                <w:rFonts w:hint="eastAsia" w:ascii="仿宋_GB2312" w:hAnsi="仿宋_GB2312" w:eastAsia="仿宋_GB2312" w:cs="仿宋_GB2312"/>
                <w:b w:val="0"/>
                <w:bCs w:val="0"/>
                <w:i w:val="0"/>
                <w:color w:val="auto"/>
                <w:kern w:val="0"/>
                <w:sz w:val="24"/>
                <w:szCs w:val="24"/>
                <w:u w:val="none"/>
                <w:lang w:val="en-US" w:eastAsia="zh-CN" w:bidi="ar"/>
              </w:rPr>
              <w:t>□</w:t>
            </w:r>
          </w:p>
          <w:p>
            <w:pPr>
              <w:jc w:val="left"/>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⒎其它情况</w:t>
            </w:r>
            <w:r>
              <w:rPr>
                <w:rFonts w:hint="eastAsia" w:ascii="仿宋_GB2312" w:hAnsi="仿宋_GB2312" w:eastAsia="仿宋_GB2312" w:cs="仿宋_GB2312"/>
                <w:b w:val="0"/>
                <w:bCs w:val="0"/>
                <w:i w:val="0"/>
                <w:color w:val="auto"/>
                <w:kern w:val="0"/>
                <w:sz w:val="24"/>
                <w:szCs w:val="24"/>
                <w:u w:val="none"/>
                <w:lang w:val="en-US" w:eastAsia="zh-CN" w:bidi="ar"/>
              </w:rPr>
              <w:t>□</w:t>
            </w:r>
          </w:p>
        </w:tc>
        <w:tc>
          <w:tcPr>
            <w:tcW w:w="1450" w:type="dxa"/>
            <w:noWrap w:val="0"/>
            <w:vAlign w:val="top"/>
          </w:tcPr>
          <w:p>
            <w:pPr>
              <w:keepNext w:val="0"/>
              <w:keepLines w:val="0"/>
              <w:pageBreakBefore w:val="0"/>
              <w:widowControl w:val="0"/>
              <w:kinsoku/>
              <w:wordWrap/>
              <w:overflowPunct/>
              <w:topLinePunct w:val="0"/>
              <w:autoSpaceDE/>
              <w:autoSpaceDN/>
              <w:bidi w:val="0"/>
              <w:adjustRightInd/>
              <w:snapToGrid/>
              <w:spacing w:before="320" w:beforeLines="50"/>
              <w:jc w:val="left"/>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3096" w:type="dxa"/>
            <w:noWrap w:val="0"/>
            <w:vAlign w:val="center"/>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整改措施</w:t>
            </w:r>
          </w:p>
        </w:tc>
        <w:tc>
          <w:tcPr>
            <w:tcW w:w="5700" w:type="dxa"/>
            <w:gridSpan w:val="3"/>
            <w:noWrap w:val="0"/>
            <w:vAlign w:val="center"/>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eastAsia="zh-CN"/>
              </w:rPr>
            </w:pPr>
          </w:p>
          <w:p>
            <w:pPr>
              <w:pStyle w:val="2"/>
              <w:ind w:left="0" w:leftChars="0" w:firstLine="0" w:firstLineChars="0"/>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3096" w:type="dxa"/>
            <w:noWrap w:val="0"/>
            <w:vAlign w:val="center"/>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受检单位确认（负责人签字）</w:t>
            </w:r>
          </w:p>
        </w:tc>
        <w:tc>
          <w:tcPr>
            <w:tcW w:w="5700" w:type="dxa"/>
            <w:gridSpan w:val="3"/>
            <w:noWrap w:val="0"/>
            <w:vAlign w:val="center"/>
          </w:tcPr>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3096" w:type="dxa"/>
            <w:noWrap w:val="0"/>
            <w:vAlign w:val="center"/>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检查组（签字）</w:t>
            </w:r>
          </w:p>
        </w:tc>
        <w:tc>
          <w:tcPr>
            <w:tcW w:w="5700" w:type="dxa"/>
            <w:gridSpan w:val="3"/>
            <w:noWrap w:val="0"/>
            <w:vAlign w:val="center"/>
          </w:tcPr>
          <w:p>
            <w:pPr>
              <w:jc w:val="left"/>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组长：</w:t>
            </w:r>
            <w:r>
              <w:rPr>
                <w:rFonts w:hint="eastAsia" w:ascii="仿宋_GB2312" w:hAnsi="仿宋_GB2312" w:eastAsia="仿宋_GB2312" w:cs="仿宋_GB2312"/>
                <w:b w:val="0"/>
                <w:bCs w:val="0"/>
                <w:sz w:val="24"/>
                <w:szCs w:val="24"/>
                <w:vertAlign w:val="baseline"/>
                <w:lang w:val="en-US" w:eastAsia="zh-CN"/>
              </w:rPr>
              <w:t xml:space="preserve">        </w:t>
            </w:r>
            <w:r>
              <w:rPr>
                <w:rFonts w:hint="eastAsia" w:ascii="仿宋_GB2312" w:hAnsi="仿宋_GB2312" w:eastAsia="仿宋_GB2312" w:cs="仿宋_GB2312"/>
                <w:b w:val="0"/>
                <w:bCs w:val="0"/>
                <w:sz w:val="24"/>
                <w:szCs w:val="24"/>
                <w:vertAlign w:val="baseline"/>
                <w:lang w:eastAsia="zh-CN"/>
              </w:rPr>
              <w:t>成员：</w:t>
            </w:r>
          </w:p>
        </w:tc>
      </w:tr>
    </w:tbl>
    <w:p>
      <w:pPr>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渔业安全生产监督检查表</w:t>
      </w:r>
    </w:p>
    <w:p>
      <w:pPr>
        <w:adjustRightInd w:val="0"/>
        <w:snapToGrid w:val="0"/>
        <w:spacing w:after="0" w:line="580" w:lineRule="exact"/>
        <w:jc w:val="both"/>
        <w:rPr>
          <w:rFonts w:hint="eastAsia" w:ascii="仿宋_GB2312" w:hAnsi="仿宋_GB2312" w:eastAsia="仿宋_GB2312" w:cs="仿宋_GB2312"/>
          <w:b w:val="0"/>
          <w:bCs w:val="0"/>
          <w:color w:val="000000"/>
          <w:kern w:val="0"/>
          <w:sz w:val="32"/>
          <w:szCs w:val="32"/>
          <w:lang w:eastAsia="zh-CN"/>
        </w:rPr>
      </w:pPr>
    </w:p>
    <w:p>
      <w:pPr>
        <w:adjustRightInd w:val="0"/>
        <w:snapToGrid w:val="0"/>
        <w:spacing w:after="0" w:line="580" w:lineRule="exact"/>
        <w:jc w:val="both"/>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附件4</w:t>
      </w:r>
    </w:p>
    <w:p>
      <w:pPr>
        <w:keepNext w:val="0"/>
        <w:keepLines w:val="0"/>
        <w:widowControl w:val="0"/>
        <w:suppressLineNumbers w:val="0"/>
        <w:spacing w:before="240" w:beforeLines="100" w:beforeAutospacing="0" w:after="120" w:afterLines="50" w:afterAutospacing="0" w:line="560" w:lineRule="exact"/>
        <w:ind w:right="0"/>
        <w:jc w:val="center"/>
        <w:rPr>
          <w:rFonts w:hint="eastAsia" w:ascii="方正小标宋简体" w:hAnsi="方正小标宋简体" w:eastAsia="方正小标宋简体" w:cs="方正小标宋简体"/>
          <w:b w:val="0"/>
          <w:bCs/>
          <w:kern w:val="2"/>
          <w:sz w:val="44"/>
          <w:szCs w:val="44"/>
          <w:lang w:val="en-US" w:eastAsia="zh-CN" w:bidi="ar"/>
        </w:rPr>
      </w:pPr>
      <w:r>
        <w:rPr>
          <w:rFonts w:hint="eastAsia" w:ascii="方正小标宋简体" w:hAnsi="方正小标宋简体" w:eastAsia="方正小标宋简体" w:cs="方正小标宋简体"/>
          <w:b w:val="0"/>
          <w:bCs/>
          <w:kern w:val="2"/>
          <w:sz w:val="44"/>
          <w:szCs w:val="44"/>
          <w:lang w:val="en-US" w:eastAsia="zh-CN" w:bidi="ar"/>
        </w:rPr>
        <w:t>户用沼气安全生产检查表</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p>
    <w:p>
      <w:pPr>
        <w:pStyle w:val="2"/>
        <w:ind w:left="0" w:leftChars="0" w:firstLine="280" w:firstLineChars="1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kern w:val="2"/>
          <w:sz w:val="28"/>
          <w:szCs w:val="28"/>
          <w:u w:val="single"/>
          <w:lang w:val="en-US" w:eastAsia="zh-CN" w:bidi="ar"/>
        </w:rPr>
        <w:t xml:space="preserve">         </w:t>
      </w:r>
      <w:r>
        <w:rPr>
          <w:rFonts w:hint="eastAsia" w:ascii="仿宋_GB2312" w:hAnsi="仿宋_GB2312" w:eastAsia="仿宋_GB2312" w:cs="仿宋_GB2312"/>
          <w:b w:val="0"/>
          <w:bCs/>
          <w:kern w:val="2"/>
          <w:sz w:val="28"/>
          <w:szCs w:val="28"/>
          <w:lang w:val="en-US" w:eastAsia="zh-CN" w:bidi="ar"/>
        </w:rPr>
        <w:t>乡镇</w:t>
      </w:r>
      <w:r>
        <w:rPr>
          <w:rFonts w:hint="eastAsia" w:ascii="仿宋_GB2312" w:hAnsi="仿宋_GB2312" w:eastAsia="仿宋_GB2312" w:cs="仿宋_GB2312"/>
          <w:b w:val="0"/>
          <w:bCs/>
          <w:kern w:val="2"/>
          <w:sz w:val="28"/>
          <w:szCs w:val="28"/>
          <w:u w:val="single"/>
          <w:lang w:val="en-US" w:eastAsia="zh-CN" w:bidi="ar"/>
        </w:rPr>
        <w:t xml:space="preserve">          </w:t>
      </w:r>
      <w:r>
        <w:rPr>
          <w:rFonts w:hint="eastAsia" w:ascii="仿宋_GB2312" w:hAnsi="仿宋_GB2312" w:eastAsia="仿宋_GB2312" w:cs="仿宋_GB2312"/>
          <w:b w:val="0"/>
          <w:bCs/>
          <w:kern w:val="2"/>
          <w:sz w:val="28"/>
          <w:szCs w:val="28"/>
          <w:lang w:val="en-US" w:eastAsia="zh-CN" w:bidi="ar"/>
        </w:rPr>
        <w:t>村</w:t>
      </w:r>
    </w:p>
    <w:tbl>
      <w:tblPr>
        <w:tblStyle w:val="15"/>
        <w:tblW w:w="88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5"/>
        <w:gridCol w:w="1694"/>
        <w:gridCol w:w="2021"/>
        <w:gridCol w:w="1846"/>
        <w:gridCol w:w="1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基本</w:t>
            </w:r>
            <w:r>
              <w:rPr>
                <w:rFonts w:hint="eastAsia" w:ascii="仿宋_GB2312" w:hAnsi="仿宋_GB2312" w:eastAsia="仿宋_GB2312" w:cs="仿宋_GB2312"/>
                <w:b w:val="0"/>
                <w:bCs w:val="0"/>
                <w:i w:val="0"/>
                <w:color w:val="auto"/>
                <w:kern w:val="0"/>
                <w:sz w:val="24"/>
                <w:szCs w:val="24"/>
                <w:u w:val="none"/>
                <w:lang w:val="en-US" w:eastAsia="zh-CN" w:bidi="ar"/>
              </w:rPr>
              <w:br w:type="textWrapping"/>
            </w:r>
            <w:r>
              <w:rPr>
                <w:rFonts w:hint="eastAsia" w:ascii="仿宋_GB2312" w:hAnsi="仿宋_GB2312" w:eastAsia="仿宋_GB2312" w:cs="仿宋_GB2312"/>
                <w:b w:val="0"/>
                <w:bCs w:val="0"/>
                <w:i w:val="0"/>
                <w:color w:val="auto"/>
                <w:kern w:val="0"/>
                <w:sz w:val="24"/>
                <w:szCs w:val="24"/>
                <w:u w:val="none"/>
                <w:lang w:val="en-US" w:eastAsia="zh-CN" w:bidi="ar"/>
              </w:rPr>
              <w:t>信息</w:t>
            </w: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业主姓名</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sz w:val="24"/>
                <w:szCs w:val="24"/>
                <w:u w:val="none"/>
              </w:rPr>
            </w:pPr>
          </w:p>
        </w:tc>
        <w:tc>
          <w:tcPr>
            <w:tcW w:w="1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手机号</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身份证号</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sz w:val="24"/>
                <w:szCs w:val="24"/>
                <w:u w:val="none"/>
              </w:rPr>
            </w:pPr>
          </w:p>
        </w:tc>
        <w:tc>
          <w:tcPr>
            <w:tcW w:w="1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竣工时间</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建设地点</w:t>
            </w:r>
          </w:p>
        </w:tc>
        <w:tc>
          <w:tcPr>
            <w:tcW w:w="56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状态</w:t>
            </w:r>
          </w:p>
        </w:tc>
        <w:tc>
          <w:tcPr>
            <w:tcW w:w="56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使用  □      闲置  □      废弃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使用的</w:t>
            </w:r>
            <w:r>
              <w:rPr>
                <w:rFonts w:hint="eastAsia" w:ascii="仿宋_GB2312" w:hAnsi="仿宋_GB2312" w:eastAsia="仿宋_GB2312" w:cs="仿宋_GB2312"/>
                <w:b w:val="0"/>
                <w:bCs w:val="0"/>
                <w:i w:val="0"/>
                <w:color w:val="auto"/>
                <w:kern w:val="0"/>
                <w:sz w:val="24"/>
                <w:szCs w:val="24"/>
                <w:u w:val="none"/>
                <w:lang w:val="en-US" w:eastAsia="zh-CN" w:bidi="ar"/>
              </w:rPr>
              <w:br w:type="textWrapping"/>
            </w:r>
            <w:r>
              <w:rPr>
                <w:rFonts w:hint="eastAsia" w:ascii="仿宋_GB2312" w:hAnsi="仿宋_GB2312" w:eastAsia="仿宋_GB2312" w:cs="仿宋_GB2312"/>
                <w:b w:val="0"/>
                <w:bCs w:val="0"/>
                <w:i w:val="0"/>
                <w:color w:val="auto"/>
                <w:kern w:val="0"/>
                <w:sz w:val="24"/>
                <w:szCs w:val="24"/>
                <w:u w:val="none"/>
                <w:lang w:val="en-US" w:eastAsia="zh-CN" w:bidi="ar"/>
              </w:rPr>
              <w:t>沼气池</w:t>
            </w: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是否有安全操作挂图</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是□  否□</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是否有安全警示标志</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沼气池出料口是否加盖</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是□  否□</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沼气池周围是否存在易燃、易爆的物品</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沼气压力表是否正常工作</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是□  否□</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脱硫剂是否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失效</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4"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i w:val="0"/>
                <w:color w:val="auto"/>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沼气输气系统及其他配件是否破损、漏气、堵塞，导气管与池盖交接处是否漏气</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是□  否□</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沼气输气管道是否与电线保持安全距离</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闲置和废弃的沼气池</w:t>
            </w: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池中残余沼渣沼液是否清空</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是□  否□</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进出料口和活动盖是否加盖</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1" w:hRule="atLeast"/>
          <w:jc w:val="center"/>
        </w:trPr>
        <w:tc>
          <w:tcPr>
            <w:tcW w:w="14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整改措施</w:t>
            </w:r>
          </w:p>
        </w:tc>
        <w:tc>
          <w:tcPr>
            <w:tcW w:w="7327" w:type="dxa"/>
            <w:gridSpan w:val="4"/>
            <w:tcBorders>
              <w:top w:val="single" w:color="000000" w:sz="4" w:space="0"/>
              <w:left w:val="single" w:color="000000" w:sz="4" w:space="0"/>
              <w:bottom w:val="single" w:color="auto" w:sz="4" w:space="0"/>
              <w:right w:val="single" w:color="000000" w:sz="4" w:space="0"/>
            </w:tcBorders>
            <w:noWrap w:val="0"/>
            <w:vAlign w:val="center"/>
          </w:tcPr>
          <w:p>
            <w:pPr>
              <w:pStyle w:val="2"/>
              <w:ind w:left="0" w:leftChars="0" w:firstLine="0" w:firstLineChars="0"/>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rPr>
                <w:rFonts w:hint="eastAsia" w:ascii="仿宋_GB2312" w:hAnsi="仿宋_GB2312" w:eastAsia="仿宋_GB2312" w:cs="仿宋_GB2312"/>
                <w:b w:val="0"/>
                <w:bCs w:val="0"/>
                <w:color w:val="000000"/>
                <w:kern w:val="0"/>
                <w:sz w:val="24"/>
                <w:szCs w:val="24"/>
                <w:lang w:eastAsia="zh-CN"/>
              </w:rPr>
            </w:pPr>
          </w:p>
          <w:p>
            <w:pPr>
              <w:pStyle w:val="2"/>
              <w:rPr>
                <w:rFonts w:hint="eastAsia" w:ascii="仿宋_GB2312" w:hAnsi="仿宋_GB2312" w:eastAsia="仿宋_GB2312" w:cs="仿宋_GB2312"/>
                <w:sz w:val="24"/>
                <w:szCs w:val="24"/>
                <w:lang w:eastAsia="zh-CN"/>
              </w:rPr>
            </w:pPr>
          </w:p>
          <w:p>
            <w:pPr>
              <w:pStyle w:val="2"/>
              <w:ind w:left="0" w:leftChars="0" w:firstLine="0" w:firstLineChars="0"/>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both"/>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color w:val="000000"/>
                <w:kern w:val="0"/>
                <w:sz w:val="21"/>
                <w:szCs w:val="21"/>
                <w:lang w:eastAsia="zh-CN"/>
              </w:rPr>
              <w:t xml:space="preserve">检查组签字：      </w:t>
            </w:r>
            <w:r>
              <w:rPr>
                <w:rFonts w:hint="eastAsia" w:ascii="仿宋_GB2312" w:hAnsi="仿宋_GB2312" w:eastAsia="仿宋_GB2312" w:cs="仿宋_GB2312"/>
                <w:b w:val="0"/>
                <w:bCs w:val="0"/>
                <w:color w:val="000000"/>
                <w:kern w:val="0"/>
                <w:sz w:val="21"/>
                <w:szCs w:val="21"/>
                <w:lang w:val="en-US" w:eastAsia="zh-CN"/>
              </w:rPr>
              <w:t xml:space="preserve">                            </w:t>
            </w:r>
            <w:r>
              <w:rPr>
                <w:rFonts w:hint="eastAsia" w:ascii="仿宋_GB2312" w:hAnsi="仿宋_GB2312" w:eastAsia="仿宋_GB2312" w:cs="仿宋_GB2312"/>
                <w:b w:val="0"/>
                <w:bCs w:val="0"/>
                <w:color w:val="000000"/>
                <w:kern w:val="0"/>
                <w:sz w:val="21"/>
                <w:szCs w:val="21"/>
                <w:u w:val="single"/>
                <w:lang w:val="en-US" w:eastAsia="zh-CN"/>
              </w:rPr>
              <w:t xml:space="preserve">      </w:t>
            </w:r>
            <w:r>
              <w:rPr>
                <w:rFonts w:hint="eastAsia" w:ascii="仿宋_GB2312" w:hAnsi="仿宋_GB2312" w:eastAsia="仿宋_GB2312" w:cs="仿宋_GB2312"/>
                <w:b w:val="0"/>
                <w:bCs w:val="0"/>
                <w:color w:val="000000"/>
                <w:kern w:val="0"/>
                <w:sz w:val="21"/>
                <w:szCs w:val="21"/>
                <w:u w:val="none"/>
                <w:lang w:val="en-US" w:eastAsia="zh-CN"/>
              </w:rPr>
              <w:t>年</w:t>
            </w:r>
            <w:r>
              <w:rPr>
                <w:rFonts w:hint="eastAsia" w:ascii="仿宋_GB2312" w:hAnsi="仿宋_GB2312" w:eastAsia="仿宋_GB2312" w:cs="仿宋_GB2312"/>
                <w:b w:val="0"/>
                <w:bCs w:val="0"/>
                <w:color w:val="000000"/>
                <w:kern w:val="0"/>
                <w:sz w:val="21"/>
                <w:szCs w:val="21"/>
                <w:u w:val="single"/>
                <w:lang w:val="en-US" w:eastAsia="zh-CN"/>
              </w:rPr>
              <w:t xml:space="preserve">    </w:t>
            </w:r>
            <w:r>
              <w:rPr>
                <w:rFonts w:hint="eastAsia" w:ascii="仿宋_GB2312" w:hAnsi="仿宋_GB2312" w:eastAsia="仿宋_GB2312" w:cs="仿宋_GB2312"/>
                <w:b w:val="0"/>
                <w:bCs w:val="0"/>
                <w:color w:val="000000"/>
                <w:kern w:val="0"/>
                <w:sz w:val="21"/>
                <w:szCs w:val="21"/>
                <w:u w:val="none"/>
                <w:lang w:val="en-US" w:eastAsia="zh-CN"/>
              </w:rPr>
              <w:t>月</w:t>
            </w:r>
            <w:r>
              <w:rPr>
                <w:rFonts w:hint="eastAsia" w:ascii="仿宋_GB2312" w:hAnsi="仿宋_GB2312" w:eastAsia="仿宋_GB2312" w:cs="仿宋_GB2312"/>
                <w:b w:val="0"/>
                <w:bCs w:val="0"/>
                <w:color w:val="000000"/>
                <w:kern w:val="0"/>
                <w:sz w:val="21"/>
                <w:szCs w:val="21"/>
                <w:u w:val="single"/>
                <w:lang w:val="en-US" w:eastAsia="zh-CN"/>
              </w:rPr>
              <w:t xml:space="preserve">    </w:t>
            </w:r>
            <w:r>
              <w:rPr>
                <w:rFonts w:hint="eastAsia" w:ascii="仿宋_GB2312" w:hAnsi="仿宋_GB2312" w:eastAsia="仿宋_GB2312" w:cs="仿宋_GB2312"/>
                <w:b w:val="0"/>
                <w:bCs w:val="0"/>
                <w:color w:val="000000"/>
                <w:kern w:val="0"/>
                <w:sz w:val="21"/>
                <w:szCs w:val="21"/>
                <w:u w:val="none"/>
                <w:lang w:val="en-US" w:eastAsia="zh-CN"/>
              </w:rPr>
              <w:t>日</w:t>
            </w:r>
            <w:r>
              <w:rPr>
                <w:rFonts w:hint="eastAsia" w:ascii="仿宋_GB2312" w:hAnsi="仿宋_GB2312" w:eastAsia="仿宋_GB2312" w:cs="仿宋_GB2312"/>
                <w:b w:val="0"/>
                <w:bCs w:val="0"/>
                <w:color w:val="000000"/>
                <w:kern w:val="0"/>
                <w:sz w:val="21"/>
                <w:szCs w:val="21"/>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firstLine="180" w:firstLineChars="75"/>
        <w:textAlignment w:val="auto"/>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备注：对于闲置未清空残余沼渣沼液的和废弃未做安全处置的户用沼气池应提出整</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900" w:firstLineChars="375"/>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val="0"/>
          <w:i w:val="0"/>
          <w:color w:val="auto"/>
          <w:kern w:val="0"/>
          <w:sz w:val="24"/>
          <w:szCs w:val="24"/>
          <w:u w:val="none"/>
          <w:lang w:val="en-US" w:eastAsia="zh-CN" w:bidi="ar"/>
        </w:rPr>
        <w:t>改意见，由当地政府督办，尽快消除潜在隐患。</w:t>
      </w:r>
    </w:p>
    <w:p>
      <w:pPr>
        <w:adjustRightInd w:val="0"/>
        <w:snapToGrid w:val="0"/>
        <w:spacing w:after="0" w:line="580" w:lineRule="exact"/>
        <w:jc w:val="both"/>
        <w:rPr>
          <w:rFonts w:hint="default" w:ascii="黑体" w:hAnsi="黑体" w:eastAsia="黑体" w:cs="黑体"/>
          <w:sz w:val="32"/>
          <w:szCs w:val="32"/>
          <w:lang w:val="en-US" w:eastAsia="zh-CN"/>
        </w:rPr>
      </w:pPr>
      <w:r>
        <w:rPr>
          <w:rFonts w:hint="eastAsia" w:ascii="黑体" w:hAnsi="黑体" w:eastAsia="黑体" w:cs="黑体"/>
          <w:b w:val="0"/>
          <w:bCs w:val="0"/>
          <w:color w:val="000000"/>
          <w:kern w:val="0"/>
          <w:sz w:val="32"/>
          <w:szCs w:val="32"/>
          <w:lang w:val="en-US" w:eastAsia="zh-CN"/>
        </w:rPr>
        <w:t>附件5</w:t>
      </w:r>
    </w:p>
    <w:tbl>
      <w:tblPr>
        <w:tblStyle w:val="15"/>
        <w:tblW w:w="883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1"/>
        <w:gridCol w:w="2234"/>
        <w:gridCol w:w="2999"/>
        <w:gridCol w:w="1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833" w:type="dxa"/>
            <w:gridSpan w:val="4"/>
            <w:tcBorders>
              <w:top w:val="nil"/>
              <w:left w:val="nil"/>
              <w:bottom w:val="nil"/>
              <w:right w:val="nil"/>
            </w:tcBorders>
            <w:noWrap/>
            <w:vAlign w:val="center"/>
          </w:tcPr>
          <w:p>
            <w:pPr>
              <w:pStyle w:val="2"/>
              <w:ind w:left="0" w:leftChars="0" w:firstLine="0" w:firstLineChars="0"/>
              <w:jc w:val="center"/>
            </w:pPr>
            <w:r>
              <w:rPr>
                <w:rFonts w:hint="eastAsia" w:ascii="方正小标宋简体" w:hAnsi="方正小标宋简体" w:eastAsia="方正小标宋简体" w:cs="方正小标宋简体"/>
                <w:i w:val="0"/>
                <w:color w:val="000000"/>
                <w:kern w:val="0"/>
                <w:sz w:val="44"/>
                <w:szCs w:val="44"/>
                <w:u w:val="none"/>
                <w:lang w:val="en-US" w:eastAsia="zh-CN" w:bidi="ar"/>
              </w:rPr>
              <w:t>沼气工程安全生产检查表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企业名称</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2"/>
                <w:szCs w:val="22"/>
                <w:u w:val="none"/>
              </w:rPr>
            </w:pPr>
          </w:p>
        </w:tc>
        <w:tc>
          <w:tcPr>
            <w:tcW w:w="2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法人代码</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法人姓名</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2"/>
                <w:szCs w:val="22"/>
                <w:u w:val="none"/>
              </w:rPr>
            </w:pPr>
          </w:p>
        </w:tc>
        <w:tc>
          <w:tcPr>
            <w:tcW w:w="2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手机号</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地址</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2"/>
                <w:szCs w:val="22"/>
                <w:u w:val="none"/>
              </w:rPr>
            </w:pPr>
          </w:p>
        </w:tc>
        <w:tc>
          <w:tcPr>
            <w:tcW w:w="2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竣工时间</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容积</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2"/>
                <w:szCs w:val="22"/>
                <w:u w:val="none"/>
              </w:rPr>
            </w:pPr>
          </w:p>
        </w:tc>
        <w:tc>
          <w:tcPr>
            <w:tcW w:w="2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年产气量</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状态</w:t>
            </w:r>
          </w:p>
        </w:tc>
        <w:tc>
          <w:tcPr>
            <w:tcW w:w="70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使用  □      闲置  □      废弃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工程类型</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沼气发电□</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集中供气□</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沼气自用□</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提纯生物天然气□</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其他 □</w:t>
            </w:r>
          </w:p>
        </w:tc>
        <w:tc>
          <w:tcPr>
            <w:tcW w:w="2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资金来源</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中央投资 □</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地方投资 □</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其他投资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1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是否有安全生产责任制度（安全生产组织机构、具体负责人等）并上墙</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 否□</w:t>
            </w:r>
          </w:p>
        </w:tc>
        <w:tc>
          <w:tcPr>
            <w:tcW w:w="2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是否有安全应急预案或方案制度并上墙</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 xml:space="preserve">是□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1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是否有隐患排查制度（隐患排查登记表）</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   否□</w:t>
            </w:r>
          </w:p>
        </w:tc>
        <w:tc>
          <w:tcPr>
            <w:tcW w:w="2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是否有安全管理台账制度（登记沼气工程发酵塔、储气柜、仪器仪表等故障情况、维修情况等），并按照有关要求定期检查</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 xml:space="preserve">是□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沼气站是否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封闭管理</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   否□</w:t>
            </w:r>
          </w:p>
        </w:tc>
        <w:tc>
          <w:tcPr>
            <w:tcW w:w="2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是否配备专业操作管理人员</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 xml:space="preserve">是□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是否有安全标识标志</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   否□</w:t>
            </w:r>
          </w:p>
        </w:tc>
        <w:tc>
          <w:tcPr>
            <w:tcW w:w="2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是否有防护栏、沟池盖板等防护设施</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电器线路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是否老化</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   否□</w:t>
            </w:r>
          </w:p>
        </w:tc>
        <w:tc>
          <w:tcPr>
            <w:tcW w:w="2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是否有消防水池、灭火器、消防栓、避雷针等消防设施</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是否有沼气泄漏报警器等安全监测设施</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   否□</w:t>
            </w:r>
          </w:p>
        </w:tc>
        <w:tc>
          <w:tcPr>
            <w:tcW w:w="2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闲置和废弃的沼气工程，发酵塔和储液池中残余沼渣沼液是否清空</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182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666666"/>
                <w:sz w:val="22"/>
                <w:szCs w:val="22"/>
                <w:u w:val="none"/>
              </w:rPr>
            </w:pPr>
            <w:r>
              <w:rPr>
                <w:rFonts w:hint="eastAsia" w:ascii="仿宋_GB2312" w:hAnsi="仿宋_GB2312" w:eastAsia="仿宋_GB2312" w:cs="仿宋_GB2312"/>
                <w:i w:val="0"/>
                <w:color w:val="auto"/>
                <w:kern w:val="0"/>
                <w:sz w:val="22"/>
                <w:szCs w:val="22"/>
                <w:u w:val="none"/>
                <w:lang w:val="en-US" w:eastAsia="zh-CN" w:bidi="ar"/>
              </w:rPr>
              <w:t>整改措施</w:t>
            </w:r>
          </w:p>
        </w:tc>
        <w:tc>
          <w:tcPr>
            <w:tcW w:w="7012" w:type="dxa"/>
            <w:gridSpan w:val="3"/>
            <w:tcBorders>
              <w:top w:val="nil"/>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b w:val="0"/>
                <w:bCs w:val="0"/>
                <w:color w:val="000000"/>
                <w:kern w:val="0"/>
                <w:sz w:val="22"/>
                <w:szCs w:val="22"/>
                <w:lang w:eastAsia="zh-CN"/>
              </w:rPr>
            </w:pPr>
          </w:p>
          <w:p>
            <w:pPr>
              <w:rPr>
                <w:rFonts w:hint="eastAsia" w:ascii="仿宋_GB2312" w:hAnsi="仿宋_GB2312" w:eastAsia="仿宋_GB2312" w:cs="仿宋_GB2312"/>
                <w:sz w:val="22"/>
                <w:szCs w:val="22"/>
                <w:lang w:eastAsia="zh-CN"/>
              </w:rPr>
            </w:pPr>
          </w:p>
          <w:p>
            <w:pPr>
              <w:pStyle w:val="2"/>
              <w:ind w:left="0" w:leftChars="0" w:firstLine="0" w:firstLineChars="0"/>
              <w:rPr>
                <w:rFonts w:hint="eastAsia" w:ascii="仿宋_GB2312" w:hAnsi="仿宋_GB2312" w:eastAsia="仿宋_GB2312" w:cs="仿宋_GB2312"/>
                <w:sz w:val="22"/>
                <w:szCs w:val="22"/>
                <w:lang w:eastAsia="zh-CN"/>
              </w:rPr>
            </w:pPr>
          </w:p>
          <w:p>
            <w:pPr>
              <w:rPr>
                <w:rFonts w:hint="eastAsia" w:ascii="仿宋_GB2312" w:hAnsi="仿宋_GB2312" w:eastAsia="仿宋_GB2312" w:cs="仿宋_GB2312"/>
                <w:sz w:val="22"/>
                <w:szCs w:val="22"/>
                <w:lang w:eastAsia="zh-CN"/>
              </w:rPr>
            </w:pPr>
          </w:p>
          <w:p>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b w:val="0"/>
                <w:bCs w:val="0"/>
                <w:color w:val="000000"/>
                <w:kern w:val="0"/>
                <w:sz w:val="21"/>
                <w:szCs w:val="21"/>
                <w:lang w:eastAsia="zh-CN"/>
              </w:rPr>
              <w:t xml:space="preserve">检查组签字：        </w:t>
            </w:r>
            <w:r>
              <w:rPr>
                <w:rFonts w:hint="eastAsia" w:ascii="仿宋_GB2312" w:hAnsi="仿宋_GB2312" w:eastAsia="仿宋_GB2312" w:cs="仿宋_GB2312"/>
                <w:b w:val="0"/>
                <w:bCs w:val="0"/>
                <w:color w:val="000000"/>
                <w:kern w:val="0"/>
                <w:sz w:val="21"/>
                <w:szCs w:val="21"/>
                <w:lang w:val="en-US" w:eastAsia="zh-CN"/>
              </w:rPr>
              <w:t xml:space="preserve">                      </w:t>
            </w:r>
            <w:r>
              <w:rPr>
                <w:rFonts w:hint="eastAsia" w:ascii="仿宋_GB2312" w:hAnsi="仿宋_GB2312" w:eastAsia="仿宋_GB2312" w:cs="仿宋_GB2312"/>
                <w:b w:val="0"/>
                <w:bCs w:val="0"/>
                <w:color w:val="000000"/>
                <w:kern w:val="0"/>
                <w:sz w:val="21"/>
                <w:szCs w:val="21"/>
                <w:u w:val="single"/>
                <w:lang w:val="en-US" w:eastAsia="zh-CN"/>
              </w:rPr>
              <w:t xml:space="preserve">      </w:t>
            </w:r>
            <w:r>
              <w:rPr>
                <w:rFonts w:hint="eastAsia" w:ascii="仿宋_GB2312" w:hAnsi="仿宋_GB2312" w:eastAsia="仿宋_GB2312" w:cs="仿宋_GB2312"/>
                <w:b w:val="0"/>
                <w:bCs w:val="0"/>
                <w:color w:val="000000"/>
                <w:kern w:val="0"/>
                <w:sz w:val="21"/>
                <w:szCs w:val="21"/>
                <w:u w:val="none"/>
                <w:lang w:val="en-US" w:eastAsia="zh-CN"/>
              </w:rPr>
              <w:t>年</w:t>
            </w:r>
            <w:r>
              <w:rPr>
                <w:rFonts w:hint="eastAsia" w:ascii="仿宋_GB2312" w:hAnsi="仿宋_GB2312" w:eastAsia="仿宋_GB2312" w:cs="仿宋_GB2312"/>
                <w:b w:val="0"/>
                <w:bCs w:val="0"/>
                <w:color w:val="000000"/>
                <w:kern w:val="0"/>
                <w:sz w:val="21"/>
                <w:szCs w:val="21"/>
                <w:u w:val="single"/>
                <w:lang w:val="en-US" w:eastAsia="zh-CN"/>
              </w:rPr>
              <w:t xml:space="preserve">    </w:t>
            </w:r>
            <w:r>
              <w:rPr>
                <w:rFonts w:hint="eastAsia" w:ascii="仿宋_GB2312" w:hAnsi="仿宋_GB2312" w:eastAsia="仿宋_GB2312" w:cs="仿宋_GB2312"/>
                <w:b w:val="0"/>
                <w:bCs w:val="0"/>
                <w:color w:val="000000"/>
                <w:kern w:val="0"/>
                <w:sz w:val="21"/>
                <w:szCs w:val="21"/>
                <w:u w:val="none"/>
                <w:lang w:val="en-US" w:eastAsia="zh-CN"/>
              </w:rPr>
              <w:t>月</w:t>
            </w:r>
            <w:r>
              <w:rPr>
                <w:rFonts w:hint="eastAsia" w:ascii="仿宋_GB2312" w:hAnsi="仿宋_GB2312" w:eastAsia="仿宋_GB2312" w:cs="仿宋_GB2312"/>
                <w:b w:val="0"/>
                <w:bCs w:val="0"/>
                <w:color w:val="000000"/>
                <w:kern w:val="0"/>
                <w:sz w:val="21"/>
                <w:szCs w:val="21"/>
                <w:u w:val="single"/>
                <w:lang w:val="en-US" w:eastAsia="zh-CN"/>
              </w:rPr>
              <w:t xml:space="preserve">    </w:t>
            </w:r>
            <w:r>
              <w:rPr>
                <w:rFonts w:hint="eastAsia" w:ascii="仿宋_GB2312" w:hAnsi="仿宋_GB2312" w:eastAsia="仿宋_GB2312" w:cs="仿宋_GB2312"/>
                <w:b w:val="0"/>
                <w:bCs w:val="0"/>
                <w:color w:val="000000"/>
                <w:kern w:val="0"/>
                <w:sz w:val="21"/>
                <w:szCs w:val="21"/>
                <w:u w:val="none"/>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833" w:type="dxa"/>
            <w:gridSpan w:val="4"/>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备注：对于闲置未清空残余沼渣沼液的和废弃未做安全处置的沼气工程应提出整改意见，</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660" w:firstLineChars="30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由当地</w:t>
            </w:r>
            <w:r>
              <w:rPr>
                <w:rFonts w:hint="eastAsia" w:asciiTheme="minorEastAsia" w:hAnsiTheme="minorEastAsia" w:cstheme="minorEastAsia"/>
                <w:i w:val="0"/>
                <w:color w:val="000000"/>
                <w:kern w:val="0"/>
                <w:sz w:val="22"/>
                <w:szCs w:val="22"/>
                <w:u w:val="none"/>
                <w:lang w:val="en-US" w:eastAsia="zh-CN" w:bidi="ar"/>
              </w:rPr>
              <w:t>政府</w:t>
            </w:r>
            <w:r>
              <w:rPr>
                <w:rFonts w:hint="eastAsia" w:asciiTheme="minorEastAsia" w:hAnsiTheme="minorEastAsia" w:eastAsiaTheme="minorEastAsia" w:cstheme="minorEastAsia"/>
                <w:i w:val="0"/>
                <w:color w:val="000000"/>
                <w:kern w:val="0"/>
                <w:sz w:val="22"/>
                <w:szCs w:val="22"/>
                <w:u w:val="none"/>
                <w:lang w:val="en-US" w:eastAsia="zh-CN" w:bidi="ar"/>
              </w:rPr>
              <w:t>督办，尽快消除潜在隐患。</w:t>
            </w:r>
          </w:p>
        </w:tc>
      </w:tr>
    </w:tbl>
    <w:p>
      <w:pPr>
        <w:adjustRightInd w:val="0"/>
        <w:snapToGrid w:val="0"/>
        <w:spacing w:after="0" w:line="580" w:lineRule="exact"/>
        <w:jc w:val="both"/>
        <w:rPr>
          <w:rFonts w:hint="default"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附件6</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农药经营使用安全检查表</w:t>
      </w:r>
    </w:p>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eastAsia" w:ascii="楷体_GB2312" w:hAnsi="楷体_GB2312" w:eastAsia="楷体_GB2312" w:cs="楷体_GB2312"/>
          <w:spacing w:val="-2"/>
          <w:w w:val="100"/>
          <w:sz w:val="24"/>
          <w:szCs w:val="24"/>
          <w:lang w:eastAsia="zh-CN"/>
        </w:rPr>
      </w:pPr>
    </w:p>
    <w:p>
      <w:pPr>
        <w:ind w:firstLine="216" w:firstLineChars="100"/>
        <w:jc w:val="both"/>
        <w:rPr>
          <w:rFonts w:hint="eastAsia" w:ascii="仿宋_GB2312" w:hAnsi="仿宋_GB2312" w:eastAsia="仿宋_GB2312" w:cs="仿宋_GB2312"/>
          <w:sz w:val="22"/>
          <w:szCs w:val="22"/>
          <w:lang w:val="en-US"/>
        </w:rPr>
      </w:pPr>
      <w:r>
        <w:rPr>
          <w:rFonts w:hint="eastAsia" w:ascii="仿宋_GB2312" w:hAnsi="仿宋_GB2312" w:eastAsia="仿宋_GB2312" w:cs="仿宋_GB2312"/>
          <w:spacing w:val="-2"/>
          <w:w w:val="100"/>
          <w:sz w:val="22"/>
          <w:szCs w:val="22"/>
          <w:lang w:eastAsia="zh-CN"/>
        </w:rPr>
        <w:t>受检单位：</w:t>
      </w:r>
      <w:r>
        <w:rPr>
          <w:rFonts w:hint="eastAsia" w:ascii="仿宋_GB2312" w:hAnsi="仿宋_GB2312" w:eastAsia="仿宋_GB2312" w:cs="仿宋_GB2312"/>
          <w:spacing w:val="-2"/>
          <w:w w:val="100"/>
          <w:sz w:val="22"/>
          <w:szCs w:val="22"/>
          <w:lang w:val="en-US" w:eastAsia="zh-CN"/>
        </w:rPr>
        <w:t xml:space="preserve"> </w:t>
      </w:r>
      <w:r>
        <w:rPr>
          <w:rFonts w:hint="eastAsia" w:ascii="仿宋_GB2312" w:hAnsi="仿宋_GB2312" w:eastAsia="仿宋_GB2312" w:cs="仿宋_GB2312"/>
          <w:spacing w:val="-2"/>
          <w:w w:val="100"/>
          <w:sz w:val="22"/>
          <w:szCs w:val="22"/>
          <w:u w:val="single"/>
          <w:lang w:val="en-US" w:eastAsia="zh-CN"/>
        </w:rPr>
        <w:t xml:space="preserve">                                      </w:t>
      </w:r>
      <w:r>
        <w:rPr>
          <w:rFonts w:hint="eastAsia" w:ascii="仿宋_GB2312" w:hAnsi="仿宋_GB2312" w:eastAsia="仿宋_GB2312" w:cs="仿宋_GB2312"/>
          <w:spacing w:val="-2"/>
          <w:w w:val="100"/>
          <w:sz w:val="22"/>
          <w:szCs w:val="22"/>
          <w:lang w:eastAsia="zh-CN"/>
        </w:rPr>
        <w:t>负责人：</w:t>
      </w:r>
      <w:r>
        <w:rPr>
          <w:rFonts w:hint="eastAsia" w:ascii="仿宋_GB2312" w:hAnsi="仿宋_GB2312" w:eastAsia="仿宋_GB2312" w:cs="仿宋_GB2312"/>
          <w:spacing w:val="-2"/>
          <w:w w:val="100"/>
          <w:sz w:val="22"/>
          <w:szCs w:val="22"/>
          <w:u w:val="single"/>
          <w:lang w:val="en-US" w:eastAsia="zh-CN"/>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180"/>
        <w:gridCol w:w="5213"/>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2"/>
                <w:szCs w:val="22"/>
                <w:vertAlign w:val="baseline"/>
                <w:lang w:eastAsia="zh-CN"/>
              </w:rPr>
            </w:pPr>
            <w:r>
              <w:rPr>
                <w:rFonts w:hint="eastAsia" w:ascii="仿宋_GB2312" w:hAnsi="仿宋_GB2312" w:eastAsia="仿宋_GB2312" w:cs="仿宋_GB2312"/>
                <w:color w:val="auto"/>
                <w:sz w:val="22"/>
                <w:szCs w:val="22"/>
                <w:vertAlign w:val="baseline"/>
                <w:lang w:eastAsia="zh-CN"/>
              </w:rPr>
              <w:t>检查地点</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2"/>
                <w:szCs w:val="22"/>
                <w:vertAlign w:val="baseline"/>
                <w:lang w:eastAsia="zh-CN"/>
              </w:rPr>
            </w:pPr>
            <w:r>
              <w:rPr>
                <w:rFonts w:hint="eastAsia" w:ascii="仿宋_GB2312" w:hAnsi="仿宋_GB2312" w:eastAsia="仿宋_GB2312" w:cs="仿宋_GB2312"/>
                <w:color w:val="auto"/>
                <w:sz w:val="22"/>
                <w:szCs w:val="22"/>
                <w:vertAlign w:val="baseline"/>
                <w:lang w:eastAsia="zh-CN"/>
              </w:rPr>
              <w:t>检查项目</w:t>
            </w:r>
          </w:p>
        </w:tc>
        <w:tc>
          <w:tcPr>
            <w:tcW w:w="5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2"/>
                <w:szCs w:val="22"/>
                <w:vertAlign w:val="baseline"/>
                <w:lang w:eastAsia="zh-CN"/>
              </w:rPr>
            </w:pPr>
            <w:r>
              <w:rPr>
                <w:rFonts w:hint="eastAsia" w:ascii="仿宋_GB2312" w:hAnsi="仿宋_GB2312" w:eastAsia="仿宋_GB2312" w:cs="仿宋_GB2312"/>
                <w:color w:val="auto"/>
                <w:sz w:val="22"/>
                <w:szCs w:val="22"/>
                <w:vertAlign w:val="baseline"/>
                <w:lang w:eastAsia="zh-CN"/>
              </w:rPr>
              <w:t>具体内容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2"/>
                <w:szCs w:val="22"/>
                <w:vertAlign w:val="baseline"/>
                <w:lang w:eastAsia="zh-CN"/>
              </w:rPr>
            </w:pPr>
            <w:r>
              <w:rPr>
                <w:rFonts w:hint="eastAsia" w:ascii="仿宋_GB2312" w:hAnsi="仿宋_GB2312" w:eastAsia="仿宋_GB2312" w:cs="仿宋_GB2312"/>
                <w:color w:val="auto"/>
                <w:sz w:val="22"/>
                <w:szCs w:val="22"/>
                <w:vertAlign w:val="baseline"/>
                <w:lang w:eastAsia="zh-CN"/>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农</w:t>
            </w:r>
          </w:p>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药</w:t>
            </w:r>
          </w:p>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经</w:t>
            </w:r>
          </w:p>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营</w:t>
            </w:r>
          </w:p>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门</w:t>
            </w:r>
          </w:p>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2"/>
                <w:szCs w:val="22"/>
                <w:vertAlign w:val="baseline"/>
                <w:lang w:eastAsia="zh-CN"/>
              </w:rPr>
            </w:pPr>
            <w:r>
              <w:rPr>
                <w:rFonts w:hint="eastAsia" w:ascii="仿宋_GB2312" w:hAnsi="仿宋_GB2312" w:eastAsia="仿宋_GB2312" w:cs="仿宋_GB2312"/>
                <w:b w:val="0"/>
                <w:bCs w:val="0"/>
                <w:color w:val="000000"/>
                <w:sz w:val="28"/>
                <w:szCs w:val="28"/>
                <w:lang w:val="en-US" w:eastAsia="zh-CN"/>
              </w:rPr>
              <w:t>店</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2"/>
                <w:szCs w:val="22"/>
                <w:vertAlign w:val="baseline"/>
                <w:lang w:eastAsia="zh-CN"/>
              </w:rPr>
            </w:pPr>
            <w:r>
              <w:rPr>
                <w:rFonts w:hint="eastAsia" w:ascii="仿宋_GB2312" w:hAnsi="仿宋_GB2312" w:eastAsia="仿宋_GB2312" w:cs="仿宋_GB2312"/>
                <w:color w:val="000000"/>
                <w:sz w:val="22"/>
                <w:szCs w:val="22"/>
                <w:lang w:val="en-US" w:eastAsia="zh-CN"/>
              </w:rPr>
              <w:t>一.经营场所规范</w:t>
            </w:r>
          </w:p>
        </w:tc>
        <w:tc>
          <w:tcPr>
            <w:tcW w:w="52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店内整洁，环境美观</w:t>
            </w:r>
            <w:r>
              <w:rPr>
                <w:rFonts w:hint="eastAsia" w:ascii="仿宋_GB2312" w:hAnsi="仿宋_GB2312" w:eastAsia="仿宋_GB2312" w:cs="仿宋_GB2312"/>
                <w:color w:val="000000"/>
                <w:sz w:val="22"/>
                <w:szCs w:val="22"/>
                <w:lang w:eastAsia="zh-CN"/>
              </w:rPr>
              <w:t>。</w:t>
            </w:r>
            <w:r>
              <w:rPr>
                <w:rFonts w:hint="eastAsia" w:ascii="仿宋_GB2312" w:hAnsi="仿宋_GB2312" w:eastAsia="仿宋_GB2312" w:cs="仿宋_GB2312"/>
                <w:color w:val="000000"/>
                <w:sz w:val="22"/>
                <w:szCs w:val="22"/>
                <w:lang w:val="en-US" w:eastAsia="zh-CN"/>
              </w:rPr>
              <w:t>2.农药</w:t>
            </w:r>
            <w:r>
              <w:rPr>
                <w:rFonts w:hint="eastAsia" w:ascii="仿宋_GB2312" w:hAnsi="仿宋_GB2312" w:eastAsia="仿宋_GB2312" w:cs="仿宋_GB2312"/>
                <w:color w:val="000000"/>
                <w:sz w:val="22"/>
                <w:szCs w:val="22"/>
              </w:rPr>
              <w:t>分类摆放整齐，明码标价</w:t>
            </w:r>
            <w:r>
              <w:rPr>
                <w:rFonts w:hint="eastAsia" w:ascii="仿宋_GB2312" w:hAnsi="仿宋_GB2312" w:eastAsia="仿宋_GB2312" w:cs="仿宋_GB2312"/>
                <w:color w:val="000000"/>
                <w:sz w:val="22"/>
                <w:szCs w:val="22"/>
                <w:lang w:eastAsia="zh-CN"/>
              </w:rPr>
              <w:t>。</w:t>
            </w:r>
            <w:r>
              <w:rPr>
                <w:rFonts w:hint="eastAsia" w:ascii="仿宋_GB2312" w:hAnsi="仿宋_GB2312" w:eastAsia="仿宋_GB2312" w:cs="仿宋_GB2312"/>
                <w:color w:val="000000"/>
                <w:sz w:val="22"/>
                <w:szCs w:val="22"/>
                <w:lang w:val="en-US" w:eastAsia="zh-CN"/>
              </w:rPr>
              <w:t>3.</w:t>
            </w:r>
            <w:r>
              <w:rPr>
                <w:rFonts w:hint="eastAsia" w:ascii="仿宋_GB2312" w:hAnsi="仿宋_GB2312" w:eastAsia="仿宋_GB2312" w:cs="仿宋_GB2312"/>
                <w:color w:val="000000"/>
                <w:sz w:val="22"/>
                <w:szCs w:val="22"/>
              </w:rPr>
              <w:t>仓储场所设置</w:t>
            </w:r>
            <w:r>
              <w:rPr>
                <w:rFonts w:hint="eastAsia" w:ascii="仿宋_GB2312" w:hAnsi="仿宋_GB2312" w:eastAsia="仿宋_GB2312" w:cs="仿宋_GB2312"/>
                <w:color w:val="000000"/>
                <w:sz w:val="22"/>
                <w:szCs w:val="22"/>
                <w:lang w:eastAsia="zh-CN"/>
              </w:rPr>
              <w:t>合理</w:t>
            </w:r>
            <w:r>
              <w:rPr>
                <w:rFonts w:hint="eastAsia" w:ascii="仿宋_GB2312" w:hAnsi="仿宋_GB2312" w:eastAsia="仿宋_GB2312" w:cs="仿宋_GB2312"/>
                <w:color w:val="000000"/>
                <w:sz w:val="22"/>
                <w:szCs w:val="22"/>
              </w:rPr>
              <w:t>。</w:t>
            </w:r>
            <w:r>
              <w:rPr>
                <w:rFonts w:hint="eastAsia" w:ascii="仿宋_GB2312" w:hAnsi="仿宋_GB2312" w:eastAsia="仿宋_GB2312" w:cs="仿宋_GB2312"/>
                <w:color w:val="000000"/>
                <w:sz w:val="22"/>
                <w:szCs w:val="22"/>
                <w:lang w:val="en-US" w:eastAsia="zh-CN"/>
              </w:rPr>
              <w:t>4.“限制使用”农药管理到位。5.要有相对独立的农药经营区域。6.证件齐全，</w:t>
            </w:r>
            <w:r>
              <w:rPr>
                <w:rFonts w:hint="eastAsia" w:ascii="仿宋_GB2312" w:hAnsi="仿宋_GB2312" w:eastAsia="仿宋_GB2312" w:cs="仿宋_GB2312"/>
                <w:color w:val="000000"/>
                <w:sz w:val="22"/>
                <w:szCs w:val="22"/>
              </w:rPr>
              <w:t>自觉接受社会监督</w:t>
            </w:r>
            <w:r>
              <w:rPr>
                <w:rFonts w:hint="eastAsia" w:ascii="仿宋_GB2312" w:hAnsi="仿宋_GB2312" w:eastAsia="仿宋_GB2312" w:cs="仿宋_GB2312"/>
                <w:color w:val="000000"/>
                <w:sz w:val="22"/>
                <w:szCs w:val="22"/>
                <w:lang w:eastAsia="zh-CN"/>
              </w:rPr>
              <w:t>。</w:t>
            </w:r>
          </w:p>
        </w:tc>
        <w:tc>
          <w:tcPr>
            <w:tcW w:w="14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auto"/>
                <w:sz w:val="22"/>
                <w:szCs w:val="22"/>
                <w:vertAlign w:val="baseli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color w:val="000000"/>
                <w:sz w:val="22"/>
                <w:szCs w:val="22"/>
                <w:lang w:val="en-US" w:eastAsia="zh-CN"/>
              </w:rPr>
              <w:t>二.经营产品规范</w:t>
            </w:r>
          </w:p>
        </w:tc>
        <w:tc>
          <w:tcPr>
            <w:tcW w:w="52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2"/>
                <w:szCs w:val="22"/>
                <w:lang w:val="en" w:eastAsia="zh-CN"/>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经营农药产品与农药经营许可证范围相符</w:t>
            </w:r>
            <w:r>
              <w:rPr>
                <w:rFonts w:hint="eastAsia" w:ascii="仿宋_GB2312" w:hAnsi="仿宋_GB2312" w:eastAsia="仿宋_GB2312" w:cs="仿宋_GB2312"/>
                <w:color w:val="000000"/>
                <w:sz w:val="22"/>
                <w:szCs w:val="22"/>
                <w:lang w:val="en"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color w:val="000000"/>
                <w:sz w:val="22"/>
                <w:szCs w:val="22"/>
                <w:lang w:val="en-US" w:eastAsia="zh-CN"/>
              </w:rPr>
              <w:t>2.产品进货渠道正规，销售产品全部进货查验。</w:t>
            </w:r>
          </w:p>
        </w:tc>
        <w:tc>
          <w:tcPr>
            <w:tcW w:w="14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auto"/>
                <w:sz w:val="22"/>
                <w:szCs w:val="22"/>
                <w:vertAlign w:val="baseli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2"/>
                <w:szCs w:val="22"/>
                <w:vertAlign w:val="baseline"/>
                <w:lang w:eastAsia="zh-CN"/>
              </w:rPr>
            </w:pPr>
            <w:r>
              <w:rPr>
                <w:rFonts w:hint="eastAsia" w:ascii="仿宋_GB2312" w:hAnsi="仿宋_GB2312" w:eastAsia="仿宋_GB2312" w:cs="仿宋_GB2312"/>
                <w:color w:val="auto"/>
                <w:sz w:val="22"/>
                <w:szCs w:val="22"/>
                <w:vertAlign w:val="baseline"/>
                <w:lang w:eastAsia="zh-CN"/>
              </w:rPr>
              <w:t>三</w:t>
            </w:r>
            <w:r>
              <w:rPr>
                <w:rFonts w:hint="eastAsia" w:ascii="仿宋_GB2312" w:hAnsi="仿宋_GB2312" w:eastAsia="仿宋_GB2312" w:cs="仿宋_GB2312"/>
                <w:color w:val="auto"/>
                <w:sz w:val="22"/>
                <w:szCs w:val="22"/>
                <w:vertAlign w:val="baseline"/>
                <w:lang w:val="en-US" w:eastAsia="zh-CN"/>
              </w:rPr>
              <w:t>.</w:t>
            </w:r>
            <w:r>
              <w:rPr>
                <w:rFonts w:hint="eastAsia" w:ascii="仿宋_GB2312" w:hAnsi="仿宋_GB2312" w:eastAsia="仿宋_GB2312" w:cs="仿宋_GB2312"/>
                <w:color w:val="auto"/>
                <w:sz w:val="22"/>
                <w:szCs w:val="22"/>
                <w:vertAlign w:val="baseline"/>
                <w:lang w:eastAsia="zh-CN"/>
              </w:rPr>
              <w:t>经营行为规范</w:t>
            </w:r>
          </w:p>
        </w:tc>
        <w:tc>
          <w:tcPr>
            <w:tcW w:w="52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color w:val="auto"/>
                <w:sz w:val="22"/>
                <w:szCs w:val="22"/>
                <w:vertAlign w:val="baseline"/>
              </w:rPr>
              <w:t>1</w:t>
            </w:r>
            <w:r>
              <w:rPr>
                <w:rFonts w:hint="eastAsia" w:ascii="仿宋_GB2312" w:hAnsi="仿宋_GB2312" w:eastAsia="仿宋_GB2312" w:cs="仿宋_GB2312"/>
                <w:color w:val="auto"/>
                <w:sz w:val="22"/>
                <w:szCs w:val="22"/>
                <w:vertAlign w:val="baseline"/>
                <w:lang w:val="en" w:eastAsia="zh-CN"/>
              </w:rPr>
              <w:t>.</w:t>
            </w:r>
            <w:r>
              <w:rPr>
                <w:rFonts w:hint="eastAsia" w:ascii="仿宋_GB2312" w:hAnsi="仿宋_GB2312" w:eastAsia="仿宋_GB2312" w:cs="仿宋_GB2312"/>
                <w:color w:val="auto"/>
                <w:sz w:val="22"/>
                <w:szCs w:val="22"/>
                <w:vertAlign w:val="baseline"/>
              </w:rPr>
              <w:t>建立完整的农药进销档案。2</w:t>
            </w:r>
            <w:r>
              <w:rPr>
                <w:rFonts w:hint="eastAsia" w:ascii="仿宋_GB2312" w:hAnsi="仿宋_GB2312" w:eastAsia="仿宋_GB2312" w:cs="仿宋_GB2312"/>
                <w:color w:val="auto"/>
                <w:sz w:val="22"/>
                <w:szCs w:val="22"/>
                <w:vertAlign w:val="baseline"/>
                <w:lang w:val="en"/>
              </w:rPr>
              <w:t>.</w:t>
            </w:r>
            <w:r>
              <w:rPr>
                <w:rFonts w:hint="eastAsia" w:ascii="仿宋_GB2312" w:hAnsi="仿宋_GB2312" w:eastAsia="仿宋_GB2312" w:cs="仿宋_GB2312"/>
                <w:color w:val="auto"/>
                <w:sz w:val="22"/>
                <w:szCs w:val="22"/>
                <w:vertAlign w:val="baseline"/>
              </w:rPr>
              <w:t>具有计算机、二维码扫描设备等。3</w:t>
            </w:r>
            <w:r>
              <w:rPr>
                <w:rFonts w:hint="eastAsia" w:ascii="仿宋_GB2312" w:hAnsi="仿宋_GB2312" w:eastAsia="仿宋_GB2312" w:cs="仿宋_GB2312"/>
                <w:color w:val="auto"/>
                <w:sz w:val="22"/>
                <w:szCs w:val="22"/>
                <w:vertAlign w:val="baseline"/>
                <w:lang w:val="en"/>
              </w:rPr>
              <w:t>.</w:t>
            </w:r>
            <w:r>
              <w:rPr>
                <w:rFonts w:hint="eastAsia" w:ascii="仿宋_GB2312" w:hAnsi="仿宋_GB2312" w:eastAsia="仿宋_GB2312" w:cs="仿宋_GB2312"/>
                <w:color w:val="auto"/>
                <w:sz w:val="22"/>
                <w:szCs w:val="22"/>
                <w:vertAlign w:val="baseline"/>
              </w:rPr>
              <w:t>全部建立购销台账。</w:t>
            </w:r>
            <w:r>
              <w:rPr>
                <w:rFonts w:hint="eastAsia" w:ascii="仿宋_GB2312" w:hAnsi="仿宋_GB2312" w:eastAsia="仿宋_GB2312" w:cs="仿宋_GB2312"/>
                <w:color w:val="auto"/>
                <w:sz w:val="22"/>
                <w:szCs w:val="22"/>
                <w:vertAlign w:val="baseline"/>
                <w:lang w:val="en-US" w:eastAsia="zh-CN"/>
              </w:rPr>
              <w:t>4.</w:t>
            </w:r>
            <w:r>
              <w:rPr>
                <w:rFonts w:hint="eastAsia" w:ascii="仿宋_GB2312" w:hAnsi="仿宋_GB2312" w:eastAsia="仿宋_GB2312" w:cs="仿宋_GB2312"/>
                <w:color w:val="auto"/>
                <w:sz w:val="22"/>
                <w:szCs w:val="22"/>
                <w:vertAlign w:val="baseline"/>
              </w:rPr>
              <w:t>建立高毒等限制使用农药定点经营、实名购买、溯源管理制度。</w:t>
            </w:r>
          </w:p>
        </w:tc>
        <w:tc>
          <w:tcPr>
            <w:tcW w:w="14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auto"/>
                <w:sz w:val="22"/>
                <w:szCs w:val="22"/>
                <w:vertAlign w:val="baseli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color w:val="auto"/>
                <w:sz w:val="22"/>
                <w:szCs w:val="22"/>
                <w:vertAlign w:val="baseline"/>
                <w:lang w:eastAsia="zh-CN"/>
              </w:rPr>
              <w:t>四</w:t>
            </w:r>
            <w:r>
              <w:rPr>
                <w:rFonts w:hint="eastAsia" w:ascii="仿宋_GB2312" w:hAnsi="仿宋_GB2312" w:eastAsia="仿宋_GB2312" w:cs="仿宋_GB2312"/>
                <w:color w:val="auto"/>
                <w:sz w:val="22"/>
                <w:szCs w:val="22"/>
                <w:vertAlign w:val="baseline"/>
                <w:lang w:val="en-US" w:eastAsia="zh-CN"/>
              </w:rPr>
              <w:t>.</w:t>
            </w:r>
            <w:r>
              <w:rPr>
                <w:rFonts w:hint="eastAsia" w:ascii="仿宋_GB2312" w:hAnsi="仿宋_GB2312" w:eastAsia="仿宋_GB2312" w:cs="仿宋_GB2312"/>
                <w:color w:val="auto"/>
                <w:sz w:val="22"/>
                <w:szCs w:val="22"/>
                <w:vertAlign w:val="baseline"/>
              </w:rPr>
              <w:t>技术服务规范</w:t>
            </w:r>
          </w:p>
        </w:tc>
        <w:tc>
          <w:tcPr>
            <w:tcW w:w="52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color w:val="auto"/>
                <w:sz w:val="22"/>
                <w:szCs w:val="22"/>
                <w:vertAlign w:val="baseline"/>
              </w:rPr>
              <w:t>1</w:t>
            </w:r>
            <w:r>
              <w:rPr>
                <w:rFonts w:hint="eastAsia" w:ascii="仿宋_GB2312" w:hAnsi="仿宋_GB2312" w:eastAsia="仿宋_GB2312" w:cs="仿宋_GB2312"/>
                <w:color w:val="auto"/>
                <w:sz w:val="22"/>
                <w:szCs w:val="22"/>
                <w:vertAlign w:val="baseline"/>
                <w:lang w:val="en"/>
              </w:rPr>
              <w:t>.</w:t>
            </w:r>
            <w:r>
              <w:rPr>
                <w:rFonts w:hint="eastAsia" w:ascii="仿宋_GB2312" w:hAnsi="仿宋_GB2312" w:eastAsia="仿宋_GB2312" w:cs="仿宋_GB2312"/>
                <w:color w:val="auto"/>
                <w:sz w:val="22"/>
                <w:szCs w:val="22"/>
                <w:vertAlign w:val="baseline"/>
              </w:rPr>
              <w:t>有1名以上具备病虫草害防治、农药使用、农药管理等方面专业知识的在店销售人员。2</w:t>
            </w:r>
            <w:r>
              <w:rPr>
                <w:rFonts w:hint="eastAsia" w:ascii="仿宋_GB2312" w:hAnsi="仿宋_GB2312" w:eastAsia="仿宋_GB2312" w:cs="仿宋_GB2312"/>
                <w:color w:val="auto"/>
                <w:sz w:val="22"/>
                <w:szCs w:val="22"/>
                <w:vertAlign w:val="baseline"/>
                <w:lang w:val="en"/>
              </w:rPr>
              <w:t>.</w:t>
            </w:r>
            <w:r>
              <w:rPr>
                <w:rFonts w:hint="eastAsia" w:ascii="仿宋_GB2312" w:hAnsi="仿宋_GB2312" w:eastAsia="仿宋_GB2312" w:cs="仿宋_GB2312"/>
                <w:color w:val="auto"/>
                <w:sz w:val="22"/>
                <w:szCs w:val="22"/>
                <w:vertAlign w:val="baseline"/>
              </w:rPr>
              <w:t>销售限制使用农药的，应当确认购买人真实身份，询问其使用目的与产品标注的使用范围是否相符。3</w:t>
            </w:r>
            <w:r>
              <w:rPr>
                <w:rFonts w:hint="eastAsia" w:ascii="仿宋_GB2312" w:hAnsi="仿宋_GB2312" w:eastAsia="仿宋_GB2312" w:cs="仿宋_GB2312"/>
                <w:color w:val="auto"/>
                <w:sz w:val="22"/>
                <w:szCs w:val="22"/>
                <w:vertAlign w:val="baseline"/>
                <w:lang w:val="en"/>
              </w:rPr>
              <w:t>.</w:t>
            </w:r>
            <w:r>
              <w:rPr>
                <w:rFonts w:hint="eastAsia" w:ascii="仿宋_GB2312" w:hAnsi="仿宋_GB2312" w:eastAsia="仿宋_GB2312" w:cs="仿宋_GB2312"/>
                <w:color w:val="auto"/>
                <w:sz w:val="22"/>
                <w:szCs w:val="22"/>
                <w:vertAlign w:val="baseline"/>
              </w:rPr>
              <w:t>积极开展“对症开方、照方卖药”，不得误导购买人。积极开展科学合理使用农药示范或宣传培训。4</w:t>
            </w:r>
            <w:r>
              <w:rPr>
                <w:rFonts w:hint="eastAsia" w:ascii="仿宋_GB2312" w:hAnsi="仿宋_GB2312" w:eastAsia="仿宋_GB2312" w:cs="仿宋_GB2312"/>
                <w:color w:val="auto"/>
                <w:sz w:val="22"/>
                <w:szCs w:val="22"/>
                <w:vertAlign w:val="baseline"/>
                <w:lang w:val="en"/>
              </w:rPr>
              <w:t>.</w:t>
            </w:r>
            <w:r>
              <w:rPr>
                <w:rFonts w:hint="eastAsia" w:ascii="仿宋_GB2312" w:hAnsi="仿宋_GB2312" w:eastAsia="仿宋_GB2312" w:cs="仿宋_GB2312"/>
                <w:color w:val="auto"/>
                <w:sz w:val="22"/>
                <w:szCs w:val="22"/>
                <w:vertAlign w:val="baseline"/>
              </w:rPr>
              <w:t>做好售后服务，妥善处理药害事故。</w:t>
            </w:r>
          </w:p>
        </w:tc>
        <w:tc>
          <w:tcPr>
            <w:tcW w:w="14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auto"/>
                <w:sz w:val="22"/>
                <w:szCs w:val="22"/>
                <w:vertAlign w:val="baseli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color w:val="auto"/>
                <w:sz w:val="22"/>
                <w:szCs w:val="22"/>
                <w:vertAlign w:val="baseline"/>
                <w:lang w:eastAsia="zh-CN"/>
              </w:rPr>
              <w:t>五</w:t>
            </w:r>
            <w:r>
              <w:rPr>
                <w:rFonts w:hint="eastAsia" w:ascii="仿宋_GB2312" w:hAnsi="仿宋_GB2312" w:eastAsia="仿宋_GB2312" w:cs="仿宋_GB2312"/>
                <w:color w:val="auto"/>
                <w:sz w:val="22"/>
                <w:szCs w:val="22"/>
                <w:vertAlign w:val="baseline"/>
                <w:lang w:val="en-US" w:eastAsia="zh-CN"/>
              </w:rPr>
              <w:t>.</w:t>
            </w:r>
            <w:r>
              <w:rPr>
                <w:rFonts w:hint="eastAsia" w:ascii="仿宋_GB2312" w:hAnsi="仿宋_GB2312" w:eastAsia="仿宋_GB2312" w:cs="仿宋_GB2312"/>
                <w:color w:val="auto"/>
                <w:sz w:val="22"/>
                <w:szCs w:val="22"/>
                <w:vertAlign w:val="baseline"/>
              </w:rPr>
              <w:t>管理制度规范</w:t>
            </w:r>
          </w:p>
        </w:tc>
        <w:tc>
          <w:tcPr>
            <w:tcW w:w="52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color w:val="auto"/>
                <w:sz w:val="22"/>
                <w:szCs w:val="22"/>
                <w:vertAlign w:val="baseline"/>
              </w:rPr>
              <w:t>建立</w:t>
            </w:r>
            <w:r>
              <w:rPr>
                <w:rFonts w:hint="eastAsia" w:ascii="仿宋_GB2312" w:hAnsi="仿宋_GB2312" w:eastAsia="仿宋_GB2312" w:cs="仿宋_GB2312"/>
                <w:color w:val="auto"/>
                <w:sz w:val="22"/>
                <w:szCs w:val="22"/>
                <w:vertAlign w:val="baseline"/>
                <w:lang w:val="en-US" w:eastAsia="zh-CN"/>
              </w:rPr>
              <w:t xml:space="preserve">                         </w:t>
            </w:r>
            <w:r>
              <w:rPr>
                <w:rFonts w:hint="eastAsia" w:ascii="仿宋_GB2312" w:hAnsi="仿宋_GB2312" w:eastAsia="仿宋_GB2312" w:cs="仿宋_GB2312"/>
                <w:color w:val="auto"/>
                <w:sz w:val="22"/>
                <w:szCs w:val="22"/>
                <w:vertAlign w:val="baseline"/>
              </w:rPr>
              <w:t>健全进货查验、台账记录、安全管理、安全防护、应急处置、仓储管理、农药废弃物回收、使用技术指导等管理制度和岗位操作规程，张贴诚信守法经营承诺书。</w:t>
            </w:r>
          </w:p>
        </w:tc>
        <w:tc>
          <w:tcPr>
            <w:tcW w:w="14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auto"/>
                <w:sz w:val="22"/>
                <w:szCs w:val="22"/>
                <w:vertAlign w:val="baseli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color w:val="auto"/>
                <w:sz w:val="22"/>
                <w:szCs w:val="22"/>
                <w:vertAlign w:val="baseline"/>
                <w:lang w:eastAsia="zh-CN"/>
              </w:rPr>
              <w:t>六</w:t>
            </w:r>
            <w:r>
              <w:rPr>
                <w:rFonts w:hint="eastAsia" w:ascii="仿宋_GB2312" w:hAnsi="仿宋_GB2312" w:eastAsia="仿宋_GB2312" w:cs="仿宋_GB2312"/>
                <w:color w:val="auto"/>
                <w:sz w:val="22"/>
                <w:szCs w:val="22"/>
                <w:vertAlign w:val="baseline"/>
                <w:lang w:val="en-US" w:eastAsia="zh-CN"/>
              </w:rPr>
              <w:t>.</w:t>
            </w:r>
            <w:r>
              <w:rPr>
                <w:rFonts w:hint="eastAsia" w:ascii="仿宋_GB2312" w:hAnsi="仿宋_GB2312" w:eastAsia="仿宋_GB2312" w:cs="仿宋_GB2312"/>
                <w:color w:val="auto"/>
                <w:sz w:val="22"/>
                <w:szCs w:val="22"/>
                <w:vertAlign w:val="baseline"/>
              </w:rPr>
              <w:t>废弃物回收</w:t>
            </w:r>
          </w:p>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color w:val="auto"/>
                <w:sz w:val="22"/>
                <w:szCs w:val="22"/>
                <w:vertAlign w:val="baseline"/>
              </w:rPr>
              <w:t>规范</w:t>
            </w:r>
          </w:p>
        </w:tc>
        <w:tc>
          <w:tcPr>
            <w:tcW w:w="52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color w:val="auto"/>
                <w:sz w:val="22"/>
                <w:szCs w:val="22"/>
                <w:vertAlign w:val="baseline"/>
              </w:rPr>
              <w:t>1</w:t>
            </w:r>
            <w:r>
              <w:rPr>
                <w:rFonts w:hint="eastAsia" w:ascii="仿宋_GB2312" w:hAnsi="仿宋_GB2312" w:eastAsia="仿宋_GB2312" w:cs="仿宋_GB2312"/>
                <w:color w:val="auto"/>
                <w:sz w:val="22"/>
                <w:szCs w:val="22"/>
                <w:vertAlign w:val="baseline"/>
                <w:lang w:val="en"/>
              </w:rPr>
              <w:t>.</w:t>
            </w:r>
            <w:r>
              <w:rPr>
                <w:rFonts w:hint="eastAsia" w:ascii="仿宋_GB2312" w:hAnsi="仿宋_GB2312" w:eastAsia="仿宋_GB2312" w:cs="仿宋_GB2312"/>
                <w:color w:val="auto"/>
                <w:sz w:val="22"/>
                <w:szCs w:val="22"/>
                <w:vertAlign w:val="baseline"/>
              </w:rPr>
              <w:t>设立专门的回收装置，集中收集农药包装废弃物。2</w:t>
            </w:r>
            <w:r>
              <w:rPr>
                <w:rFonts w:hint="eastAsia" w:ascii="仿宋_GB2312" w:hAnsi="仿宋_GB2312" w:eastAsia="仿宋_GB2312" w:cs="仿宋_GB2312"/>
                <w:color w:val="auto"/>
                <w:sz w:val="22"/>
                <w:szCs w:val="22"/>
                <w:vertAlign w:val="baseline"/>
                <w:lang w:val="en"/>
              </w:rPr>
              <w:t>.</w:t>
            </w:r>
            <w:r>
              <w:rPr>
                <w:rFonts w:hint="eastAsia" w:ascii="仿宋_GB2312" w:hAnsi="仿宋_GB2312" w:eastAsia="仿宋_GB2312" w:cs="仿宋_GB2312"/>
                <w:color w:val="auto"/>
                <w:sz w:val="22"/>
                <w:szCs w:val="22"/>
                <w:vertAlign w:val="baseline"/>
              </w:rPr>
              <w:t>积极主动宣传农药包装废弃物回收法律法规，增强农民环境保护意识。3</w:t>
            </w:r>
            <w:r>
              <w:rPr>
                <w:rFonts w:hint="eastAsia" w:ascii="仿宋_GB2312" w:hAnsi="仿宋_GB2312" w:eastAsia="仿宋_GB2312" w:cs="仿宋_GB2312"/>
                <w:color w:val="auto"/>
                <w:sz w:val="22"/>
                <w:szCs w:val="22"/>
                <w:vertAlign w:val="baseline"/>
                <w:lang w:val="en"/>
              </w:rPr>
              <w:t>.</w:t>
            </w:r>
            <w:r>
              <w:rPr>
                <w:rFonts w:hint="eastAsia" w:ascii="仿宋_GB2312" w:hAnsi="仿宋_GB2312" w:eastAsia="仿宋_GB2312" w:cs="仿宋_GB2312"/>
                <w:color w:val="auto"/>
                <w:sz w:val="22"/>
                <w:szCs w:val="22"/>
                <w:vertAlign w:val="baseline"/>
              </w:rPr>
              <w:t>不得拒收其销售农药的包装废弃物，努力做到应收尽收，并按照有关规定进行处置。</w:t>
            </w:r>
          </w:p>
        </w:tc>
        <w:tc>
          <w:tcPr>
            <w:tcW w:w="14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2"/>
                <w:szCs w:val="22"/>
                <w:vertAlign w:val="baseline"/>
                <w:lang w:eastAsia="zh-CN"/>
              </w:rPr>
            </w:pPr>
            <w:r>
              <w:rPr>
                <w:rFonts w:hint="eastAsia" w:ascii="仿宋_GB2312" w:hAnsi="仿宋_GB2312" w:eastAsia="仿宋_GB2312" w:cs="仿宋_GB2312"/>
                <w:b w:val="0"/>
                <w:bCs w:val="0"/>
                <w:color w:val="auto"/>
                <w:sz w:val="22"/>
                <w:szCs w:val="22"/>
                <w:vertAlign w:val="baseline"/>
              </w:rPr>
              <w:t>种植大户</w:t>
            </w:r>
            <w:r>
              <w:rPr>
                <w:rFonts w:hint="eastAsia" w:ascii="仿宋_GB2312" w:hAnsi="仿宋_GB2312" w:eastAsia="仿宋_GB2312" w:cs="仿宋_GB2312"/>
                <w:b w:val="0"/>
                <w:bCs w:val="0"/>
                <w:color w:val="auto"/>
                <w:sz w:val="22"/>
                <w:szCs w:val="22"/>
                <w:vertAlign w:val="baseline"/>
                <w:lang w:eastAsia="zh-CN"/>
              </w:rPr>
              <w:t>基地园区等</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2"/>
                <w:szCs w:val="22"/>
                <w:vertAlign w:val="baseline"/>
                <w:lang w:eastAsia="zh-CN"/>
              </w:rPr>
            </w:pPr>
            <w:r>
              <w:rPr>
                <w:rFonts w:hint="eastAsia" w:ascii="仿宋_GB2312" w:hAnsi="仿宋_GB2312" w:eastAsia="仿宋_GB2312" w:cs="仿宋_GB2312"/>
                <w:color w:val="auto"/>
                <w:sz w:val="22"/>
                <w:szCs w:val="22"/>
                <w:vertAlign w:val="baseline"/>
                <w:lang w:eastAsia="zh-CN"/>
              </w:rPr>
              <w:t>一</w:t>
            </w:r>
            <w:r>
              <w:rPr>
                <w:rFonts w:hint="eastAsia" w:ascii="仿宋_GB2312" w:hAnsi="仿宋_GB2312" w:eastAsia="仿宋_GB2312" w:cs="仿宋_GB2312"/>
                <w:color w:val="auto"/>
                <w:sz w:val="22"/>
                <w:szCs w:val="22"/>
                <w:vertAlign w:val="baseline"/>
                <w:lang w:val="en-US" w:eastAsia="zh-CN"/>
              </w:rPr>
              <w:t>.</w:t>
            </w:r>
            <w:r>
              <w:rPr>
                <w:rFonts w:hint="eastAsia" w:ascii="仿宋_GB2312" w:hAnsi="仿宋_GB2312" w:eastAsia="仿宋_GB2312" w:cs="仿宋_GB2312"/>
                <w:color w:val="auto"/>
                <w:sz w:val="22"/>
                <w:szCs w:val="22"/>
                <w:vertAlign w:val="baseline"/>
                <w:lang w:eastAsia="zh-CN"/>
              </w:rPr>
              <w:t>农药使用过程</w:t>
            </w:r>
          </w:p>
        </w:tc>
        <w:tc>
          <w:tcPr>
            <w:tcW w:w="52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2"/>
                <w:szCs w:val="22"/>
                <w:vertAlign w:val="baseline"/>
                <w:lang w:val="en" w:eastAsia="zh-CN"/>
              </w:rPr>
            </w:pPr>
            <w:r>
              <w:rPr>
                <w:rFonts w:hint="eastAsia" w:ascii="仿宋_GB2312" w:hAnsi="仿宋_GB2312" w:eastAsia="仿宋_GB2312" w:cs="仿宋_GB2312"/>
                <w:color w:val="auto"/>
                <w:sz w:val="22"/>
                <w:szCs w:val="22"/>
                <w:vertAlign w:val="baseline"/>
                <w:lang w:eastAsia="zh-CN"/>
              </w:rPr>
              <w:t>是否</w:t>
            </w:r>
            <w:r>
              <w:rPr>
                <w:rFonts w:hint="eastAsia" w:ascii="仿宋_GB2312" w:hAnsi="仿宋_GB2312" w:eastAsia="仿宋_GB2312" w:cs="仿宋_GB2312"/>
                <w:color w:val="auto"/>
                <w:sz w:val="22"/>
                <w:szCs w:val="22"/>
                <w:vertAlign w:val="baseline"/>
              </w:rPr>
              <w:t>存在的使用禁用农药、超范围使用农药和不遵守安全间隔期等违规行为</w:t>
            </w:r>
            <w:r>
              <w:rPr>
                <w:rFonts w:hint="eastAsia" w:ascii="仿宋_GB2312" w:hAnsi="仿宋_GB2312" w:eastAsia="仿宋_GB2312" w:cs="仿宋_GB2312"/>
                <w:color w:val="auto"/>
                <w:sz w:val="22"/>
                <w:szCs w:val="22"/>
                <w:vertAlign w:val="baseline"/>
                <w:lang w:val="en" w:eastAsia="zh-CN"/>
              </w:rPr>
              <w:t>。</w:t>
            </w:r>
          </w:p>
        </w:tc>
        <w:tc>
          <w:tcPr>
            <w:tcW w:w="14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2"/>
                <w:szCs w:val="22"/>
                <w:vertAlign w:val="baseli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2"/>
                <w:szCs w:val="22"/>
                <w:vertAlign w:val="baseline"/>
                <w:lang w:eastAsia="zh-CN"/>
              </w:rPr>
            </w:pPr>
            <w:r>
              <w:rPr>
                <w:rFonts w:hint="eastAsia" w:ascii="仿宋_GB2312" w:hAnsi="仿宋_GB2312" w:eastAsia="仿宋_GB2312" w:cs="仿宋_GB2312"/>
                <w:color w:val="auto"/>
                <w:sz w:val="22"/>
                <w:szCs w:val="22"/>
                <w:vertAlign w:val="baseline"/>
                <w:lang w:eastAsia="zh-CN"/>
              </w:rPr>
              <w:t>二</w:t>
            </w:r>
            <w:r>
              <w:rPr>
                <w:rFonts w:hint="eastAsia" w:ascii="仿宋_GB2312" w:hAnsi="仿宋_GB2312" w:eastAsia="仿宋_GB2312" w:cs="仿宋_GB2312"/>
                <w:color w:val="auto"/>
                <w:sz w:val="22"/>
                <w:szCs w:val="22"/>
                <w:vertAlign w:val="baseline"/>
                <w:lang w:val="en-US" w:eastAsia="zh-CN"/>
              </w:rPr>
              <w:t>.</w:t>
            </w:r>
            <w:r>
              <w:rPr>
                <w:rFonts w:hint="eastAsia" w:ascii="仿宋_GB2312" w:hAnsi="仿宋_GB2312" w:eastAsia="仿宋_GB2312" w:cs="仿宋_GB2312"/>
                <w:color w:val="auto"/>
                <w:sz w:val="22"/>
                <w:szCs w:val="22"/>
                <w:vertAlign w:val="baseline"/>
                <w:lang w:eastAsia="zh-CN"/>
              </w:rPr>
              <w:t>农药相关处置</w:t>
            </w:r>
          </w:p>
        </w:tc>
        <w:tc>
          <w:tcPr>
            <w:tcW w:w="52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color w:val="auto"/>
                <w:sz w:val="22"/>
                <w:szCs w:val="22"/>
                <w:vertAlign w:val="baseline"/>
              </w:rPr>
              <w:t>应充分利用包装物中的农药，减少残留农药，及时收集农药包装废弃物并交回农药经营者或农药包装废弃物回收站（点），不随意丢弃。</w:t>
            </w:r>
          </w:p>
        </w:tc>
        <w:tc>
          <w:tcPr>
            <w:tcW w:w="14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2"/>
                <w:szCs w:val="22"/>
                <w:vertAlign w:val="baseline"/>
                <w:lang w:eastAsia="zh-CN"/>
              </w:rPr>
            </w:pPr>
            <w:r>
              <w:rPr>
                <w:rFonts w:hint="eastAsia" w:ascii="仿宋_GB2312" w:hAnsi="仿宋_GB2312" w:eastAsia="仿宋_GB2312" w:cs="仿宋_GB2312"/>
                <w:color w:val="auto"/>
                <w:sz w:val="22"/>
                <w:szCs w:val="22"/>
                <w:vertAlign w:val="baseline"/>
                <w:lang w:eastAsia="zh-CN"/>
              </w:rPr>
              <w:t>整改措施</w:t>
            </w:r>
          </w:p>
        </w:tc>
        <w:tc>
          <w:tcPr>
            <w:tcW w:w="669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2"/>
                <w:szCs w:val="22"/>
              </w:rPr>
            </w:pPr>
          </w:p>
          <w:p>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2"/>
                <w:szCs w:val="2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color w:val="000000"/>
                <w:kern w:val="0"/>
                <w:sz w:val="22"/>
                <w:szCs w:val="22"/>
                <w:lang w:eastAsia="zh-CN"/>
              </w:rPr>
            </w:pPr>
          </w:p>
          <w:p>
            <w:pPr>
              <w:keepNext w:val="0"/>
              <w:keepLines w:val="0"/>
              <w:pageBreakBefore w:val="0"/>
              <w:widowControl w:val="0"/>
              <w:suppressAutoHyphens/>
              <w:kinsoku/>
              <w:wordWrap/>
              <w:overflowPunct/>
              <w:topLinePunct w:val="0"/>
              <w:autoSpaceDE/>
              <w:autoSpaceDN/>
              <w:bidi w:val="0"/>
              <w:adjustRightInd/>
              <w:snapToGrid/>
              <w:spacing w:after="157" w:afterLines="50" w:line="320" w:lineRule="exact"/>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b w:val="0"/>
                <w:bCs w:val="0"/>
                <w:color w:val="000000"/>
                <w:kern w:val="0"/>
                <w:sz w:val="21"/>
                <w:szCs w:val="21"/>
                <w:lang w:eastAsia="zh-CN"/>
              </w:rPr>
              <w:t xml:space="preserve">检查组签字：       </w:t>
            </w:r>
            <w:r>
              <w:rPr>
                <w:rFonts w:hint="eastAsia" w:ascii="仿宋_GB2312" w:hAnsi="仿宋_GB2312" w:eastAsia="仿宋_GB2312" w:cs="仿宋_GB2312"/>
                <w:b w:val="0"/>
                <w:bCs w:val="0"/>
                <w:color w:val="000000"/>
                <w:kern w:val="0"/>
                <w:sz w:val="21"/>
                <w:szCs w:val="21"/>
                <w:lang w:val="en-US" w:eastAsia="zh-CN"/>
              </w:rPr>
              <w:t xml:space="preserve">                       </w:t>
            </w:r>
            <w:r>
              <w:rPr>
                <w:rFonts w:hint="eastAsia" w:ascii="仿宋_GB2312" w:hAnsi="仿宋_GB2312" w:eastAsia="仿宋_GB2312" w:cs="仿宋_GB2312"/>
                <w:b w:val="0"/>
                <w:bCs w:val="0"/>
                <w:color w:val="000000"/>
                <w:kern w:val="0"/>
                <w:sz w:val="21"/>
                <w:szCs w:val="21"/>
                <w:u w:val="single"/>
                <w:lang w:val="en-US" w:eastAsia="zh-CN"/>
              </w:rPr>
              <w:t xml:space="preserve">     </w:t>
            </w:r>
            <w:r>
              <w:rPr>
                <w:rFonts w:hint="eastAsia" w:ascii="仿宋_GB2312" w:hAnsi="仿宋_GB2312" w:eastAsia="仿宋_GB2312" w:cs="仿宋_GB2312"/>
                <w:b w:val="0"/>
                <w:bCs w:val="0"/>
                <w:color w:val="000000"/>
                <w:kern w:val="0"/>
                <w:sz w:val="21"/>
                <w:szCs w:val="21"/>
                <w:u w:val="none"/>
                <w:lang w:val="en-US" w:eastAsia="zh-CN"/>
              </w:rPr>
              <w:t>年</w:t>
            </w:r>
            <w:r>
              <w:rPr>
                <w:rFonts w:hint="eastAsia" w:ascii="仿宋_GB2312" w:hAnsi="仿宋_GB2312" w:eastAsia="仿宋_GB2312" w:cs="仿宋_GB2312"/>
                <w:b w:val="0"/>
                <w:bCs w:val="0"/>
                <w:color w:val="000000"/>
                <w:kern w:val="0"/>
                <w:sz w:val="21"/>
                <w:szCs w:val="21"/>
                <w:u w:val="single"/>
                <w:lang w:val="en-US" w:eastAsia="zh-CN"/>
              </w:rPr>
              <w:t xml:space="preserve">    </w:t>
            </w:r>
            <w:r>
              <w:rPr>
                <w:rFonts w:hint="eastAsia" w:ascii="仿宋_GB2312" w:hAnsi="仿宋_GB2312" w:eastAsia="仿宋_GB2312" w:cs="仿宋_GB2312"/>
                <w:b w:val="0"/>
                <w:bCs w:val="0"/>
                <w:color w:val="000000"/>
                <w:kern w:val="0"/>
                <w:sz w:val="21"/>
                <w:szCs w:val="21"/>
                <w:u w:val="none"/>
                <w:lang w:val="en-US" w:eastAsia="zh-CN"/>
              </w:rPr>
              <w:t>月</w:t>
            </w:r>
            <w:r>
              <w:rPr>
                <w:rFonts w:hint="eastAsia" w:ascii="仿宋_GB2312" w:hAnsi="仿宋_GB2312" w:eastAsia="仿宋_GB2312" w:cs="仿宋_GB2312"/>
                <w:b w:val="0"/>
                <w:bCs w:val="0"/>
                <w:color w:val="000000"/>
                <w:kern w:val="0"/>
                <w:sz w:val="21"/>
                <w:szCs w:val="21"/>
                <w:u w:val="single"/>
                <w:lang w:val="en-US" w:eastAsia="zh-CN"/>
              </w:rPr>
              <w:t xml:space="preserve">    </w:t>
            </w:r>
            <w:r>
              <w:rPr>
                <w:rFonts w:hint="eastAsia" w:ascii="仿宋_GB2312" w:hAnsi="仿宋_GB2312" w:eastAsia="仿宋_GB2312" w:cs="仿宋_GB2312"/>
                <w:b w:val="0"/>
                <w:bCs w:val="0"/>
                <w:color w:val="000000"/>
                <w:kern w:val="0"/>
                <w:sz w:val="21"/>
                <w:szCs w:val="21"/>
                <w:u w:val="none"/>
                <w:lang w:val="en-US" w:eastAsia="zh-CN"/>
              </w:rPr>
              <w:t>日</w:t>
            </w:r>
          </w:p>
        </w:tc>
      </w:tr>
    </w:tbl>
    <w:p>
      <w:pPr>
        <w:rPr>
          <w:rFonts w:hint="eastAsia" w:asciiTheme="minorEastAsia" w:hAnsiTheme="minorEastAsia" w:eastAsiaTheme="minorEastAsia" w:cstheme="minorEastAsia"/>
          <w:sz w:val="22"/>
          <w:szCs w:val="22"/>
        </w:rPr>
        <w:sectPr>
          <w:headerReference r:id="rId3" w:type="default"/>
          <w:footerReference r:id="rId4" w:type="default"/>
          <w:pgSz w:w="11906" w:h="16838"/>
          <w:pgMar w:top="1814" w:right="1531" w:bottom="1758" w:left="1531" w:header="851" w:footer="1701" w:gutter="0"/>
          <w:pgNumType w:fmt="numberInDash" w:start="2"/>
          <w:cols w:space="720" w:num="1"/>
          <w:docGrid w:linePitch="634" w:charSpace="0"/>
        </w:sectPr>
      </w:pPr>
    </w:p>
    <w:p>
      <w:pPr>
        <w:adjustRightInd w:val="0"/>
        <w:snapToGrid w:val="0"/>
        <w:spacing w:after="0" w:line="580" w:lineRule="exact"/>
        <w:jc w:val="both"/>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附件7</w:t>
      </w:r>
    </w:p>
    <w:p>
      <w:pPr>
        <w:keepNext w:val="0"/>
        <w:keepLines w:val="0"/>
        <w:pageBreakBefore w:val="0"/>
        <w:widowControl w:val="0"/>
        <w:tabs>
          <w:tab w:val="left" w:pos="10288"/>
        </w:tabs>
        <w:kinsoku/>
        <w:wordWrap/>
        <w:overflowPunct/>
        <w:topLinePunct w:val="0"/>
        <w:autoSpaceDE/>
        <w:autoSpaceDN/>
        <w:bidi w:val="0"/>
        <w:adjustRightInd/>
        <w:snapToGrid/>
        <w:spacing w:before="49" w:line="600" w:lineRule="exact"/>
        <w:ind w:left="348"/>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安全隐患排查表</w:t>
      </w:r>
    </w:p>
    <w:p>
      <w:pPr>
        <w:keepNext w:val="0"/>
        <w:keepLines w:val="0"/>
        <w:pageBreakBefore w:val="0"/>
        <w:widowControl w:val="0"/>
        <w:tabs>
          <w:tab w:val="left" w:pos="10288"/>
        </w:tabs>
        <w:kinsoku/>
        <w:wordWrap/>
        <w:overflowPunct/>
        <w:topLinePunct w:val="0"/>
        <w:autoSpaceDE/>
        <w:autoSpaceDN/>
        <w:bidi w:val="0"/>
        <w:adjustRightInd/>
        <w:snapToGrid/>
        <w:spacing w:before="49" w:line="600" w:lineRule="exact"/>
        <w:textAlignment w:val="auto"/>
        <w:rPr>
          <w:sz w:val="21"/>
        </w:rPr>
      </w:pPr>
      <w:r>
        <w:rPr>
          <w:sz w:val="24"/>
          <w:szCs w:val="24"/>
        </w:rPr>
        <mc:AlternateContent>
          <mc:Choice Requires="wps">
            <w:drawing>
              <wp:anchor distT="0" distB="0" distL="114300" distR="114300" simplePos="0" relativeHeight="251662336" behindDoc="1" locked="0" layoutInCell="1" allowOverlap="1">
                <wp:simplePos x="0" y="0"/>
                <wp:positionH relativeFrom="page">
                  <wp:posOffset>840105</wp:posOffset>
                </wp:positionH>
                <wp:positionV relativeFrom="page">
                  <wp:posOffset>1099820</wp:posOffset>
                </wp:positionV>
                <wp:extent cx="223520" cy="507365"/>
                <wp:effectExtent l="0" t="0" r="0" b="0"/>
                <wp:wrapNone/>
                <wp:docPr id="3" name="文本框 1"/>
                <wp:cNvGraphicFramePr/>
                <a:graphic xmlns:a="http://schemas.openxmlformats.org/drawingml/2006/main">
                  <a:graphicData uri="http://schemas.microsoft.com/office/word/2010/wordprocessingShape">
                    <wps:wsp>
                      <wps:cNvSpPr txBox="1"/>
                      <wps:spPr>
                        <a:xfrm>
                          <a:off x="0" y="0"/>
                          <a:ext cx="223520" cy="507365"/>
                        </a:xfrm>
                        <a:prstGeom prst="rect">
                          <a:avLst/>
                        </a:prstGeom>
                        <a:noFill/>
                        <a:ln>
                          <a:noFill/>
                        </a:ln>
                        <a:effectLst/>
                      </wps:spPr>
                      <wps:txbx>
                        <w:txbxContent>
                          <w:p>
                            <w:pPr>
                              <w:spacing w:line="351" w:lineRule="exact"/>
                              <w:ind w:left="20"/>
                              <w:rPr>
                                <w:sz w:val="24"/>
                              </w:rPr>
                            </w:pPr>
                          </w:p>
                        </w:txbxContent>
                      </wps:txbx>
                      <wps:bodyPr vert="vert" lIns="0" tIns="0" rIns="0" bIns="0" upright="1"/>
                    </wps:wsp>
                  </a:graphicData>
                </a:graphic>
              </wp:anchor>
            </w:drawing>
          </mc:Choice>
          <mc:Fallback>
            <w:pict>
              <v:shape id="文本框 1" o:spid="_x0000_s1026" o:spt="202" type="#_x0000_t202" style="position:absolute;left:0pt;margin-left:66.15pt;margin-top:86.6pt;height:39.95pt;width:17.6pt;mso-position-horizontal-relative:page;mso-position-vertical-relative:page;z-index:-251654144;mso-width-relative:page;mso-height-relative:page;" filled="f" stroked="f" coordsize="21600,21600" o:gfxdata="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TSUjn2wAAAAsBAAAPAAAAAAAAAAEAIAAAACIAAABkcnMvZG93&#10;bnJldi54bWxQSwECFAAUAAAACACHTuJAaDAD98QBAACLAwAADgAAAAAAAAABACAAAAAqAQAAZHJz&#10;L2Uyb0RvYy54bWxQSwUGAAAAAAYABgBZAQAAYAUAAAAA&#10;">
                <v:fill on="f" focussize="0,0"/>
                <v:stroke on="f"/>
                <v:imagedata o:title=""/>
                <o:lock v:ext="edit" aspectratio="f"/>
                <v:textbox inset="0mm,0mm,0mm,0mm" style="layout-flow:vertical;">
                  <w:txbxContent>
                    <w:p>
                      <w:pPr>
                        <w:spacing w:line="351" w:lineRule="exact"/>
                        <w:ind w:left="20"/>
                        <w:rPr>
                          <w:sz w:val="24"/>
                        </w:rPr>
                      </w:pPr>
                    </w:p>
                  </w:txbxContent>
                </v:textbox>
              </v:shape>
            </w:pict>
          </mc:Fallback>
        </mc:AlternateContent>
      </w:r>
      <w:r>
        <w:rPr>
          <w:rFonts w:hint="eastAsia"/>
          <w:sz w:val="24"/>
          <w:szCs w:val="24"/>
          <w:lang w:eastAsia="zh-CN"/>
        </w:rPr>
        <w:t>乡镇</w:t>
      </w:r>
      <w:r>
        <w:rPr>
          <w:sz w:val="24"/>
          <w:szCs w:val="24"/>
        </w:rPr>
        <w:t>：</w:t>
      </w:r>
      <w:r>
        <w:rPr>
          <w:sz w:val="21"/>
        </w:rPr>
        <w:tab/>
      </w:r>
      <w:r>
        <w:rPr>
          <w:sz w:val="21"/>
        </w:rPr>
        <w:t>填报日期：</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590"/>
        <w:gridCol w:w="2475"/>
        <w:gridCol w:w="231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top"/>
          </w:tcPr>
          <w:p>
            <w:pPr>
              <w:pStyle w:val="12"/>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序号</w:t>
            </w:r>
          </w:p>
        </w:tc>
        <w:tc>
          <w:tcPr>
            <w:tcW w:w="1590" w:type="dxa"/>
            <w:vAlign w:val="top"/>
          </w:tcPr>
          <w:p>
            <w:pPr>
              <w:pStyle w:val="12"/>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受检单位名称</w:t>
            </w:r>
          </w:p>
        </w:tc>
        <w:tc>
          <w:tcPr>
            <w:tcW w:w="2475" w:type="dxa"/>
            <w:vAlign w:val="top"/>
          </w:tcPr>
          <w:p>
            <w:pPr>
              <w:pStyle w:val="12"/>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隐患排查情况</w:t>
            </w:r>
          </w:p>
        </w:tc>
        <w:tc>
          <w:tcPr>
            <w:tcW w:w="2310" w:type="dxa"/>
            <w:vAlign w:val="top"/>
          </w:tcPr>
          <w:p>
            <w:pPr>
              <w:pStyle w:val="12"/>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整改措施</w:t>
            </w:r>
          </w:p>
        </w:tc>
        <w:tc>
          <w:tcPr>
            <w:tcW w:w="1088" w:type="dxa"/>
            <w:vAlign w:val="top"/>
          </w:tcPr>
          <w:p>
            <w:pPr>
              <w:pStyle w:val="12"/>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059" w:type="dxa"/>
            <w:vAlign w:val="center"/>
          </w:tcPr>
          <w:p>
            <w:pPr>
              <w:pStyle w:val="12"/>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1</w:t>
            </w:r>
          </w:p>
        </w:tc>
        <w:tc>
          <w:tcPr>
            <w:tcW w:w="1590" w:type="dxa"/>
          </w:tcPr>
          <w:p>
            <w:pPr>
              <w:pStyle w:val="12"/>
              <w:rPr>
                <w:rFonts w:hint="eastAsia" w:ascii="仿宋_GB2312" w:hAnsi="仿宋_GB2312" w:eastAsia="仿宋_GB2312" w:cs="仿宋_GB2312"/>
                <w:sz w:val="28"/>
                <w:szCs w:val="28"/>
                <w:vertAlign w:val="baseline"/>
                <w:lang w:eastAsia="zh-CN"/>
              </w:rPr>
            </w:pPr>
          </w:p>
        </w:tc>
        <w:tc>
          <w:tcPr>
            <w:tcW w:w="2475" w:type="dxa"/>
            <w:vAlign w:val="top"/>
          </w:tcPr>
          <w:p>
            <w:pPr>
              <w:pStyle w:val="12"/>
              <w:rPr>
                <w:rFonts w:hint="eastAsia" w:ascii="仿宋_GB2312" w:hAnsi="仿宋_GB2312" w:eastAsia="仿宋_GB2312" w:cs="仿宋_GB2312"/>
                <w:sz w:val="28"/>
                <w:szCs w:val="28"/>
                <w:vertAlign w:val="baseline"/>
                <w:lang w:eastAsia="zh-CN"/>
              </w:rPr>
            </w:pPr>
          </w:p>
        </w:tc>
        <w:tc>
          <w:tcPr>
            <w:tcW w:w="2310" w:type="dxa"/>
          </w:tcPr>
          <w:p>
            <w:pPr>
              <w:pStyle w:val="12"/>
              <w:rPr>
                <w:rFonts w:hint="eastAsia" w:ascii="仿宋_GB2312" w:hAnsi="仿宋_GB2312" w:eastAsia="仿宋_GB2312" w:cs="仿宋_GB2312"/>
                <w:sz w:val="28"/>
                <w:szCs w:val="28"/>
                <w:vertAlign w:val="baseline"/>
                <w:lang w:eastAsia="zh-CN"/>
              </w:rPr>
            </w:pPr>
          </w:p>
        </w:tc>
        <w:tc>
          <w:tcPr>
            <w:tcW w:w="1088" w:type="dxa"/>
          </w:tcPr>
          <w:p>
            <w:pPr>
              <w:pStyle w:val="12"/>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059" w:type="dxa"/>
            <w:vAlign w:val="center"/>
          </w:tcPr>
          <w:p>
            <w:pPr>
              <w:pStyle w:val="12"/>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2</w:t>
            </w:r>
          </w:p>
        </w:tc>
        <w:tc>
          <w:tcPr>
            <w:tcW w:w="1590" w:type="dxa"/>
          </w:tcPr>
          <w:p>
            <w:pPr>
              <w:pStyle w:val="12"/>
              <w:rPr>
                <w:rFonts w:hint="eastAsia" w:ascii="仿宋_GB2312" w:hAnsi="仿宋_GB2312" w:eastAsia="仿宋_GB2312" w:cs="仿宋_GB2312"/>
                <w:sz w:val="28"/>
                <w:szCs w:val="28"/>
                <w:vertAlign w:val="baseline"/>
                <w:lang w:eastAsia="zh-CN"/>
              </w:rPr>
            </w:pPr>
          </w:p>
        </w:tc>
        <w:tc>
          <w:tcPr>
            <w:tcW w:w="2475" w:type="dxa"/>
          </w:tcPr>
          <w:p>
            <w:pPr>
              <w:pStyle w:val="12"/>
              <w:rPr>
                <w:rFonts w:hint="eastAsia" w:ascii="仿宋_GB2312" w:hAnsi="仿宋_GB2312" w:eastAsia="仿宋_GB2312" w:cs="仿宋_GB2312"/>
                <w:sz w:val="28"/>
                <w:szCs w:val="28"/>
                <w:vertAlign w:val="baseline"/>
                <w:lang w:eastAsia="zh-CN"/>
              </w:rPr>
            </w:pPr>
          </w:p>
        </w:tc>
        <w:tc>
          <w:tcPr>
            <w:tcW w:w="2310" w:type="dxa"/>
          </w:tcPr>
          <w:p>
            <w:pPr>
              <w:pStyle w:val="12"/>
              <w:rPr>
                <w:rFonts w:hint="eastAsia" w:ascii="仿宋_GB2312" w:hAnsi="仿宋_GB2312" w:eastAsia="仿宋_GB2312" w:cs="仿宋_GB2312"/>
                <w:sz w:val="28"/>
                <w:szCs w:val="28"/>
                <w:vertAlign w:val="baseline"/>
                <w:lang w:eastAsia="zh-CN"/>
              </w:rPr>
            </w:pPr>
          </w:p>
        </w:tc>
        <w:tc>
          <w:tcPr>
            <w:tcW w:w="1088" w:type="dxa"/>
          </w:tcPr>
          <w:p>
            <w:pPr>
              <w:pStyle w:val="12"/>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059" w:type="dxa"/>
            <w:vAlign w:val="center"/>
          </w:tcPr>
          <w:p>
            <w:pPr>
              <w:pStyle w:val="12"/>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3</w:t>
            </w:r>
          </w:p>
        </w:tc>
        <w:tc>
          <w:tcPr>
            <w:tcW w:w="1590" w:type="dxa"/>
          </w:tcPr>
          <w:p>
            <w:pPr>
              <w:pStyle w:val="12"/>
              <w:rPr>
                <w:rFonts w:hint="eastAsia" w:ascii="仿宋_GB2312" w:hAnsi="仿宋_GB2312" w:eastAsia="仿宋_GB2312" w:cs="仿宋_GB2312"/>
                <w:sz w:val="28"/>
                <w:szCs w:val="28"/>
                <w:vertAlign w:val="baseline"/>
                <w:lang w:eastAsia="zh-CN"/>
              </w:rPr>
            </w:pPr>
          </w:p>
        </w:tc>
        <w:tc>
          <w:tcPr>
            <w:tcW w:w="2475" w:type="dxa"/>
          </w:tcPr>
          <w:p>
            <w:pPr>
              <w:pStyle w:val="12"/>
              <w:rPr>
                <w:rFonts w:hint="eastAsia" w:ascii="仿宋_GB2312" w:hAnsi="仿宋_GB2312" w:eastAsia="仿宋_GB2312" w:cs="仿宋_GB2312"/>
                <w:sz w:val="28"/>
                <w:szCs w:val="28"/>
                <w:vertAlign w:val="baseline"/>
                <w:lang w:eastAsia="zh-CN"/>
              </w:rPr>
            </w:pPr>
          </w:p>
        </w:tc>
        <w:tc>
          <w:tcPr>
            <w:tcW w:w="2310" w:type="dxa"/>
          </w:tcPr>
          <w:p>
            <w:pPr>
              <w:pStyle w:val="12"/>
              <w:rPr>
                <w:rFonts w:hint="eastAsia" w:ascii="仿宋_GB2312" w:hAnsi="仿宋_GB2312" w:eastAsia="仿宋_GB2312" w:cs="仿宋_GB2312"/>
                <w:sz w:val="28"/>
                <w:szCs w:val="28"/>
                <w:vertAlign w:val="baseline"/>
                <w:lang w:eastAsia="zh-CN"/>
              </w:rPr>
            </w:pPr>
          </w:p>
        </w:tc>
        <w:tc>
          <w:tcPr>
            <w:tcW w:w="1088" w:type="dxa"/>
          </w:tcPr>
          <w:p>
            <w:pPr>
              <w:pStyle w:val="12"/>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522" w:type="dxa"/>
            <w:gridSpan w:val="5"/>
            <w:vAlign w:val="center"/>
          </w:tcPr>
          <w:p>
            <w:pPr>
              <w:pStyle w:val="12"/>
              <w:tabs>
                <w:tab w:val="left" w:pos="1168"/>
              </w:tabs>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检查组签字：</w:t>
            </w:r>
          </w:p>
        </w:tc>
      </w:tr>
    </w:tbl>
    <w:p>
      <w:pPr>
        <w:pStyle w:val="12"/>
        <w:ind w:left="480" w:hanging="480" w:hangingChars="200"/>
        <w:jc w:val="both"/>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注：前表未涉及的行业，如：农业工程、农业设施、农产品质量安全、冷库等安全检查可参照使用此表。</w:t>
      </w:r>
    </w:p>
    <w:p>
      <w:pPr>
        <w:spacing w:line="660" w:lineRule="exact"/>
        <w:rPr>
          <w:rFonts w:hint="eastAsia" w:ascii="仿宋" w:hAnsi="仿宋" w:eastAsia="仿宋"/>
          <w:sz w:val="32"/>
          <w:szCs w:val="32"/>
        </w:rPr>
      </w:pPr>
    </w:p>
    <w:p>
      <w:pPr>
        <w:rPr>
          <w:rFonts w:hint="eastAsia"/>
          <w:lang w:val="en-US" w:eastAsia="zh-CN"/>
        </w:rPr>
      </w:pPr>
    </w:p>
    <w:p>
      <w:pPr>
        <w:pStyle w:val="2"/>
        <w:rPr>
          <w:rFonts w:hint="eastAsia"/>
          <w:lang w:val="en-US" w:eastAsia="zh-CN"/>
        </w:rPr>
      </w:pPr>
    </w:p>
    <w:p>
      <w:pPr>
        <w:tabs>
          <w:tab w:val="left" w:pos="7920"/>
        </w:tabs>
        <w:adjustRightInd w:val="0"/>
        <w:spacing w:line="560" w:lineRule="exact"/>
        <w:ind w:right="-88" w:rightChars="-42"/>
        <w:rPr>
          <w:rFonts w:hint="eastAsia" w:ascii="仿宋_GB2312" w:eastAsia="仿宋_GB2312"/>
          <w:sz w:val="28"/>
          <w:szCs w:val="28"/>
          <w:lang w:val="en-US" w:eastAsia="zh-CN"/>
        </w:rPr>
      </w:pPr>
      <w:r>
        <w:rPr>
          <w:rFonts w:hint="eastAsia" w:ascii="仿宋_GB2312" w:hAnsi="Calibri" w:eastAsia="仿宋_GB2312" w:cs="黑体"/>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5486400" cy="635"/>
                <wp:effectExtent l="0" t="0" r="0" b="0"/>
                <wp:wrapNone/>
                <wp:docPr id="1" name="直接连接符 5"/>
                <wp:cNvGraphicFramePr/>
                <a:graphic xmlns:a="http://schemas.openxmlformats.org/drawingml/2006/main">
                  <a:graphicData uri="http://schemas.microsoft.com/office/word/2010/wordprocessingShape">
                    <wps:wsp>
                      <wps:cNvSpPr/>
                      <wps:spPr>
                        <a:xfrm>
                          <a:off x="0" y="0"/>
                          <a:ext cx="5486400" cy="635"/>
                        </a:xfrm>
                        <a:prstGeom prst="line">
                          <a:avLst/>
                        </a:prstGeom>
                        <a:ln w="15875" cap="flat" cmpd="sng">
                          <a:solidFill>
                            <a:srgbClr val="000000">
                              <a:alpha val="100000"/>
                            </a:srgbClr>
                          </a:solidFill>
                          <a:prstDash val="solid"/>
                          <a:headEnd type="none" w="med" len="med"/>
                          <a:tailEnd type="none" w="med" len="med"/>
                        </a:ln>
                      </wps:spPr>
                      <wps:bodyPr upright="1"/>
                    </wps:wsp>
                  </a:graphicData>
                </a:graphic>
              </wp:anchor>
            </w:drawing>
          </mc:Choice>
          <mc:Fallback>
            <w:pict>
              <v:line id="直接连接符 5" o:spid="_x0000_s1026" o:spt="20" style="position:absolute;left:0pt;margin-left:0pt;margin-top:3pt;height:0.05pt;width:432pt;z-index:251659264;mso-width-relative:page;mso-height-relative:page;" filled="f" stroked="t" coordsize="21600,21600" o:gfxdata="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LiKSfUAAAABAEAAA8AAAAAAAAAAQAgAAAAIgAAAGRycy9kb3du&#10;cmV2LnhtbFBLAQIUABQAAAAIAIdO4kDKE18cAwIAAAkEAAAOAAAAAAAAAAEAIAAAACMBAABkcnMv&#10;ZTJvRG9jLnhtbFBLBQYAAAAABgAGAFkBAACYBQAAAAA=&#10;">
                <v:fill on="f" focussize="0,0"/>
                <v:stroke weight="1.25pt" color="#000000" joinstyle="round"/>
                <v:imagedata o:title=""/>
                <o:lock v:ext="edit" aspectratio="f"/>
              </v:line>
            </w:pict>
          </mc:Fallback>
        </mc:AlternateContent>
      </w:r>
      <w:r>
        <w:rPr>
          <w:rFonts w:hint="eastAsia" w:ascii="仿宋_GB2312" w:eastAsia="仿宋_GB2312"/>
          <w:sz w:val="32"/>
          <w:szCs w:val="32"/>
        </w:rPr>
        <w:t>　</w:t>
      </w:r>
      <w:r>
        <w:rPr>
          <w:rFonts w:hint="eastAsia" w:ascii="仿宋_GB2312" w:hAnsi="Calibri" w:eastAsia="仿宋_GB2312" w:cs="黑体"/>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416560</wp:posOffset>
                </wp:positionV>
                <wp:extent cx="5486400" cy="635"/>
                <wp:effectExtent l="0" t="0" r="0" b="0"/>
                <wp:wrapNone/>
                <wp:docPr id="2" name="直接连接符 6"/>
                <wp:cNvGraphicFramePr/>
                <a:graphic xmlns:a="http://schemas.openxmlformats.org/drawingml/2006/main">
                  <a:graphicData uri="http://schemas.microsoft.com/office/word/2010/wordprocessingShape">
                    <wps:wsp>
                      <wps:cNvSpPr/>
                      <wps:spPr>
                        <a:xfrm>
                          <a:off x="0" y="0"/>
                          <a:ext cx="5486400" cy="635"/>
                        </a:xfrm>
                        <a:prstGeom prst="line">
                          <a:avLst/>
                        </a:prstGeom>
                        <a:ln w="15875" cap="flat" cmpd="sng">
                          <a:solidFill>
                            <a:srgbClr val="000000">
                              <a:alpha val="100000"/>
                            </a:srgbClr>
                          </a:solidFill>
                          <a:prstDash val="solid"/>
                          <a:headEnd type="none" w="med" len="med"/>
                          <a:tailEnd type="none" w="med" len="med"/>
                        </a:ln>
                      </wps:spPr>
                      <wps:bodyPr upright="1"/>
                    </wps:wsp>
                  </a:graphicData>
                </a:graphic>
              </wp:anchor>
            </w:drawing>
          </mc:Choice>
          <mc:Fallback>
            <w:pict>
              <v:line id="直接连接符 6" o:spid="_x0000_s1026" o:spt="20" style="position:absolute;left:0pt;margin-left:0pt;margin-top:32.8pt;height:0.05pt;width:432pt;z-index:251660288;mso-width-relative:page;mso-height-relative:page;" filled="f" stroked="t" coordsize="21600,21600" o:gfxdata="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eNyz1QAAAAYBAAAPAAAAAAAAAAEAIAAAACIAAABkcnMvZG93&#10;bnJldi54bWxQSwECFAAUAAAACACHTuJAlFt5CgMCAAAJBAAADgAAAAAAAAABACAAAAAkAQAAZHJz&#10;L2Uyb0RvYy54bWxQSwUGAAAAAAYABgBZAQAAmQUAAAAA&#10;">
                <v:fill on="f" focussize="0,0"/>
                <v:stroke weight="1.25pt" color="#000000" joinstyle="round"/>
                <v:imagedata o:title=""/>
                <o:lock v:ext="edit" aspectratio="f"/>
              </v:line>
            </w:pict>
          </mc:Fallback>
        </mc:AlternateContent>
      </w:r>
      <w:r>
        <w:rPr>
          <w:rFonts w:hint="eastAsia" w:ascii="仿宋_GB2312" w:eastAsia="仿宋_GB2312"/>
          <w:sz w:val="28"/>
          <w:szCs w:val="28"/>
        </w:rPr>
        <w:t xml:space="preserve">阳城县农业农村局　　   </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11</w:t>
      </w:r>
      <w:r>
        <w:rPr>
          <w:rFonts w:hint="eastAsia" w:ascii="仿宋_GB2312" w:eastAsia="仿宋_GB2312"/>
          <w:sz w:val="28"/>
          <w:szCs w:val="28"/>
        </w:rPr>
        <w:t>日印发</w:t>
      </w:r>
    </w:p>
    <w:sectPr>
      <w:footerReference r:id="rId5" w:type="default"/>
      <w:pgSz w:w="11906" w:h="16838"/>
      <w:pgMar w:top="1984" w:right="1587" w:bottom="1417" w:left="1587" w:header="851" w:footer="992" w:gutter="0"/>
      <w:pgNumType w:fmt="numberInDash" w:start="1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ind w:left="210" w:leftChars="100" w:right="210" w:rightChars="100"/>
                            <w:rPr>
                              <w:rStyle w:val="19"/>
                              <w:rFonts w:ascii="宋体" w:hAnsi="宋体"/>
                              <w:sz w:val="28"/>
                              <w:szCs w:val="28"/>
                            </w:rPr>
                          </w:pPr>
                          <w:r>
                            <w:rPr>
                              <w:rStyle w:val="19"/>
                              <w:rFonts w:ascii="宋体" w:hAnsi="宋体"/>
                              <w:sz w:val="28"/>
                              <w:szCs w:val="28"/>
                            </w:rPr>
                            <w:fldChar w:fldCharType="begin"/>
                          </w:r>
                          <w:r>
                            <w:rPr>
                              <w:rStyle w:val="19"/>
                              <w:rFonts w:ascii="宋体" w:hAnsi="宋体"/>
                              <w:sz w:val="28"/>
                              <w:szCs w:val="28"/>
                            </w:rPr>
                            <w:instrText xml:space="preserve">PAGE  </w:instrText>
                          </w:r>
                          <w:r>
                            <w:rPr>
                              <w:rStyle w:val="19"/>
                              <w:rFonts w:ascii="宋体" w:hAnsi="宋体"/>
                              <w:sz w:val="28"/>
                              <w:szCs w:val="28"/>
                            </w:rPr>
                            <w:fldChar w:fldCharType="separate"/>
                          </w:r>
                          <w:r>
                            <w:rPr>
                              <w:rStyle w:val="19"/>
                              <w:rFonts w:ascii="宋体" w:hAnsi="宋体"/>
                              <w:sz w:val="28"/>
                              <w:szCs w:val="28"/>
                            </w:rPr>
                            <w:t>- 1 -</w:t>
                          </w:r>
                          <w:r>
                            <w:rPr>
                              <w:rStyle w:val="19"/>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Z8FTTAQAApA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V0qf3UGPao8fEOHxwA27NfA94mWgPMpj0RUIE46ju6aKuGCLh6VG1qqoSQxxjs4P4xdNz&#10;HyDeCWdIMhoacHxZVXZ8gDimzimpmnW3Sus8Qm1Jj6hX1bur/OISQnRtsUhiMXabrDjshonazrUn&#10;ZNbjDjTU4spTou8tSpzWZTbCbOxm4+CD2nd5n1Ir4N8fIraTu0wVRtipMA4v85wWLW3H337Oevq5&#10;N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GJZ8FTTAQAApAMAAA4AAAAAAAAAAQAgAAAA&#10;IgEAAGRycy9lMm9Eb2MueG1sUEsFBgAAAAAGAAYAWQEAAGcFAAAAAA==&#10;">
              <v:fill on="f" focussize="0,0"/>
              <v:stroke on="f" weight="1.25pt"/>
              <v:imagedata o:title=""/>
              <o:lock v:ext="edit" aspectratio="f"/>
              <v:textbox inset="0mm,0mm,0mm,0mm" style="mso-fit-shape-to-text:t;">
                <w:txbxContent>
                  <w:p>
                    <w:pPr>
                      <w:pStyle w:val="8"/>
                      <w:ind w:left="210" w:leftChars="100" w:right="210" w:rightChars="100"/>
                      <w:rPr>
                        <w:rStyle w:val="19"/>
                        <w:rFonts w:ascii="宋体" w:hAnsi="宋体"/>
                        <w:sz w:val="28"/>
                        <w:szCs w:val="28"/>
                      </w:rPr>
                    </w:pPr>
                    <w:r>
                      <w:rPr>
                        <w:rStyle w:val="19"/>
                        <w:rFonts w:ascii="宋体" w:hAnsi="宋体"/>
                        <w:sz w:val="28"/>
                        <w:szCs w:val="28"/>
                      </w:rPr>
                      <w:fldChar w:fldCharType="begin"/>
                    </w:r>
                    <w:r>
                      <w:rPr>
                        <w:rStyle w:val="19"/>
                        <w:rFonts w:ascii="宋体" w:hAnsi="宋体"/>
                        <w:sz w:val="28"/>
                        <w:szCs w:val="28"/>
                      </w:rPr>
                      <w:instrText xml:space="preserve">PAGE  </w:instrText>
                    </w:r>
                    <w:r>
                      <w:rPr>
                        <w:rStyle w:val="19"/>
                        <w:rFonts w:ascii="宋体" w:hAnsi="宋体"/>
                        <w:sz w:val="28"/>
                        <w:szCs w:val="28"/>
                      </w:rPr>
                      <w:fldChar w:fldCharType="separate"/>
                    </w:r>
                    <w:r>
                      <w:rPr>
                        <w:rStyle w:val="19"/>
                        <w:rFonts w:ascii="宋体" w:hAnsi="宋体"/>
                        <w:sz w:val="28"/>
                        <w:szCs w:val="28"/>
                      </w:rPr>
                      <w:t>- 1 -</w:t>
                    </w:r>
                    <w:r>
                      <w:rPr>
                        <w:rStyle w:val="1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O9jtNIBAACkAwAADgAAAAAAAAABACAAAAAi&#10;AQAAZHJzL2Uyb0RvYy54bWxQSwUGAAAAAAYABgBZAQAAZgUAAAAA&#10;">
              <v:fill on="f" focussize="0,0"/>
              <v:stroke on="f" weight="1.2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sz w:val="28"/>
        <w:szCs w:val="2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MmIxYmU5OGFkN2YxZTQyZDI3YWE3N2ViMjE4ODcifQ=="/>
  </w:docVars>
  <w:rsids>
    <w:rsidRoot w:val="00000000"/>
    <w:rsid w:val="01CC322C"/>
    <w:rsid w:val="02144486"/>
    <w:rsid w:val="0B161F7E"/>
    <w:rsid w:val="0CDC481C"/>
    <w:rsid w:val="1574621E"/>
    <w:rsid w:val="15D16F40"/>
    <w:rsid w:val="17252DFE"/>
    <w:rsid w:val="1A1B310D"/>
    <w:rsid w:val="283471A4"/>
    <w:rsid w:val="2951319A"/>
    <w:rsid w:val="334866FF"/>
    <w:rsid w:val="38746FFA"/>
    <w:rsid w:val="3BD10F13"/>
    <w:rsid w:val="3C6D09CD"/>
    <w:rsid w:val="3EEB27FE"/>
    <w:rsid w:val="3F0813FA"/>
    <w:rsid w:val="50E53551"/>
    <w:rsid w:val="51DA6E2E"/>
    <w:rsid w:val="56462CB3"/>
    <w:rsid w:val="591A3FB4"/>
    <w:rsid w:val="5A307F33"/>
    <w:rsid w:val="5CAC6DF9"/>
    <w:rsid w:val="5DDE034B"/>
    <w:rsid w:val="5E6C201D"/>
    <w:rsid w:val="5F0D6DAE"/>
    <w:rsid w:val="66303069"/>
    <w:rsid w:val="67E20393"/>
    <w:rsid w:val="69260DBA"/>
    <w:rsid w:val="6AD40467"/>
    <w:rsid w:val="7807698A"/>
    <w:rsid w:val="7E5962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qFormat/>
    <w:uiPriority w:val="9"/>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paragraph" w:styleId="4">
    <w:name w:val="heading 5"/>
    <w:basedOn w:val="1"/>
    <w:next w:val="1"/>
    <w:unhideWhenUsed/>
    <w:qFormat/>
    <w:uiPriority w:val="9"/>
    <w:pPr>
      <w:keepNext/>
      <w:keepLines/>
      <w:spacing w:before="280" w:beforeLines="0" w:after="290" w:afterLines="0" w:line="376" w:lineRule="auto"/>
      <w:outlineLvl w:val="4"/>
    </w:pPr>
    <w:rPr>
      <w:b/>
      <w:bCs/>
      <w:sz w:val="28"/>
      <w:szCs w:val="28"/>
    </w:rPr>
  </w:style>
  <w:style w:type="character" w:default="1" w:styleId="17">
    <w:name w:val="Default Paragraph Font"/>
    <w:semiHidden/>
    <w:qFormat/>
    <w:uiPriority w:val="0"/>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仿宋_GB2312" w:cs="Times New Roman"/>
      <w:sz w:val="36"/>
      <w:szCs w:val="32"/>
    </w:rPr>
  </w:style>
  <w:style w:type="paragraph" w:styleId="5">
    <w:name w:val="Body Text"/>
    <w:basedOn w:val="1"/>
    <w:next w:val="6"/>
    <w:unhideWhenUsed/>
    <w:qFormat/>
    <w:uiPriority w:val="99"/>
  </w:style>
  <w:style w:type="paragraph" w:styleId="6">
    <w:name w:val="Body Text Indent"/>
    <w:basedOn w:val="1"/>
    <w:next w:val="7"/>
    <w:unhideWhenUsed/>
    <w:qFormat/>
    <w:uiPriority w:val="99"/>
    <w:pPr>
      <w:spacing w:after="120" w:afterLines="0" w:afterAutospacing="0"/>
      <w:ind w:left="420" w:leftChars="200"/>
    </w:pPr>
  </w:style>
  <w:style w:type="paragraph" w:customStyle="1" w:styleId="7">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8">
    <w:name w:val="footer"/>
    <w:basedOn w:val="1"/>
    <w:semiHidden/>
    <w:unhideWhenUsed/>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sz w:val="18"/>
      <w:szCs w:val="18"/>
    </w:rPr>
  </w:style>
  <w:style w:type="paragraph" w:styleId="11">
    <w:name w:val="Normal (Web)"/>
    <w:basedOn w:val="1"/>
    <w:unhideWhenUsed/>
    <w:qFormat/>
    <w:uiPriority w:val="99"/>
    <w:pPr>
      <w:spacing w:before="100" w:beforeLines="0" w:beforeAutospacing="1" w:after="100" w:afterLines="0" w:afterAutospacing="1"/>
      <w:ind w:left="0" w:right="0"/>
      <w:jc w:val="left"/>
    </w:pPr>
    <w:rPr>
      <w:kern w:val="0"/>
      <w:sz w:val="24"/>
      <w:lang w:val="en-US" w:eastAsia="zh-CN" w:bidi="ar"/>
    </w:rPr>
  </w:style>
  <w:style w:type="paragraph" w:styleId="1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3">
    <w:name w:val="Body Text First Indent"/>
    <w:qFormat/>
    <w:uiPriority w:val="0"/>
    <w:pPr>
      <w:widowControl w:val="0"/>
      <w:ind w:firstLine="420"/>
      <w:jc w:val="both"/>
    </w:pPr>
    <w:rPr>
      <w:rFonts w:ascii="Times New Roman" w:hAnsi="Times New Roman" w:eastAsia="宋体" w:cs="Times New Roman"/>
      <w:kern w:val="2"/>
      <w:sz w:val="32"/>
      <w:szCs w:val="32"/>
      <w:lang w:val="en-US" w:eastAsia="zh-CN" w:bidi="ar-SA"/>
    </w:rPr>
  </w:style>
  <w:style w:type="paragraph" w:styleId="14">
    <w:name w:val="Body Text First Indent 2"/>
    <w:basedOn w:val="6"/>
    <w:qFormat/>
    <w:uiPriority w:val="99"/>
    <w:pPr>
      <w:widowControl w:val="0"/>
      <w:spacing w:after="120"/>
      <w:ind w:left="420" w:leftChars="200" w:firstLine="420" w:firstLineChars="200"/>
      <w:jc w:val="both"/>
    </w:pPr>
    <w:rPr>
      <w:rFonts w:ascii="Calibri" w:hAnsi="Calibri" w:eastAsia="宋体" w:cs="Times New Roman"/>
      <w:b/>
      <w:snapToGrid w:val="0"/>
      <w:kern w:val="0"/>
      <w:sz w:val="36"/>
      <w:szCs w:val="36"/>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Body Text First Indent 2_69387261-4133-4a63-8811-99e4a0ca497a"/>
    <w:basedOn w:val="1"/>
    <w:qFormat/>
    <w:uiPriority w:val="0"/>
    <w:pPr>
      <w:spacing w:before="100" w:beforeLines="0" w:beforeAutospacing="1" w:after="100" w:afterLines="0" w:afterAutospacing="1"/>
      <w:ind w:left="420" w:leftChars="200" w:firstLine="420" w:firstLineChars="200"/>
    </w:pPr>
    <w:rPr>
      <w:rFonts w:ascii="Times New Roman" w:hAnsi="Times New Roman" w:eastAsia="宋体" w:cs="Times New Roman"/>
    </w:rPr>
  </w:style>
  <w:style w:type="paragraph" w:styleId="22">
    <w:name w:val="List Paragraph"/>
    <w:basedOn w:val="1"/>
    <w:qFormat/>
    <w:uiPriority w:val="34"/>
    <w:pPr>
      <w:ind w:firstLine="420" w:firstLineChars="200"/>
    </w:pPr>
  </w:style>
  <w:style w:type="table" w:customStyle="1" w:styleId="2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6690</Words>
  <Characters>6776</Characters>
  <Lines>0</Lines>
  <Paragraphs>0</Paragraphs>
  <TotalTime>259</TotalTime>
  <ScaleCrop>false</ScaleCrop>
  <LinksUpToDate>false</LinksUpToDate>
  <CharactersWithSpaces>7420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2022-02-11T00:56:00Z</dcterms:created>
  <dc:creator>Administrator</dc:creator>
  <cp:lastModifiedBy>Administrator</cp:lastModifiedBy>
  <cp:lastPrinted>2023-08-15T03:11:00Z</cp:lastPrinted>
  <dcterms:modified xsi:type="dcterms:W3CDTF">2023-08-16T07:39:19Z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10C3230C558E44B19022224A65E5188D_13</vt:lpwstr>
  </property>
</Properties>
</file>