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lef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lang w:val="en-US" w:eastAsia="zh-CN"/>
        </w:rPr>
        <w:t>阳城县农业农村局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after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lang w:val="en-US" w:eastAsia="zh-CN"/>
        </w:rPr>
        <w:t>“整治高标准农田质量不达标、挤占挪用资金等问题”听民意办实事项目工作专班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成立“整治高标准农田质量不达标、挤占挪用资金等问题”听民意办实事项目工作专班：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长：陈建斌  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副组长：陈阳红  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员：王国兵  土肥站站长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张奇霞  财务股股长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李芬芳  农办考核组主任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张娟娟  党建组主任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相关乡镇农科站站长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负责协调对接县纪委、派驻纪检监察组、市农业农村局、县财政局，协调推动“整治高标准农田质量不达标、挤占挪用资金等问题”听民意办实事项目工作，建立工作调度机制，及时掌握工作进展情况。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下设三个小组：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1.第一小组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长：张燕芳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员：张奇霞、支娜娜、项目乡镇农科站人员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负责对征求的意见和建议，在全面排查过程中逐一进行核实，对确实存在的问题，列入问题整改台账；对反映问题不属于高标准农田建设范围的，解释清楚原因。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2.第二小组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长：王国兵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员：张娟娟、张学莉、卫红霞、项目监理、项目乡镇农科站人员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负责在征求意见的同时全面开展问题排查工作。在2024年开展的专项整治的基础上，对照已建立的问题整改台账逐个项目进行核查，并进行“举一反三”进一步排查。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3.第三小组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长：王鲁沂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员：李  静、王李霞、贾军凤、项目管理单位、监理单位、乡镇农科站人员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74" w:bottom="1531" w:left="1474" w:header="851" w:footer="1134" w:gutter="0"/>
          <w:pgNumType w:fmt="numberInDash" w:start="2"/>
          <w:cols w:space="720" w:num="1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负责对2024年以来实施的项目，以项目标段为单位，实地排查每个项目每个设施存在的问题，逐项目逐标段逐设施建立问题排查整改台账，细化具体整改措施，精准施策、跟进整改。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left"/>
        <w:textAlignment w:val="auto"/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附件2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2535"/>
        <w:gridCol w:w="1818"/>
        <w:gridCol w:w="2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“整治高标准农田质量不达标、挤占挪用资金等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问题”听民意办实事项目征求意见卡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项目乡镇、村：                                                 时间：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所属标段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工程质量方面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后期管护方面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负责人签字</w:t>
            </w:r>
          </w:p>
        </w:tc>
        <w:tc>
          <w:tcPr>
            <w:tcW w:w="7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jc w:val="left"/>
        <w:rPr>
          <w:rFonts w:hint="eastAsia" w:ascii="CESI仿宋-GB2312" w:hAnsi="CESI仿宋-GB2312" w:eastAsia="CESI仿宋-GB2312" w:cs="CESI仿宋-GB2312"/>
          <w:sz w:val="24"/>
          <w:szCs w:val="24"/>
          <w:highlight w:val="none"/>
          <w:lang w:val="en-US" w:eastAsia="zh-CN"/>
        </w:rPr>
        <w:sectPr>
          <w:footerReference r:id="rId4" w:type="default"/>
          <w:pgSz w:w="11906" w:h="16838"/>
          <w:pgMar w:top="1814" w:right="1474" w:bottom="1440" w:left="1474" w:header="851" w:footer="992" w:gutter="0"/>
          <w:pgNumType w:fmt="numberInDash" w:start="9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0" w:firstLineChars="0"/>
        <w:jc w:val="left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附件3</w:t>
      </w:r>
    </w:p>
    <w:p>
      <w:pPr>
        <w:ind w:firstLine="880"/>
        <w:jc w:val="center"/>
        <w:rPr>
          <w:rFonts w:hint="eastAsia" w:ascii="方正小标宋_GBK" w:hAnsi="仿宋_GB2312" w:eastAsia="方正小标宋_GBK" w:cs="仿宋_GB2312"/>
          <w:sz w:val="44"/>
          <w:szCs w:val="44"/>
          <w:u w:val="none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u w:val="none"/>
        </w:rPr>
        <w:t>阳城县高标准农田建设问题排查整改台账</w:t>
      </w:r>
    </w:p>
    <w:p>
      <w:pPr>
        <w:spacing w:line="360" w:lineRule="auto"/>
        <w:ind w:left="-283" w:leftChars="-135"/>
        <w:rPr>
          <w:rFonts w:hint="eastAsia" w:ascii="仿宋_GB2312" w:hAnsi="宋体" w:eastAsia="仿宋_GB2312" w:cs="仿宋_GB2312"/>
          <w:sz w:val="24"/>
          <w:szCs w:val="22"/>
        </w:rPr>
      </w:pPr>
      <w:r>
        <w:rPr>
          <w:rFonts w:hint="eastAsia" w:ascii="仿宋_GB2312" w:eastAsia="仿宋_GB2312" w:cs="仿宋_GB2312"/>
          <w:sz w:val="24"/>
          <w:szCs w:val="22"/>
        </w:rPr>
        <w:t>填报单位：</w:t>
      </w:r>
      <w:r>
        <w:rPr>
          <w:rFonts w:hint="eastAsia" w:ascii="仿宋_GB2312" w:hAnsi="宋体" w:eastAsia="仿宋_GB2312" w:cs="仿宋_GB2312"/>
          <w:sz w:val="24"/>
          <w:szCs w:val="22"/>
        </w:rPr>
        <w:t xml:space="preserve">                                     </w:t>
      </w:r>
      <w:r>
        <w:rPr>
          <w:rFonts w:hint="eastAsia" w:ascii="仿宋_GB2312" w:hAnsi="宋体" w:eastAsia="仿宋_GB2312" w:cs="仿宋_GB2312"/>
          <w:sz w:val="24"/>
          <w:szCs w:val="22"/>
          <w:lang w:val="en-US" w:eastAsia="zh-CN"/>
        </w:rPr>
        <w:t xml:space="preserve">                                 </w:t>
      </w:r>
      <w:r>
        <w:rPr>
          <w:rFonts w:hint="eastAsia" w:ascii="仿宋_GB2312" w:hAnsi="宋体" w:eastAsia="仿宋_GB2312" w:cs="仿宋_GB2312"/>
          <w:sz w:val="24"/>
          <w:szCs w:val="22"/>
        </w:rPr>
        <w:t xml:space="preserve">           </w:t>
      </w:r>
      <w:r>
        <w:rPr>
          <w:rFonts w:hint="eastAsia" w:ascii="仿宋_GB2312" w:eastAsia="仿宋_GB2312" w:cs="仿宋_GB2312"/>
          <w:sz w:val="24"/>
          <w:szCs w:val="22"/>
        </w:rPr>
        <w:t>填报时间：    年</w:t>
      </w:r>
      <w:r>
        <w:rPr>
          <w:rFonts w:hint="eastAsia" w:ascii="仿宋_GB2312" w:hAnsi="宋体" w:eastAsia="仿宋_GB2312" w:cs="仿宋_GB2312"/>
          <w:sz w:val="24"/>
          <w:szCs w:val="22"/>
        </w:rPr>
        <w:t xml:space="preserve">   </w:t>
      </w:r>
      <w:r>
        <w:rPr>
          <w:rFonts w:hint="eastAsia" w:ascii="仿宋_GB2312" w:eastAsia="仿宋_GB2312" w:cs="仿宋_GB2312"/>
          <w:sz w:val="24"/>
          <w:szCs w:val="22"/>
        </w:rPr>
        <w:t>月</w:t>
      </w:r>
      <w:r>
        <w:rPr>
          <w:rFonts w:hint="eastAsia" w:ascii="仿宋_GB2312" w:hAnsi="宋体" w:eastAsia="仿宋_GB2312" w:cs="仿宋_GB2312"/>
          <w:sz w:val="24"/>
          <w:szCs w:val="22"/>
        </w:rPr>
        <w:t xml:space="preserve">   </w:t>
      </w:r>
      <w:r>
        <w:rPr>
          <w:rFonts w:hint="eastAsia" w:ascii="仿宋_GB2312" w:eastAsia="仿宋_GB2312" w:cs="仿宋_GB2312"/>
          <w:sz w:val="24"/>
          <w:szCs w:val="22"/>
        </w:rPr>
        <w:t>日</w:t>
      </w:r>
    </w:p>
    <w:tbl>
      <w:tblPr>
        <w:tblStyle w:val="7"/>
        <w:tblW w:w="15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598"/>
        <w:gridCol w:w="483"/>
        <w:gridCol w:w="670"/>
        <w:gridCol w:w="621"/>
        <w:gridCol w:w="632"/>
        <w:gridCol w:w="513"/>
        <w:gridCol w:w="683"/>
        <w:gridCol w:w="839"/>
        <w:gridCol w:w="620"/>
        <w:gridCol w:w="589"/>
        <w:gridCol w:w="673"/>
        <w:gridCol w:w="940"/>
        <w:gridCol w:w="673"/>
        <w:gridCol w:w="726"/>
        <w:gridCol w:w="683"/>
        <w:gridCol w:w="698"/>
        <w:gridCol w:w="612"/>
        <w:gridCol w:w="698"/>
        <w:gridCol w:w="619"/>
        <w:gridCol w:w="885"/>
        <w:gridCol w:w="669"/>
        <w:gridCol w:w="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序号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年度项目</w:t>
            </w:r>
          </w:p>
        </w:tc>
        <w:tc>
          <w:tcPr>
            <w:tcW w:w="4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标段</w:t>
            </w:r>
          </w:p>
        </w:tc>
        <w:tc>
          <w:tcPr>
            <w:tcW w:w="6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施工单位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监理单位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乡镇</w:t>
            </w:r>
          </w:p>
        </w:tc>
        <w:tc>
          <w:tcPr>
            <w:tcW w:w="5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村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建设面积(亩)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资金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投入</w:t>
            </w:r>
          </w:p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(万元)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存在问题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整改措施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整改结果核查</w:t>
            </w:r>
          </w:p>
        </w:tc>
        <w:tc>
          <w:tcPr>
            <w:tcW w:w="66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整改完成时间</w:t>
            </w:r>
          </w:p>
        </w:tc>
        <w:tc>
          <w:tcPr>
            <w:tcW w:w="66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5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4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6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5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问题来源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问题类别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问题描述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问题涉及数量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问题产生原因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整改措施及方案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整改时限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整改单位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责任人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核查单位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核查人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  <w:r>
              <w:rPr>
                <w:rFonts w:hint="eastAsia" w:ascii="宋体" w:hAnsi="宋体" w:cs="方正仿宋_GBK"/>
                <w:kern w:val="0"/>
                <w:sz w:val="18"/>
                <w:szCs w:val="20"/>
              </w:rPr>
              <w:t>是否完成整改</w:t>
            </w:r>
          </w:p>
        </w:tc>
        <w:tc>
          <w:tcPr>
            <w:tcW w:w="6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方正仿宋_GBK"/>
                <w:kern w:val="0"/>
                <w:sz w:val="18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国标仿宋" w:hAnsi="宋体" w:eastAsia="国标仿宋" w:cs="宋体"/>
                <w:color w:val="000000"/>
                <w:kern w:val="0"/>
                <w:sz w:val="18"/>
                <w:szCs w:val="20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4"/>
          <w:szCs w:val="22"/>
        </w:rPr>
      </w:pPr>
      <w:r>
        <w:rPr>
          <w:rFonts w:hint="eastAsia" w:ascii="仿宋_GB2312" w:eastAsia="仿宋_GB2312"/>
          <w:sz w:val="24"/>
          <w:szCs w:val="22"/>
        </w:rPr>
        <w:t>负责人签字：                                                                        填报人：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24"/>
          <w:szCs w:val="22"/>
        </w:rPr>
      </w:pPr>
      <w:r>
        <w:rPr>
          <w:rFonts w:hint="eastAsia" w:ascii="仿宋_GB2312" w:eastAsia="仿宋_GB2312"/>
          <w:sz w:val="24"/>
          <w:szCs w:val="22"/>
        </w:rPr>
        <w:t>填表说明：1.问题来源：分别为2024年专项整治排查发现的工程质量问题、2024年以来的高标准农田建设项目工程质量问题、其他；</w:t>
      </w:r>
    </w:p>
    <w:p>
      <w:pPr>
        <w:adjustRightInd w:val="0"/>
        <w:snapToGrid w:val="0"/>
        <w:spacing w:line="520" w:lineRule="exact"/>
        <w:ind w:firstLine="1200" w:firstLineChars="500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24"/>
          <w:szCs w:val="22"/>
        </w:rPr>
        <w:t>2.问题类别：分别为建设质量（勘察设计、施工质量、监理工作、其他）、资金管理（招投标、资金投入支出、绩效评价、其他）、项目管理（建设进度、上图入库、竣工验收、建后管护、其他）。</w:t>
      </w:r>
    </w:p>
    <w:sectPr>
      <w:footerReference r:id="rId5" w:type="default"/>
      <w:pgSz w:w="16838" w:h="11906" w:orient="landscape"/>
      <w:pgMar w:top="1474" w:right="1814" w:bottom="1474" w:left="1440" w:header="851" w:footer="992" w:gutter="0"/>
      <w:pgNumType w:fmt="numberInDash" w:start="1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国标仿宋">
    <w:altName w:val="方正仿宋_GBK"/>
    <w:panose1 w:val="02000500000000000000"/>
    <w:charset w:val="86"/>
    <w:family w:val="roman"/>
    <w:pitch w:val="default"/>
    <w:sig w:usb0="00000000" w:usb1="00000000" w:usb2="00000016" w:usb3="00000000" w:csb0="00060007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548"/>
        <w:tab w:val="clea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548"/>
        <w:tab w:val="clea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7548"/>
        <w:tab w:val="clea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2F43714D"/>
    <w:rsid w:val="02685C0C"/>
    <w:rsid w:val="02F70D3E"/>
    <w:rsid w:val="0509783B"/>
    <w:rsid w:val="07720939"/>
    <w:rsid w:val="0C65533F"/>
    <w:rsid w:val="0F820FCD"/>
    <w:rsid w:val="15AE0241"/>
    <w:rsid w:val="16FB73BE"/>
    <w:rsid w:val="17025DDE"/>
    <w:rsid w:val="17684E3A"/>
    <w:rsid w:val="17C2667A"/>
    <w:rsid w:val="1AB6EA86"/>
    <w:rsid w:val="1F362FA8"/>
    <w:rsid w:val="20CC0364"/>
    <w:rsid w:val="219354D6"/>
    <w:rsid w:val="223B6B45"/>
    <w:rsid w:val="22544324"/>
    <w:rsid w:val="22C60D26"/>
    <w:rsid w:val="2AEF232A"/>
    <w:rsid w:val="2CCE0FBD"/>
    <w:rsid w:val="2D1C7808"/>
    <w:rsid w:val="2F43714D"/>
    <w:rsid w:val="325614F7"/>
    <w:rsid w:val="354A3A0E"/>
    <w:rsid w:val="37F528FD"/>
    <w:rsid w:val="37FE0669"/>
    <w:rsid w:val="39D17ADF"/>
    <w:rsid w:val="3A614F25"/>
    <w:rsid w:val="3B375638"/>
    <w:rsid w:val="3B710987"/>
    <w:rsid w:val="3E297FAE"/>
    <w:rsid w:val="40B2563A"/>
    <w:rsid w:val="4346746F"/>
    <w:rsid w:val="43CF7022"/>
    <w:rsid w:val="4405431D"/>
    <w:rsid w:val="44F05012"/>
    <w:rsid w:val="46466171"/>
    <w:rsid w:val="46F81F5C"/>
    <w:rsid w:val="47BA4173"/>
    <w:rsid w:val="489A151D"/>
    <w:rsid w:val="4A62096C"/>
    <w:rsid w:val="4B34246B"/>
    <w:rsid w:val="4B5F4C61"/>
    <w:rsid w:val="502F4C40"/>
    <w:rsid w:val="527A5F1D"/>
    <w:rsid w:val="52BC6534"/>
    <w:rsid w:val="53193214"/>
    <w:rsid w:val="53305BEB"/>
    <w:rsid w:val="554A097C"/>
    <w:rsid w:val="55CF36FC"/>
    <w:rsid w:val="55FF2DDC"/>
    <w:rsid w:val="5AE91833"/>
    <w:rsid w:val="5B947926"/>
    <w:rsid w:val="5BCD5AA5"/>
    <w:rsid w:val="5C7AB3DD"/>
    <w:rsid w:val="5CE91DF5"/>
    <w:rsid w:val="5D661BAA"/>
    <w:rsid w:val="5DEF5A0F"/>
    <w:rsid w:val="5F1F9634"/>
    <w:rsid w:val="5FA12D39"/>
    <w:rsid w:val="5FF3BA07"/>
    <w:rsid w:val="606B45ED"/>
    <w:rsid w:val="61FD78F3"/>
    <w:rsid w:val="62D769EE"/>
    <w:rsid w:val="62E92EFF"/>
    <w:rsid w:val="634D3D2B"/>
    <w:rsid w:val="63E26184"/>
    <w:rsid w:val="64152749"/>
    <w:rsid w:val="654F039F"/>
    <w:rsid w:val="6683756C"/>
    <w:rsid w:val="67A221E2"/>
    <w:rsid w:val="682B7F8C"/>
    <w:rsid w:val="68EE4BAC"/>
    <w:rsid w:val="69FF8CD8"/>
    <w:rsid w:val="6A90057A"/>
    <w:rsid w:val="6C2D1CD0"/>
    <w:rsid w:val="6CFEA653"/>
    <w:rsid w:val="6D73B268"/>
    <w:rsid w:val="6DB8F961"/>
    <w:rsid w:val="6DFFC456"/>
    <w:rsid w:val="6E7D25A4"/>
    <w:rsid w:val="6EBF2145"/>
    <w:rsid w:val="71777CD5"/>
    <w:rsid w:val="72AB0467"/>
    <w:rsid w:val="72ED1D65"/>
    <w:rsid w:val="73427283"/>
    <w:rsid w:val="767D8B4B"/>
    <w:rsid w:val="77D40ABD"/>
    <w:rsid w:val="77F3A6F5"/>
    <w:rsid w:val="78B37993"/>
    <w:rsid w:val="7A5D2E1F"/>
    <w:rsid w:val="7ABB29E7"/>
    <w:rsid w:val="7AF271BE"/>
    <w:rsid w:val="7B3F08C7"/>
    <w:rsid w:val="7BB470F1"/>
    <w:rsid w:val="7BED30DA"/>
    <w:rsid w:val="7C3711A5"/>
    <w:rsid w:val="7D0B583E"/>
    <w:rsid w:val="7DBAEE02"/>
    <w:rsid w:val="7E6C3156"/>
    <w:rsid w:val="7ED27748"/>
    <w:rsid w:val="7EDF97C6"/>
    <w:rsid w:val="7FBF935C"/>
    <w:rsid w:val="7FDF3E79"/>
    <w:rsid w:val="7FEF602E"/>
    <w:rsid w:val="7FF52A8F"/>
    <w:rsid w:val="7FF70292"/>
    <w:rsid w:val="7FF74228"/>
    <w:rsid w:val="7FFC632A"/>
    <w:rsid w:val="96F68B24"/>
    <w:rsid w:val="ADDE9FEF"/>
    <w:rsid w:val="BBBFD9FA"/>
    <w:rsid w:val="BC4F8256"/>
    <w:rsid w:val="BDFB0A38"/>
    <w:rsid w:val="BF697075"/>
    <w:rsid w:val="BF6F410C"/>
    <w:rsid w:val="BFBBA1DF"/>
    <w:rsid w:val="BFF2FCA4"/>
    <w:rsid w:val="C7CB1432"/>
    <w:rsid w:val="DA973AF3"/>
    <w:rsid w:val="DBDF753B"/>
    <w:rsid w:val="DE3D0BC5"/>
    <w:rsid w:val="DE7F8023"/>
    <w:rsid w:val="DFF773C8"/>
    <w:rsid w:val="E65D641E"/>
    <w:rsid w:val="E7F77E0C"/>
    <w:rsid w:val="EDFF706E"/>
    <w:rsid w:val="EFAF9B8A"/>
    <w:rsid w:val="EFBED43C"/>
    <w:rsid w:val="EFDFE477"/>
    <w:rsid w:val="F33B2BE5"/>
    <w:rsid w:val="F3D44E9B"/>
    <w:rsid w:val="F6F50572"/>
    <w:rsid w:val="F73FDA2B"/>
    <w:rsid w:val="F7CFF588"/>
    <w:rsid w:val="F7D77E10"/>
    <w:rsid w:val="F7F9A34D"/>
    <w:rsid w:val="F7FF5EB4"/>
    <w:rsid w:val="F9598562"/>
    <w:rsid w:val="F9B7A87B"/>
    <w:rsid w:val="FBB5B9B5"/>
    <w:rsid w:val="FDF760CE"/>
    <w:rsid w:val="FF2D61E0"/>
    <w:rsid w:val="FF4F020A"/>
    <w:rsid w:val="FF6B2641"/>
    <w:rsid w:val="FF6D766E"/>
    <w:rsid w:val="FFEFA160"/>
    <w:rsid w:val="FFFB09E2"/>
    <w:rsid w:val="FFFFDD1F"/>
    <w:rsid w:val="FFFFF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652</Words>
  <Characters>711</Characters>
  <Lines>0</Lines>
  <Paragraphs>0</Paragraphs>
  <TotalTime>9</TotalTime>
  <ScaleCrop>false</ScaleCrop>
  <LinksUpToDate>false</LinksUpToDate>
  <CharactersWithSpaces>713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2021-04-28T08:53:00Z</dcterms:created>
  <dc:creator>你啊你。</dc:creator>
  <cp:lastModifiedBy>greatwall</cp:lastModifiedBy>
  <cp:lastPrinted>2025-04-03T17:49:00Z</cp:lastPrinted>
  <dcterms:modified xsi:type="dcterms:W3CDTF">2025-04-11T09:00:18Z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13F92529BEB34852A269F867F9216CBE</vt:lpwstr>
  </property>
</Properties>
</file>