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黑体" w:eastAsia="黑体" w:cs="宋体"/>
          <w:kern w:val="0"/>
          <w:sz w:val="36"/>
          <w:szCs w:val="36"/>
        </w:rPr>
        <w:t>阳城县2023年特色农业机械补贴目录的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>公 示</w:t>
      </w:r>
      <w:r>
        <w:rPr>
          <w:rFonts w:hint="eastAsia" w:ascii="仿宋_GB2312" w:hAnsi="仿宋_GB2312" w:eastAsia="仿宋_GB2312"/>
          <w:b/>
          <w:sz w:val="36"/>
          <w:szCs w:val="36"/>
        </w:rPr>
        <w:t>（第X批）（模板）</w:t>
      </w:r>
      <w:bookmarkEnd w:id="0"/>
    </w:p>
    <w:p>
      <w:pPr>
        <w:widowControl/>
        <w:spacing w:before="156" w:line="700" w:lineRule="atLeast"/>
        <w:ind w:firstLine="64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根据《阳城县</w:t>
      </w:r>
      <w:r>
        <w:rPr>
          <w:rFonts w:hint="eastAsia" w:ascii="仿宋_GB2312" w:eastAsia="仿宋_GB2312" w:cs="宋体"/>
          <w:kern w:val="0"/>
          <w:sz w:val="32"/>
          <w:szCs w:val="32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年特色农业机械购置补贴实施方案》的要求，我中心经过</w:t>
      </w:r>
      <w:r>
        <w:rPr>
          <w:rFonts w:hint="eastAsia" w:ascii="仿宋_GB2312" w:eastAsia="仿宋_GB2312" w:cs="宋体"/>
          <w:kern w:val="0"/>
          <w:sz w:val="32"/>
          <w:szCs w:val="32"/>
        </w:rPr>
        <w:t>市场调研、集体决策等方式确定补贴机具，现将补贴目录公示如下：</w:t>
      </w:r>
    </w:p>
    <w:tbl>
      <w:tblPr>
        <w:tblStyle w:val="8"/>
        <w:tblW w:w="8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00"/>
        <w:gridCol w:w="2310"/>
        <w:gridCol w:w="1050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机具大类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机具名称及型号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生产企业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拟补贴额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line="500" w:lineRule="atLeas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="156" w:line="700" w:lineRule="atLeast"/>
        <w:ind w:firstLine="64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一、公示时间：2023年 月 日至 月 日。 </w:t>
      </w:r>
    </w:p>
    <w:p>
      <w:pPr>
        <w:widowControl/>
        <w:spacing w:before="156" w:line="700" w:lineRule="atLeast"/>
        <w:ind w:firstLine="64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二、公示期间，若对公示等内容有异议，可通过以下方式向阳城县农机化服务中心进行反馈，所反映的情况要真实客观。 </w:t>
      </w:r>
    </w:p>
    <w:p>
      <w:pPr>
        <w:widowControl/>
        <w:spacing w:before="156" w:line="700" w:lineRule="atLeast"/>
        <w:ind w:left="64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联系电话：0356-4223476</w:t>
      </w:r>
    </w:p>
    <w:p>
      <w:pPr>
        <w:widowControl/>
        <w:spacing w:before="156" w:line="700" w:lineRule="atLeast"/>
        <w:ind w:left="64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联系地址：阳城县新阳东街46号208室  </w:t>
      </w:r>
    </w:p>
    <w:p>
      <w:pPr>
        <w:widowControl/>
        <w:spacing w:before="156" w:line="700" w:lineRule="atLeast"/>
        <w:ind w:left="64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电子邮箱：</w:t>
      </w:r>
      <w:r>
        <w:rPr>
          <w:rFonts w:ascii="仿宋_GB2312" w:eastAsia="仿宋_GB2312" w:cs="宋体"/>
          <w:kern w:val="0"/>
          <w:sz w:val="32"/>
          <w:szCs w:val="32"/>
        </w:rPr>
        <w:fldChar w:fldCharType="begin"/>
      </w:r>
      <w:r>
        <w:rPr>
          <w:rFonts w:ascii="仿宋_GB2312" w:eastAsia="仿宋_GB2312" w:cs="宋体"/>
          <w:kern w:val="0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 w:cs="宋体"/>
          <w:kern w:val="0"/>
          <w:sz w:val="32"/>
          <w:szCs w:val="32"/>
        </w:rPr>
        <w:instrText xml:space="preserve">ycnjzbz@163.com</w:instrText>
      </w:r>
      <w:r>
        <w:rPr>
          <w:rFonts w:ascii="仿宋_GB2312" w:eastAsia="仿宋_GB2312" w:cs="宋体"/>
          <w:kern w:val="0"/>
          <w:sz w:val="32"/>
          <w:szCs w:val="32"/>
        </w:rPr>
        <w:instrText xml:space="preserve">" </w:instrText>
      </w:r>
      <w:r>
        <w:rPr>
          <w:rFonts w:ascii="仿宋_GB2312" w:eastAsia="仿宋_GB2312" w:cs="宋体"/>
          <w:kern w:val="0"/>
          <w:sz w:val="32"/>
          <w:szCs w:val="32"/>
        </w:rPr>
        <w:fldChar w:fldCharType="separate"/>
      </w:r>
      <w:r>
        <w:rPr>
          <w:rStyle w:val="13"/>
          <w:rFonts w:hint="eastAsia" w:ascii="仿宋_GB2312" w:eastAsia="仿宋_GB2312" w:cs="宋体"/>
          <w:kern w:val="0"/>
          <w:sz w:val="32"/>
          <w:szCs w:val="32"/>
        </w:rPr>
        <w:t>ycnjzbz@163.com</w:t>
      </w:r>
      <w:r>
        <w:rPr>
          <w:rFonts w:ascii="仿宋_GB2312" w:eastAsia="仿宋_GB2312" w:cs="宋体"/>
          <w:kern w:val="0"/>
          <w:sz w:val="32"/>
          <w:szCs w:val="32"/>
        </w:rPr>
        <w:fldChar w:fldCharType="end"/>
      </w:r>
    </w:p>
    <w:p>
      <w:pPr>
        <w:pStyle w:val="14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920"/>
        </w:tabs>
        <w:adjustRightInd w:val="0"/>
        <w:spacing w:line="560" w:lineRule="exact"/>
        <w:ind w:right="-88" w:rightChars="-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41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mIxYmU5OGFkN2YxZTQyZDI3YWE3N2ViMjE4ODcifQ=="/>
  </w:docVars>
  <w:rsids>
    <w:rsidRoot w:val="00000000"/>
    <w:rsid w:val="01CC322C"/>
    <w:rsid w:val="02144486"/>
    <w:rsid w:val="0AC40F53"/>
    <w:rsid w:val="0AE778EA"/>
    <w:rsid w:val="0B161F7E"/>
    <w:rsid w:val="132316DC"/>
    <w:rsid w:val="144106FC"/>
    <w:rsid w:val="15D16F40"/>
    <w:rsid w:val="166E2C6E"/>
    <w:rsid w:val="17252DFE"/>
    <w:rsid w:val="1A1B310D"/>
    <w:rsid w:val="283471A4"/>
    <w:rsid w:val="334866FF"/>
    <w:rsid w:val="380B4369"/>
    <w:rsid w:val="3BD10F13"/>
    <w:rsid w:val="3C6D09CD"/>
    <w:rsid w:val="3E5E6684"/>
    <w:rsid w:val="3EEB27FE"/>
    <w:rsid w:val="51DA6E2E"/>
    <w:rsid w:val="56462CB3"/>
    <w:rsid w:val="5E6C201D"/>
    <w:rsid w:val="66303069"/>
    <w:rsid w:val="76081BC3"/>
    <w:rsid w:val="7E596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246</Characters>
  <Lines>0</Lines>
  <Paragraphs>0</Paragraphs>
  <TotalTime>11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2022-02-11T00:56:00Z</dcterms:created>
  <dc:creator>Administrator</dc:creator>
  <cp:lastModifiedBy>Administrator</cp:lastModifiedBy>
  <cp:lastPrinted>2023-07-07T02:40:00Z</cp:lastPrinted>
  <dcterms:modified xsi:type="dcterms:W3CDTF">2023-07-10T07:41:03Z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1FA8331F2F664C43BD5CC9007BE2A987_13</vt:lpwstr>
  </property>
</Properties>
</file>