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缴存农民工工资保证金（保函）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需提供的材料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1.建设单位营业执照（统一社会信用代码证书）、法人代表身份证（复印件）；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2.施工总承包企业营业执照（统一社会信用代码证书）、法人代表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身份证（复印件）；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3.中标通知书（直接发包通知书）复印件；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4.建设工程施工合同（经由建设主管部门审核备案的）复印件；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5.授权委托书原件及被授权人身份证复印件；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default"/>
          <w:sz w:val="44"/>
          <w:szCs w:val="44"/>
          <w:lang w:val="en-US" w:eastAsia="zh-CN"/>
        </w:rPr>
        <w:t>.农民工工资保证金缴存情况登记表</w:t>
      </w:r>
      <w:r>
        <w:rPr>
          <w:rFonts w:hint="eastAsia"/>
          <w:sz w:val="44"/>
          <w:szCs w:val="4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备注：1.上述1—5项须加盖公章；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606" w:firstLineChars="5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2.如使用保函，保函期限比合同载明竣工日期推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928" w:firstLineChars="6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迟2个月；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606" w:firstLineChars="5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3.保函金额四舍五入为整数。</w:t>
      </w:r>
    </w:p>
    <w:sectPr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jcyZTk1NjlmNGY4YzcyNzViZGQxYTQzMDJmNmYifQ=="/>
  </w:docVars>
  <w:rsids>
    <w:rsidRoot w:val="215723A3"/>
    <w:rsid w:val="00A62DC4"/>
    <w:rsid w:val="02407124"/>
    <w:rsid w:val="188173CC"/>
    <w:rsid w:val="193246C3"/>
    <w:rsid w:val="1A2F156E"/>
    <w:rsid w:val="215723A3"/>
    <w:rsid w:val="230432F6"/>
    <w:rsid w:val="231610F0"/>
    <w:rsid w:val="2A1F6FDB"/>
    <w:rsid w:val="2B225E19"/>
    <w:rsid w:val="324B06BD"/>
    <w:rsid w:val="3A373CF3"/>
    <w:rsid w:val="3E8F4F3F"/>
    <w:rsid w:val="43EC1698"/>
    <w:rsid w:val="45825C3B"/>
    <w:rsid w:val="523B6440"/>
    <w:rsid w:val="586B42E1"/>
    <w:rsid w:val="5E73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237</Characters>
  <Lines>0</Lines>
  <Paragraphs>0</Paragraphs>
  <TotalTime>2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2020-12-08T00:53:00Z</dcterms:created>
  <dc:creator>Administrator</dc:creator>
  <cp:lastModifiedBy>萧遨疆虎</cp:lastModifiedBy>
  <cp:lastPrinted>2024-05-20T09:02:00Z</cp:lastPrinted>
  <dcterms:modified xsi:type="dcterms:W3CDTF">2024-07-15T02:44:34Z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5D62269D86384FCA8D4FF49A5B045202</vt:lpwstr>
  </property>
</Properties>
</file>