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98CE92">
      <w:pPr>
        <w:widowControl/>
        <w:shd w:val="clear" w:color="auto" w:fill="FFFFFF"/>
        <w:spacing w:before="100" w:beforeAutospacing="1" w:line="555" w:lineRule="atLeast"/>
        <w:jc w:val="center"/>
        <w:rPr>
          <w:rFonts w:hint="eastAsia" w:ascii="宋体" w:hAnsi="宋体" w:cs="Arial"/>
          <w:b/>
          <w:bCs/>
          <w:color w:val="333333"/>
          <w:kern w:val="0"/>
          <w:sz w:val="36"/>
          <w:szCs w:val="36"/>
        </w:rPr>
      </w:pPr>
      <w:r>
        <w:rPr>
          <w:rFonts w:hint="eastAsia" w:ascii="宋体" w:hAnsi="宋体" w:cs="Arial"/>
          <w:b/>
          <w:bCs/>
          <w:color w:val="333333"/>
          <w:kern w:val="36"/>
          <w:sz w:val="36"/>
          <w:szCs w:val="36"/>
          <w:lang w:val="en-US" w:eastAsia="zh-CN"/>
        </w:rPr>
        <w:t>山西省阳城县公证处2021</w:t>
      </w:r>
      <w:r>
        <w:rPr>
          <w:rFonts w:hint="eastAsia" w:ascii="宋体" w:hAnsi="宋体" w:cs="Arial"/>
          <w:b/>
          <w:bCs/>
          <w:color w:val="333333"/>
          <w:kern w:val="36"/>
          <w:sz w:val="36"/>
          <w:szCs w:val="36"/>
        </w:rPr>
        <w:t>年</w:t>
      </w:r>
      <w:r>
        <w:rPr>
          <w:rFonts w:hint="eastAsia" w:ascii="宋体" w:hAnsi="宋体" w:cs="Arial"/>
          <w:b/>
          <w:bCs/>
          <w:color w:val="333333"/>
          <w:kern w:val="36"/>
          <w:sz w:val="36"/>
          <w:szCs w:val="36"/>
          <w:lang w:val="en-US" w:eastAsia="zh-CN"/>
        </w:rPr>
        <w:t>度</w:t>
      </w:r>
      <w:r>
        <w:rPr>
          <w:rFonts w:hint="eastAsia" w:ascii="宋体" w:hAnsi="宋体" w:cs="Arial"/>
          <w:b/>
          <w:bCs/>
          <w:color w:val="333333"/>
          <w:kern w:val="36"/>
          <w:sz w:val="36"/>
          <w:szCs w:val="36"/>
        </w:rPr>
        <w:t>部门决算</w:t>
      </w:r>
    </w:p>
    <w:p w14:paraId="6E6A2961">
      <w:pPr>
        <w:spacing w:before="0" w:beforeLines="0" w:after="0" w:afterLines="0" w:line="240" w:lineRule="auto"/>
        <w:ind w:left="0" w:leftChars="0" w:right="0" w:rightChars="0" w:firstLine="0" w:firstLineChars="0"/>
        <w:jc w:val="center"/>
        <w:rPr>
          <w:b/>
          <w:bCs/>
          <w:sz w:val="36"/>
          <w:szCs w:val="36"/>
        </w:rPr>
      </w:pPr>
      <w:bookmarkStart w:id="0" w:name="_Toc17146"/>
      <w:r>
        <w:rPr>
          <w:rFonts w:ascii="宋体" w:hAnsi="宋体" w:eastAsia="宋体"/>
          <w:b/>
          <w:bCs/>
          <w:sz w:val="36"/>
          <w:szCs w:val="36"/>
        </w:rPr>
        <w:t>目录</w:t>
      </w:r>
    </w:p>
    <w:p w14:paraId="18DFC8D7">
      <w:pPr>
        <w:pStyle w:val="7"/>
        <w:keepNext w:val="0"/>
        <w:keepLines w:val="0"/>
        <w:pageBreakBefore w:val="0"/>
        <w:widowControl w:val="0"/>
        <w:tabs>
          <w:tab w:val="right" w:leader="dot" w:pos="11340"/>
        </w:tabs>
        <w:kinsoku/>
        <w:wordWrap/>
        <w:overflowPunct/>
        <w:topLinePunct w:val="0"/>
        <w:autoSpaceDE/>
        <w:autoSpaceDN/>
        <w:bidi w:val="0"/>
        <w:adjustRightInd/>
        <w:snapToGrid/>
        <w:spacing w:line="440" w:lineRule="atLeast"/>
        <w:textAlignment w:val="auto"/>
        <w:rPr>
          <w:rFonts w:hint="eastAsia" w:ascii="宋体" w:hAnsi="宋体" w:eastAsia="宋体" w:cs="宋体"/>
          <w:b/>
          <w:bCs/>
          <w:sz w:val="24"/>
          <w:szCs w:val="24"/>
        </w:rPr>
      </w:pPr>
      <w:r>
        <w:fldChar w:fldCharType="begin"/>
      </w:r>
      <w:r>
        <w:instrText xml:space="preserve">TOC \o "1-3" \h \u </w:instrText>
      </w:r>
      <w:r>
        <w:fldChar w:fldCharType="separate"/>
      </w: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HYPERLINK \l _Toc25521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lang w:val="en-US" w:eastAsia="zh-CN"/>
        </w:rPr>
        <w:t xml:space="preserve">第一部分 </w:t>
      </w:r>
      <w:r>
        <w:rPr>
          <w:rFonts w:hint="eastAsia" w:ascii="宋体" w:hAnsi="宋体" w:eastAsia="宋体" w:cs="宋体"/>
          <w:b/>
          <w:bCs/>
          <w:sz w:val="24"/>
          <w:szCs w:val="24"/>
        </w:rPr>
        <w:t>概况</w:t>
      </w:r>
      <w:r>
        <w:rPr>
          <w:rFonts w:hint="eastAsia" w:ascii="宋体" w:hAnsi="宋体" w:eastAsia="宋体" w:cs="宋体"/>
          <w:b/>
          <w:bCs/>
          <w:sz w:val="24"/>
          <w:szCs w:val="24"/>
        </w:rPr>
        <w:fldChar w:fldCharType="end"/>
      </w:r>
    </w:p>
    <w:p w14:paraId="6F100354">
      <w:pPr>
        <w:pStyle w:val="8"/>
        <w:keepNext w:val="0"/>
        <w:keepLines w:val="0"/>
        <w:pageBreakBefore w:val="0"/>
        <w:widowControl w:val="0"/>
        <w:tabs>
          <w:tab w:val="right" w:leader="dot" w:pos="11340"/>
        </w:tabs>
        <w:kinsoku/>
        <w:wordWrap/>
        <w:overflowPunct/>
        <w:topLinePunct w:val="0"/>
        <w:autoSpaceDE/>
        <w:autoSpaceDN/>
        <w:bidi w:val="0"/>
        <w:adjustRightInd/>
        <w:snapToGrid/>
        <w:spacing w:line="440" w:lineRule="atLeast"/>
        <w:textAlignment w:val="auto"/>
        <w:rPr>
          <w:rFonts w:hint="eastAsia" w:ascii="宋体" w:hAnsi="宋体" w:eastAsia="宋体" w:cs="宋体"/>
          <w:sz w:val="22"/>
          <w:szCs w:val="22"/>
        </w:rPr>
      </w:pPr>
      <w:r>
        <w:rPr>
          <w:rFonts w:hint="eastAsia" w:ascii="宋体" w:hAnsi="宋体" w:eastAsia="宋体" w:cs="宋体"/>
          <w:sz w:val="22"/>
          <w:szCs w:val="22"/>
        </w:rPr>
        <w:fldChar w:fldCharType="begin"/>
      </w:r>
      <w:r>
        <w:rPr>
          <w:rFonts w:hint="eastAsia" w:ascii="宋体" w:hAnsi="宋体" w:eastAsia="宋体" w:cs="宋体"/>
          <w:sz w:val="22"/>
          <w:szCs w:val="22"/>
        </w:rPr>
        <w:instrText xml:space="preserve"> HYPERLINK \l _Toc1927 </w:instrText>
      </w:r>
      <w:r>
        <w:rPr>
          <w:rFonts w:hint="eastAsia" w:ascii="宋体" w:hAnsi="宋体" w:eastAsia="宋体" w:cs="宋体"/>
          <w:sz w:val="22"/>
          <w:szCs w:val="22"/>
        </w:rPr>
        <w:fldChar w:fldCharType="separate"/>
      </w:r>
      <w:r>
        <w:rPr>
          <w:rFonts w:hint="eastAsia" w:ascii="宋体" w:hAnsi="宋体" w:eastAsia="宋体" w:cs="宋体"/>
          <w:sz w:val="22"/>
          <w:szCs w:val="22"/>
          <w:lang w:val="en-US" w:eastAsia="zh-CN"/>
        </w:rPr>
        <w:t>一、</w:t>
      </w:r>
      <w:r>
        <w:rPr>
          <w:rFonts w:hint="eastAsia" w:ascii="宋体" w:hAnsi="宋体" w:eastAsia="宋体" w:cs="宋体"/>
          <w:sz w:val="22"/>
          <w:szCs w:val="22"/>
        </w:rPr>
        <w:t>主要职</w:t>
      </w:r>
      <w:r>
        <w:rPr>
          <w:rFonts w:hint="eastAsia" w:ascii="宋体" w:hAnsi="宋体" w:eastAsia="宋体" w:cs="宋体"/>
          <w:sz w:val="22"/>
          <w:szCs w:val="22"/>
          <w:lang w:val="en-US" w:eastAsia="zh-CN"/>
        </w:rPr>
        <w:t>能</w:t>
      </w:r>
      <w:r>
        <w:rPr>
          <w:rFonts w:hint="eastAsia" w:ascii="宋体" w:hAnsi="宋体" w:eastAsia="宋体" w:cs="宋体"/>
          <w:sz w:val="22"/>
          <w:szCs w:val="22"/>
        </w:rPr>
        <w:fldChar w:fldCharType="end"/>
      </w:r>
    </w:p>
    <w:p w14:paraId="485558F3">
      <w:pPr>
        <w:pStyle w:val="8"/>
        <w:keepNext w:val="0"/>
        <w:keepLines w:val="0"/>
        <w:pageBreakBefore w:val="0"/>
        <w:widowControl w:val="0"/>
        <w:tabs>
          <w:tab w:val="right" w:leader="dot" w:pos="11340"/>
        </w:tabs>
        <w:kinsoku/>
        <w:wordWrap/>
        <w:overflowPunct/>
        <w:topLinePunct w:val="0"/>
        <w:autoSpaceDE/>
        <w:autoSpaceDN/>
        <w:bidi w:val="0"/>
        <w:adjustRightInd/>
        <w:snapToGrid/>
        <w:spacing w:line="440" w:lineRule="atLeast"/>
        <w:textAlignment w:val="auto"/>
        <w:rPr>
          <w:rFonts w:hint="eastAsia" w:ascii="宋体" w:hAnsi="宋体" w:eastAsia="宋体" w:cs="宋体"/>
          <w:sz w:val="22"/>
          <w:szCs w:val="22"/>
        </w:rPr>
      </w:pPr>
      <w:r>
        <w:rPr>
          <w:rFonts w:hint="eastAsia" w:ascii="宋体" w:hAnsi="宋体" w:eastAsia="宋体" w:cs="宋体"/>
          <w:sz w:val="22"/>
          <w:szCs w:val="22"/>
        </w:rPr>
        <w:fldChar w:fldCharType="begin"/>
      </w:r>
      <w:r>
        <w:rPr>
          <w:rFonts w:hint="eastAsia" w:ascii="宋体" w:hAnsi="宋体" w:eastAsia="宋体" w:cs="宋体"/>
          <w:sz w:val="22"/>
          <w:szCs w:val="22"/>
        </w:rPr>
        <w:instrText xml:space="preserve"> HYPERLINK \l _Toc7891 </w:instrText>
      </w:r>
      <w:r>
        <w:rPr>
          <w:rFonts w:hint="eastAsia" w:ascii="宋体" w:hAnsi="宋体" w:eastAsia="宋体" w:cs="宋体"/>
          <w:sz w:val="22"/>
          <w:szCs w:val="22"/>
        </w:rPr>
        <w:fldChar w:fldCharType="separate"/>
      </w:r>
      <w:r>
        <w:rPr>
          <w:rFonts w:hint="eastAsia" w:ascii="宋体" w:hAnsi="宋体" w:eastAsia="宋体" w:cs="宋体"/>
          <w:sz w:val="22"/>
          <w:szCs w:val="22"/>
          <w:lang w:val="en-US" w:eastAsia="zh-CN"/>
        </w:rPr>
        <w:t>二、</w:t>
      </w:r>
      <w:r>
        <w:rPr>
          <w:rFonts w:hint="eastAsia" w:ascii="宋体" w:hAnsi="宋体" w:eastAsia="宋体" w:cs="宋体"/>
          <w:b w:val="0"/>
          <w:bCs w:val="0"/>
          <w:color w:val="000000"/>
          <w:sz w:val="22"/>
          <w:szCs w:val="22"/>
          <w:lang w:val="en-US" w:eastAsia="zh-CN"/>
        </w:rPr>
        <w:t>机构设置情况</w:t>
      </w:r>
      <w:r>
        <w:rPr>
          <w:rFonts w:hint="eastAsia" w:ascii="宋体" w:hAnsi="宋体" w:eastAsia="宋体" w:cs="宋体"/>
          <w:sz w:val="22"/>
          <w:szCs w:val="22"/>
        </w:rPr>
        <w:fldChar w:fldCharType="end"/>
      </w:r>
    </w:p>
    <w:p w14:paraId="67E5890C">
      <w:pPr>
        <w:rPr>
          <w:rFonts w:hint="eastAsia" w:ascii="宋体" w:hAnsi="宋体" w:eastAsia="宋体" w:cs="宋体"/>
          <w:b/>
          <w:bCs/>
          <w:kern w:val="2"/>
          <w:sz w:val="24"/>
          <w:szCs w:val="24"/>
          <w:lang w:val="en-US" w:eastAsia="zh-CN" w:bidi="ar-SA"/>
        </w:rPr>
      </w:pPr>
    </w:p>
    <w:p w14:paraId="2A992FDC">
      <w:pPr>
        <w:rPr>
          <w:rFonts w:hint="default"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第二部分  2021年度部门决算报表</w:t>
      </w:r>
    </w:p>
    <w:p w14:paraId="1442F648">
      <w:pPr>
        <w:pStyle w:val="8"/>
        <w:keepNext w:val="0"/>
        <w:keepLines w:val="0"/>
        <w:pageBreakBefore w:val="0"/>
        <w:widowControl w:val="0"/>
        <w:tabs>
          <w:tab w:val="right" w:leader="dot" w:pos="11340"/>
        </w:tabs>
        <w:kinsoku/>
        <w:wordWrap/>
        <w:overflowPunct/>
        <w:topLinePunct w:val="0"/>
        <w:autoSpaceDE/>
        <w:autoSpaceDN/>
        <w:bidi w:val="0"/>
        <w:adjustRightInd/>
        <w:snapToGrid/>
        <w:spacing w:line="440" w:lineRule="atLeast"/>
        <w:textAlignment w:val="auto"/>
        <w:rPr>
          <w:rFonts w:hint="eastAsia" w:ascii="宋体" w:hAnsi="宋体" w:eastAsia="宋体" w:cs="宋体"/>
          <w:sz w:val="22"/>
          <w:szCs w:val="22"/>
        </w:rPr>
      </w:pPr>
      <w:r>
        <w:rPr>
          <w:rFonts w:hint="eastAsia" w:ascii="宋体" w:hAnsi="宋体" w:eastAsia="宋体" w:cs="宋体"/>
          <w:sz w:val="22"/>
          <w:szCs w:val="22"/>
          <w:lang w:val="en-US" w:eastAsia="zh-CN"/>
        </w:rPr>
        <w:t>一、</w:t>
      </w:r>
      <w:r>
        <w:rPr>
          <w:rFonts w:hint="eastAsia" w:ascii="宋体" w:hAnsi="宋体" w:eastAsia="宋体" w:cs="宋体"/>
          <w:sz w:val="22"/>
          <w:szCs w:val="22"/>
        </w:rPr>
        <w:fldChar w:fldCharType="begin"/>
      </w:r>
      <w:r>
        <w:rPr>
          <w:rFonts w:hint="eastAsia" w:ascii="宋体" w:hAnsi="宋体" w:eastAsia="宋体" w:cs="宋体"/>
          <w:sz w:val="22"/>
          <w:szCs w:val="22"/>
        </w:rPr>
        <w:instrText xml:space="preserve"> HYPERLINK \l _Toc2346 </w:instrText>
      </w:r>
      <w:r>
        <w:rPr>
          <w:rFonts w:hint="eastAsia" w:ascii="宋体" w:hAnsi="宋体" w:eastAsia="宋体" w:cs="宋体"/>
          <w:sz w:val="22"/>
          <w:szCs w:val="22"/>
        </w:rPr>
        <w:fldChar w:fldCharType="separate"/>
      </w:r>
      <w:r>
        <w:rPr>
          <w:rFonts w:hint="eastAsia" w:ascii="宋体" w:hAnsi="宋体" w:eastAsia="宋体" w:cs="宋体"/>
          <w:sz w:val="22"/>
          <w:szCs w:val="22"/>
          <w:lang w:val="en-US" w:eastAsia="zh-CN"/>
        </w:rPr>
        <w:t>2021</w:t>
      </w:r>
      <w:r>
        <w:rPr>
          <w:rFonts w:hint="eastAsia" w:ascii="宋体" w:hAnsi="宋体" w:eastAsia="宋体" w:cs="宋体"/>
          <w:sz w:val="22"/>
          <w:szCs w:val="22"/>
        </w:rPr>
        <w:t>年收入支出决算总表</w:t>
      </w:r>
      <w:r>
        <w:rPr>
          <w:rFonts w:hint="eastAsia" w:ascii="宋体" w:hAnsi="宋体" w:eastAsia="宋体" w:cs="宋体"/>
          <w:sz w:val="22"/>
          <w:szCs w:val="22"/>
        </w:rPr>
        <w:fldChar w:fldCharType="end"/>
      </w:r>
    </w:p>
    <w:p w14:paraId="483BCEF3">
      <w:pPr>
        <w:pStyle w:val="8"/>
        <w:keepNext w:val="0"/>
        <w:keepLines w:val="0"/>
        <w:pageBreakBefore w:val="0"/>
        <w:widowControl w:val="0"/>
        <w:tabs>
          <w:tab w:val="right" w:leader="dot" w:pos="11340"/>
        </w:tabs>
        <w:kinsoku/>
        <w:wordWrap/>
        <w:overflowPunct/>
        <w:topLinePunct w:val="0"/>
        <w:autoSpaceDE/>
        <w:autoSpaceDN/>
        <w:bidi w:val="0"/>
        <w:adjustRightInd/>
        <w:snapToGrid/>
        <w:spacing w:line="440" w:lineRule="atLeast"/>
        <w:textAlignment w:val="auto"/>
        <w:rPr>
          <w:rFonts w:hint="eastAsia" w:ascii="宋体" w:hAnsi="宋体" w:eastAsia="宋体" w:cs="宋体"/>
          <w:sz w:val="22"/>
          <w:szCs w:val="22"/>
        </w:rPr>
      </w:pPr>
      <w:r>
        <w:rPr>
          <w:rFonts w:hint="eastAsia" w:ascii="宋体" w:hAnsi="宋体" w:eastAsia="宋体" w:cs="宋体"/>
          <w:sz w:val="22"/>
          <w:szCs w:val="22"/>
          <w:lang w:val="en-US" w:eastAsia="zh-CN"/>
        </w:rPr>
        <w:t>二、</w:t>
      </w:r>
      <w:r>
        <w:rPr>
          <w:rFonts w:hint="eastAsia" w:ascii="宋体" w:hAnsi="宋体" w:eastAsia="宋体" w:cs="宋体"/>
          <w:sz w:val="22"/>
          <w:szCs w:val="22"/>
        </w:rPr>
        <w:fldChar w:fldCharType="begin"/>
      </w:r>
      <w:r>
        <w:rPr>
          <w:rFonts w:hint="eastAsia" w:ascii="宋体" w:hAnsi="宋体" w:eastAsia="宋体" w:cs="宋体"/>
          <w:sz w:val="22"/>
          <w:szCs w:val="22"/>
        </w:rPr>
        <w:instrText xml:space="preserve"> HYPERLINK \l _Toc7853 </w:instrText>
      </w:r>
      <w:r>
        <w:rPr>
          <w:rFonts w:hint="eastAsia" w:ascii="宋体" w:hAnsi="宋体" w:eastAsia="宋体" w:cs="宋体"/>
          <w:sz w:val="22"/>
          <w:szCs w:val="22"/>
        </w:rPr>
        <w:fldChar w:fldCharType="separate"/>
      </w:r>
      <w:r>
        <w:rPr>
          <w:rFonts w:hint="eastAsia" w:ascii="宋体" w:hAnsi="宋体" w:eastAsia="宋体" w:cs="宋体"/>
          <w:sz w:val="22"/>
          <w:szCs w:val="22"/>
          <w:lang w:val="en-US" w:eastAsia="zh-CN"/>
        </w:rPr>
        <w:t>2021</w:t>
      </w:r>
      <w:r>
        <w:rPr>
          <w:rFonts w:hint="eastAsia" w:ascii="宋体" w:hAnsi="宋体" w:eastAsia="宋体" w:cs="宋体"/>
          <w:sz w:val="22"/>
          <w:szCs w:val="22"/>
        </w:rPr>
        <w:t>年收入决算表</w:t>
      </w:r>
      <w:r>
        <w:rPr>
          <w:rFonts w:hint="eastAsia" w:ascii="宋体" w:hAnsi="宋体" w:eastAsia="宋体" w:cs="宋体"/>
          <w:sz w:val="22"/>
          <w:szCs w:val="22"/>
        </w:rPr>
        <w:fldChar w:fldCharType="end"/>
      </w:r>
    </w:p>
    <w:p w14:paraId="7AD8AF64">
      <w:pPr>
        <w:pStyle w:val="8"/>
        <w:keepNext w:val="0"/>
        <w:keepLines w:val="0"/>
        <w:pageBreakBefore w:val="0"/>
        <w:widowControl w:val="0"/>
        <w:tabs>
          <w:tab w:val="right" w:leader="dot" w:pos="11340"/>
        </w:tabs>
        <w:kinsoku/>
        <w:wordWrap/>
        <w:overflowPunct/>
        <w:topLinePunct w:val="0"/>
        <w:autoSpaceDE/>
        <w:autoSpaceDN/>
        <w:bidi w:val="0"/>
        <w:adjustRightInd/>
        <w:snapToGrid/>
        <w:spacing w:line="440" w:lineRule="atLeast"/>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三、</w:t>
      </w:r>
      <w:r>
        <w:rPr>
          <w:rFonts w:hint="eastAsia" w:ascii="宋体" w:hAnsi="宋体" w:eastAsia="宋体" w:cs="宋体"/>
          <w:sz w:val="22"/>
          <w:szCs w:val="22"/>
        </w:rPr>
        <w:fldChar w:fldCharType="begin"/>
      </w:r>
      <w:r>
        <w:rPr>
          <w:rFonts w:hint="eastAsia" w:ascii="宋体" w:hAnsi="宋体" w:eastAsia="宋体" w:cs="宋体"/>
          <w:sz w:val="22"/>
          <w:szCs w:val="22"/>
        </w:rPr>
        <w:instrText xml:space="preserve"> HYPERLINK \l _Toc26097 </w:instrText>
      </w:r>
      <w:r>
        <w:rPr>
          <w:rFonts w:hint="eastAsia" w:ascii="宋体" w:hAnsi="宋体" w:eastAsia="宋体" w:cs="宋体"/>
          <w:sz w:val="22"/>
          <w:szCs w:val="22"/>
        </w:rPr>
        <w:fldChar w:fldCharType="separate"/>
      </w:r>
      <w:r>
        <w:rPr>
          <w:rFonts w:hint="eastAsia" w:ascii="宋体" w:hAnsi="宋体" w:eastAsia="宋体" w:cs="宋体"/>
          <w:sz w:val="22"/>
          <w:szCs w:val="22"/>
          <w:lang w:val="en-US" w:eastAsia="zh-CN"/>
        </w:rPr>
        <w:t>2021</w:t>
      </w:r>
      <w:r>
        <w:rPr>
          <w:rFonts w:hint="eastAsia" w:ascii="宋体" w:hAnsi="宋体" w:eastAsia="宋体" w:cs="宋体"/>
          <w:sz w:val="22"/>
          <w:szCs w:val="22"/>
        </w:rPr>
        <w:t>年支出决算表</w:t>
      </w:r>
      <w:r>
        <w:rPr>
          <w:rFonts w:hint="eastAsia" w:ascii="宋体" w:hAnsi="宋体" w:eastAsia="宋体" w:cs="宋体"/>
          <w:sz w:val="22"/>
          <w:szCs w:val="22"/>
        </w:rPr>
        <w:fldChar w:fldCharType="end"/>
      </w:r>
    </w:p>
    <w:p w14:paraId="3EA9E9A7">
      <w:pPr>
        <w:pStyle w:val="8"/>
        <w:keepNext w:val="0"/>
        <w:keepLines w:val="0"/>
        <w:pageBreakBefore w:val="0"/>
        <w:widowControl w:val="0"/>
        <w:tabs>
          <w:tab w:val="right" w:leader="dot" w:pos="11340"/>
        </w:tabs>
        <w:kinsoku/>
        <w:wordWrap/>
        <w:overflowPunct/>
        <w:topLinePunct w:val="0"/>
        <w:autoSpaceDE/>
        <w:autoSpaceDN/>
        <w:bidi w:val="0"/>
        <w:adjustRightInd/>
        <w:snapToGrid/>
        <w:spacing w:line="440" w:lineRule="atLeast"/>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四、</w:t>
      </w:r>
      <w:r>
        <w:rPr>
          <w:rFonts w:hint="eastAsia" w:ascii="宋体" w:hAnsi="宋体" w:eastAsia="宋体" w:cs="宋体"/>
          <w:sz w:val="22"/>
          <w:szCs w:val="22"/>
        </w:rPr>
        <w:fldChar w:fldCharType="begin"/>
      </w:r>
      <w:r>
        <w:rPr>
          <w:rFonts w:hint="eastAsia" w:ascii="宋体" w:hAnsi="宋体" w:eastAsia="宋体" w:cs="宋体"/>
          <w:sz w:val="22"/>
          <w:szCs w:val="22"/>
        </w:rPr>
        <w:instrText xml:space="preserve"> HYPERLINK \l _Toc23851 </w:instrText>
      </w:r>
      <w:r>
        <w:rPr>
          <w:rFonts w:hint="eastAsia" w:ascii="宋体" w:hAnsi="宋体" w:eastAsia="宋体" w:cs="宋体"/>
          <w:sz w:val="22"/>
          <w:szCs w:val="22"/>
        </w:rPr>
        <w:fldChar w:fldCharType="separate"/>
      </w:r>
      <w:r>
        <w:rPr>
          <w:rFonts w:hint="eastAsia" w:ascii="宋体" w:hAnsi="宋体" w:eastAsia="宋体" w:cs="宋体"/>
          <w:sz w:val="22"/>
          <w:szCs w:val="22"/>
          <w:lang w:val="en-US" w:eastAsia="zh-CN"/>
        </w:rPr>
        <w:t>2021</w:t>
      </w:r>
      <w:r>
        <w:rPr>
          <w:rFonts w:hint="eastAsia" w:ascii="宋体" w:hAnsi="宋体" w:eastAsia="宋体" w:cs="宋体"/>
          <w:sz w:val="22"/>
          <w:szCs w:val="22"/>
        </w:rPr>
        <w:t>年财政拨款收入支出</w:t>
      </w:r>
      <w:r>
        <w:rPr>
          <w:rFonts w:hint="eastAsia" w:ascii="宋体" w:hAnsi="宋体" w:eastAsia="宋体" w:cs="宋体"/>
          <w:sz w:val="22"/>
          <w:szCs w:val="22"/>
          <w:lang w:val="en-US" w:eastAsia="zh-CN"/>
        </w:rPr>
        <w:t>决算</w:t>
      </w:r>
      <w:r>
        <w:rPr>
          <w:rFonts w:hint="eastAsia" w:ascii="宋体" w:hAnsi="宋体" w:eastAsia="宋体" w:cs="宋体"/>
          <w:sz w:val="22"/>
          <w:szCs w:val="22"/>
        </w:rPr>
        <w:t>总表</w:t>
      </w:r>
      <w:r>
        <w:rPr>
          <w:rFonts w:hint="eastAsia" w:ascii="宋体" w:hAnsi="宋体" w:eastAsia="宋体" w:cs="宋体"/>
          <w:sz w:val="22"/>
          <w:szCs w:val="22"/>
        </w:rPr>
        <w:fldChar w:fldCharType="end"/>
      </w:r>
    </w:p>
    <w:p w14:paraId="5F86BC02">
      <w:pPr>
        <w:pStyle w:val="8"/>
        <w:keepNext w:val="0"/>
        <w:keepLines w:val="0"/>
        <w:pageBreakBefore w:val="0"/>
        <w:widowControl w:val="0"/>
        <w:tabs>
          <w:tab w:val="right" w:leader="dot" w:pos="11340"/>
        </w:tabs>
        <w:kinsoku/>
        <w:wordWrap/>
        <w:overflowPunct/>
        <w:topLinePunct w:val="0"/>
        <w:autoSpaceDE/>
        <w:autoSpaceDN/>
        <w:bidi w:val="0"/>
        <w:adjustRightInd/>
        <w:snapToGrid/>
        <w:spacing w:line="440" w:lineRule="atLeast"/>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五、</w:t>
      </w:r>
      <w:r>
        <w:rPr>
          <w:rFonts w:hint="eastAsia" w:ascii="宋体" w:hAnsi="宋体" w:eastAsia="宋体" w:cs="宋体"/>
          <w:sz w:val="22"/>
          <w:szCs w:val="22"/>
        </w:rPr>
        <w:fldChar w:fldCharType="begin"/>
      </w:r>
      <w:r>
        <w:rPr>
          <w:rFonts w:hint="eastAsia" w:ascii="宋体" w:hAnsi="宋体" w:eastAsia="宋体" w:cs="宋体"/>
          <w:sz w:val="22"/>
          <w:szCs w:val="22"/>
        </w:rPr>
        <w:instrText xml:space="preserve"> HYPERLINK \l _Toc8991 </w:instrText>
      </w:r>
      <w:r>
        <w:rPr>
          <w:rFonts w:hint="eastAsia" w:ascii="宋体" w:hAnsi="宋体" w:eastAsia="宋体" w:cs="宋体"/>
          <w:sz w:val="22"/>
          <w:szCs w:val="22"/>
        </w:rPr>
        <w:fldChar w:fldCharType="separate"/>
      </w:r>
      <w:r>
        <w:rPr>
          <w:rFonts w:hint="eastAsia" w:ascii="宋体" w:hAnsi="宋体" w:eastAsia="宋体" w:cs="宋体"/>
          <w:sz w:val="22"/>
          <w:szCs w:val="22"/>
          <w:lang w:val="en-US" w:eastAsia="zh-CN"/>
        </w:rPr>
        <w:t>2021</w:t>
      </w:r>
      <w:r>
        <w:rPr>
          <w:rFonts w:hint="eastAsia" w:ascii="宋体" w:hAnsi="宋体" w:eastAsia="宋体" w:cs="宋体"/>
          <w:sz w:val="22"/>
          <w:szCs w:val="22"/>
        </w:rPr>
        <w:t>年一般公共预算财政拨款支出决算表（一）</w:t>
      </w:r>
      <w:r>
        <w:rPr>
          <w:rFonts w:hint="eastAsia" w:ascii="宋体" w:hAnsi="宋体" w:eastAsia="宋体" w:cs="宋体"/>
          <w:sz w:val="22"/>
          <w:szCs w:val="22"/>
        </w:rPr>
        <w:fldChar w:fldCharType="end"/>
      </w:r>
    </w:p>
    <w:p w14:paraId="3DB225D4">
      <w:pPr>
        <w:pStyle w:val="8"/>
        <w:keepNext w:val="0"/>
        <w:keepLines w:val="0"/>
        <w:pageBreakBefore w:val="0"/>
        <w:widowControl w:val="0"/>
        <w:tabs>
          <w:tab w:val="right" w:leader="dot" w:pos="11340"/>
        </w:tabs>
        <w:kinsoku/>
        <w:wordWrap/>
        <w:overflowPunct/>
        <w:topLinePunct w:val="0"/>
        <w:autoSpaceDE/>
        <w:autoSpaceDN/>
        <w:bidi w:val="0"/>
        <w:adjustRightInd/>
        <w:snapToGrid/>
        <w:spacing w:line="440" w:lineRule="atLeast"/>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六、</w:t>
      </w:r>
      <w:r>
        <w:rPr>
          <w:rFonts w:hint="eastAsia" w:ascii="宋体" w:hAnsi="宋体" w:eastAsia="宋体" w:cs="宋体"/>
          <w:sz w:val="22"/>
          <w:szCs w:val="22"/>
        </w:rPr>
        <w:fldChar w:fldCharType="begin"/>
      </w:r>
      <w:r>
        <w:rPr>
          <w:rFonts w:hint="eastAsia" w:ascii="宋体" w:hAnsi="宋体" w:eastAsia="宋体" w:cs="宋体"/>
          <w:sz w:val="22"/>
          <w:szCs w:val="22"/>
        </w:rPr>
        <w:instrText xml:space="preserve"> HYPERLINK \l _Toc22094 </w:instrText>
      </w:r>
      <w:r>
        <w:rPr>
          <w:rFonts w:hint="eastAsia" w:ascii="宋体" w:hAnsi="宋体" w:eastAsia="宋体" w:cs="宋体"/>
          <w:sz w:val="22"/>
          <w:szCs w:val="22"/>
        </w:rPr>
        <w:fldChar w:fldCharType="separate"/>
      </w:r>
      <w:r>
        <w:rPr>
          <w:rFonts w:hint="eastAsia" w:ascii="宋体" w:hAnsi="宋体" w:eastAsia="宋体" w:cs="宋体"/>
          <w:sz w:val="22"/>
          <w:szCs w:val="22"/>
          <w:lang w:val="en-US" w:eastAsia="zh-CN"/>
        </w:rPr>
        <w:t>2021</w:t>
      </w:r>
      <w:r>
        <w:rPr>
          <w:rFonts w:hint="eastAsia" w:ascii="宋体" w:hAnsi="宋体" w:eastAsia="宋体" w:cs="宋体"/>
          <w:sz w:val="22"/>
          <w:szCs w:val="22"/>
        </w:rPr>
        <w:t>年一般公共预算财政拨款支出决算表（二）</w:t>
      </w:r>
      <w:r>
        <w:rPr>
          <w:rFonts w:hint="eastAsia" w:ascii="宋体" w:hAnsi="宋体" w:eastAsia="宋体" w:cs="宋体"/>
          <w:sz w:val="22"/>
          <w:szCs w:val="22"/>
        </w:rPr>
        <w:fldChar w:fldCharType="end"/>
      </w:r>
    </w:p>
    <w:p w14:paraId="53881AC0">
      <w:pPr>
        <w:pStyle w:val="8"/>
        <w:keepNext w:val="0"/>
        <w:keepLines w:val="0"/>
        <w:pageBreakBefore w:val="0"/>
        <w:widowControl w:val="0"/>
        <w:tabs>
          <w:tab w:val="right" w:leader="dot" w:pos="11340"/>
        </w:tabs>
        <w:kinsoku/>
        <w:wordWrap/>
        <w:overflowPunct/>
        <w:topLinePunct w:val="0"/>
        <w:autoSpaceDE/>
        <w:autoSpaceDN/>
        <w:bidi w:val="0"/>
        <w:adjustRightInd/>
        <w:snapToGrid/>
        <w:spacing w:line="440" w:lineRule="atLeast"/>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七、</w:t>
      </w:r>
      <w:r>
        <w:rPr>
          <w:rFonts w:hint="eastAsia" w:ascii="宋体" w:hAnsi="宋体" w:eastAsia="宋体" w:cs="宋体"/>
          <w:sz w:val="22"/>
          <w:szCs w:val="22"/>
        </w:rPr>
        <w:fldChar w:fldCharType="begin"/>
      </w:r>
      <w:r>
        <w:rPr>
          <w:rFonts w:hint="eastAsia" w:ascii="宋体" w:hAnsi="宋体" w:eastAsia="宋体" w:cs="宋体"/>
          <w:sz w:val="22"/>
          <w:szCs w:val="22"/>
        </w:rPr>
        <w:instrText xml:space="preserve"> HYPERLINK \l _Toc21964 </w:instrText>
      </w:r>
      <w:r>
        <w:rPr>
          <w:rFonts w:hint="eastAsia" w:ascii="宋体" w:hAnsi="宋体" w:eastAsia="宋体" w:cs="宋体"/>
          <w:sz w:val="22"/>
          <w:szCs w:val="22"/>
        </w:rPr>
        <w:fldChar w:fldCharType="separate"/>
      </w:r>
      <w:r>
        <w:rPr>
          <w:rFonts w:hint="eastAsia" w:ascii="宋体" w:hAnsi="宋体" w:eastAsia="宋体" w:cs="宋体"/>
          <w:sz w:val="22"/>
          <w:szCs w:val="22"/>
          <w:lang w:val="en-US" w:eastAsia="zh-CN"/>
        </w:rPr>
        <w:t>2021</w:t>
      </w:r>
      <w:r>
        <w:rPr>
          <w:rFonts w:hint="eastAsia" w:ascii="宋体" w:hAnsi="宋体" w:eastAsia="宋体" w:cs="宋体"/>
          <w:sz w:val="22"/>
          <w:szCs w:val="22"/>
        </w:rPr>
        <w:t>年一般公共预算财政拨款“三公”经费支出决算表</w:t>
      </w:r>
      <w:r>
        <w:rPr>
          <w:rFonts w:hint="eastAsia" w:ascii="宋体" w:hAnsi="宋体" w:eastAsia="宋体" w:cs="宋体"/>
          <w:sz w:val="22"/>
          <w:szCs w:val="22"/>
        </w:rPr>
        <w:fldChar w:fldCharType="end"/>
      </w:r>
    </w:p>
    <w:p w14:paraId="01CD1700">
      <w:pPr>
        <w:pStyle w:val="8"/>
        <w:keepNext w:val="0"/>
        <w:keepLines w:val="0"/>
        <w:pageBreakBefore w:val="0"/>
        <w:widowControl w:val="0"/>
        <w:tabs>
          <w:tab w:val="right" w:leader="dot" w:pos="11340"/>
        </w:tabs>
        <w:kinsoku/>
        <w:wordWrap/>
        <w:overflowPunct/>
        <w:topLinePunct w:val="0"/>
        <w:autoSpaceDE/>
        <w:autoSpaceDN/>
        <w:bidi w:val="0"/>
        <w:adjustRightInd/>
        <w:snapToGrid/>
        <w:spacing w:line="440" w:lineRule="atLeast"/>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八、</w:t>
      </w:r>
      <w:r>
        <w:rPr>
          <w:rFonts w:hint="eastAsia" w:ascii="宋体" w:hAnsi="宋体" w:eastAsia="宋体" w:cs="宋体"/>
          <w:sz w:val="22"/>
          <w:szCs w:val="22"/>
        </w:rPr>
        <w:fldChar w:fldCharType="begin"/>
      </w:r>
      <w:r>
        <w:rPr>
          <w:rFonts w:hint="eastAsia" w:ascii="宋体" w:hAnsi="宋体" w:eastAsia="宋体" w:cs="宋体"/>
          <w:sz w:val="22"/>
          <w:szCs w:val="22"/>
        </w:rPr>
        <w:instrText xml:space="preserve"> HYPERLINK \l _Toc21410 </w:instrText>
      </w:r>
      <w:r>
        <w:rPr>
          <w:rFonts w:hint="eastAsia" w:ascii="宋体" w:hAnsi="宋体" w:eastAsia="宋体" w:cs="宋体"/>
          <w:sz w:val="22"/>
          <w:szCs w:val="22"/>
        </w:rPr>
        <w:fldChar w:fldCharType="separate"/>
      </w:r>
      <w:r>
        <w:rPr>
          <w:rFonts w:hint="eastAsia" w:ascii="宋体" w:hAnsi="宋体" w:eastAsia="宋体" w:cs="宋体"/>
          <w:sz w:val="22"/>
          <w:szCs w:val="22"/>
          <w:lang w:val="en-US" w:eastAsia="zh-CN"/>
        </w:rPr>
        <w:t>2021</w:t>
      </w:r>
      <w:r>
        <w:rPr>
          <w:rFonts w:hint="eastAsia" w:ascii="宋体" w:hAnsi="宋体" w:eastAsia="宋体" w:cs="宋体"/>
          <w:sz w:val="22"/>
          <w:szCs w:val="22"/>
        </w:rPr>
        <w:t>年政府性基金预算财政拨款收入支出决算表</w:t>
      </w:r>
      <w:r>
        <w:rPr>
          <w:rFonts w:hint="eastAsia" w:ascii="宋体" w:hAnsi="宋体" w:eastAsia="宋体" w:cs="宋体"/>
          <w:sz w:val="22"/>
          <w:szCs w:val="22"/>
        </w:rPr>
        <w:fldChar w:fldCharType="end"/>
      </w:r>
    </w:p>
    <w:p w14:paraId="2670DAA7">
      <w:pPr>
        <w:pStyle w:val="8"/>
        <w:keepNext w:val="0"/>
        <w:keepLines w:val="0"/>
        <w:pageBreakBefore w:val="0"/>
        <w:widowControl w:val="0"/>
        <w:tabs>
          <w:tab w:val="right" w:leader="dot" w:pos="11340"/>
        </w:tabs>
        <w:kinsoku/>
        <w:wordWrap/>
        <w:overflowPunct/>
        <w:topLinePunct w:val="0"/>
        <w:autoSpaceDE/>
        <w:autoSpaceDN/>
        <w:bidi w:val="0"/>
        <w:adjustRightInd/>
        <w:snapToGrid/>
        <w:spacing w:line="440" w:lineRule="atLeast"/>
        <w:textAlignment w:val="auto"/>
        <w:rPr>
          <w:rFonts w:hint="eastAsia" w:ascii="宋体" w:hAnsi="宋体" w:eastAsia="宋体" w:cs="宋体"/>
          <w:sz w:val="22"/>
          <w:szCs w:val="22"/>
        </w:rPr>
      </w:pPr>
      <w:r>
        <w:rPr>
          <w:rFonts w:hint="eastAsia" w:ascii="宋体" w:hAnsi="宋体" w:eastAsia="宋体" w:cs="宋体"/>
          <w:sz w:val="22"/>
          <w:szCs w:val="22"/>
          <w:lang w:val="en-US" w:eastAsia="zh-CN"/>
        </w:rPr>
        <w:t>九、</w:t>
      </w:r>
      <w:r>
        <w:rPr>
          <w:rFonts w:hint="eastAsia" w:ascii="宋体" w:hAnsi="宋体" w:eastAsia="宋体" w:cs="宋体"/>
          <w:sz w:val="22"/>
          <w:szCs w:val="22"/>
        </w:rPr>
        <w:fldChar w:fldCharType="begin"/>
      </w:r>
      <w:r>
        <w:rPr>
          <w:rFonts w:hint="eastAsia" w:ascii="宋体" w:hAnsi="宋体" w:eastAsia="宋体" w:cs="宋体"/>
          <w:sz w:val="22"/>
          <w:szCs w:val="22"/>
        </w:rPr>
        <w:instrText xml:space="preserve"> HYPERLINK \l _Toc21410 </w:instrText>
      </w:r>
      <w:r>
        <w:rPr>
          <w:rFonts w:hint="eastAsia" w:ascii="宋体" w:hAnsi="宋体" w:eastAsia="宋体" w:cs="宋体"/>
          <w:sz w:val="22"/>
          <w:szCs w:val="22"/>
        </w:rPr>
        <w:fldChar w:fldCharType="separate"/>
      </w:r>
      <w:r>
        <w:rPr>
          <w:rFonts w:hint="eastAsia" w:ascii="宋体" w:hAnsi="宋体" w:eastAsia="宋体" w:cs="宋体"/>
          <w:sz w:val="22"/>
          <w:szCs w:val="22"/>
          <w:lang w:val="en-US" w:eastAsia="zh-CN"/>
        </w:rPr>
        <w:t>2021年国有资本经营预算财政拨款支出决算表</w:t>
      </w:r>
      <w:r>
        <w:rPr>
          <w:rFonts w:hint="eastAsia" w:ascii="宋体" w:hAnsi="宋体" w:eastAsia="宋体" w:cs="宋体"/>
          <w:sz w:val="22"/>
          <w:szCs w:val="22"/>
        </w:rPr>
        <w:fldChar w:fldCharType="end"/>
      </w:r>
    </w:p>
    <w:p w14:paraId="6EBC5223">
      <w:pPr>
        <w:pStyle w:val="8"/>
        <w:keepNext w:val="0"/>
        <w:keepLines w:val="0"/>
        <w:pageBreakBefore w:val="0"/>
        <w:widowControl w:val="0"/>
        <w:tabs>
          <w:tab w:val="right" w:leader="dot" w:pos="11340"/>
        </w:tabs>
        <w:kinsoku/>
        <w:wordWrap/>
        <w:overflowPunct/>
        <w:topLinePunct w:val="0"/>
        <w:autoSpaceDE/>
        <w:autoSpaceDN/>
        <w:bidi w:val="0"/>
        <w:adjustRightInd/>
        <w:snapToGrid/>
        <w:spacing w:line="440" w:lineRule="atLeast"/>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十、</w:t>
      </w:r>
      <w:r>
        <w:rPr>
          <w:rFonts w:hint="eastAsia" w:ascii="宋体" w:hAnsi="宋体" w:eastAsia="宋体" w:cs="宋体"/>
          <w:sz w:val="22"/>
          <w:szCs w:val="22"/>
        </w:rPr>
        <w:fldChar w:fldCharType="begin"/>
      </w:r>
      <w:r>
        <w:rPr>
          <w:rFonts w:hint="eastAsia" w:ascii="宋体" w:hAnsi="宋体" w:eastAsia="宋体" w:cs="宋体"/>
          <w:sz w:val="22"/>
          <w:szCs w:val="22"/>
        </w:rPr>
        <w:instrText xml:space="preserve"> HYPERLINK \l _Toc20196 </w:instrText>
      </w:r>
      <w:r>
        <w:rPr>
          <w:rFonts w:hint="eastAsia" w:ascii="宋体" w:hAnsi="宋体" w:eastAsia="宋体" w:cs="宋体"/>
          <w:sz w:val="22"/>
          <w:szCs w:val="22"/>
        </w:rPr>
        <w:fldChar w:fldCharType="separate"/>
      </w:r>
      <w:r>
        <w:rPr>
          <w:rFonts w:hint="eastAsia" w:ascii="宋体" w:hAnsi="宋体" w:eastAsia="宋体" w:cs="宋体"/>
          <w:sz w:val="22"/>
          <w:szCs w:val="22"/>
          <w:lang w:val="en-US" w:eastAsia="zh-CN"/>
        </w:rPr>
        <w:t>2021年部门决算公开相关信息表</w:t>
      </w:r>
      <w:r>
        <w:rPr>
          <w:rFonts w:hint="eastAsia" w:ascii="宋体" w:hAnsi="宋体" w:eastAsia="宋体" w:cs="宋体"/>
          <w:sz w:val="22"/>
          <w:szCs w:val="22"/>
        </w:rPr>
        <w:fldChar w:fldCharType="end"/>
      </w:r>
    </w:p>
    <w:p w14:paraId="12CF6213">
      <w:pPr>
        <w:rPr>
          <w:rFonts w:hint="eastAsia" w:ascii="宋体" w:hAnsi="宋体" w:eastAsia="宋体" w:cs="宋体"/>
          <w:b/>
          <w:bCs/>
          <w:kern w:val="2"/>
          <w:sz w:val="24"/>
          <w:szCs w:val="24"/>
          <w:lang w:val="en-US" w:eastAsia="zh-CN" w:bidi="ar-SA"/>
        </w:rPr>
      </w:pPr>
    </w:p>
    <w:p w14:paraId="076A78B3">
      <w:pPr>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fldChar w:fldCharType="begin"/>
      </w:r>
      <w:r>
        <w:rPr>
          <w:rFonts w:hint="eastAsia" w:ascii="宋体" w:hAnsi="宋体" w:eastAsia="宋体" w:cs="宋体"/>
          <w:b/>
          <w:bCs/>
          <w:kern w:val="2"/>
          <w:sz w:val="24"/>
          <w:szCs w:val="24"/>
          <w:lang w:val="en-US" w:eastAsia="zh-CN" w:bidi="ar-SA"/>
        </w:rPr>
        <w:instrText xml:space="preserve"> HYPERLINK \l _Toc450 </w:instrText>
      </w:r>
      <w:r>
        <w:rPr>
          <w:rFonts w:hint="eastAsia" w:ascii="宋体" w:hAnsi="宋体" w:eastAsia="宋体" w:cs="宋体"/>
          <w:b/>
          <w:bCs/>
          <w:kern w:val="2"/>
          <w:sz w:val="24"/>
          <w:szCs w:val="24"/>
          <w:lang w:val="en-US" w:eastAsia="zh-CN" w:bidi="ar-SA"/>
        </w:rPr>
        <w:fldChar w:fldCharType="separate"/>
      </w:r>
      <w:r>
        <w:rPr>
          <w:rFonts w:hint="eastAsia" w:ascii="宋体" w:hAnsi="宋体" w:eastAsia="宋体" w:cs="宋体"/>
          <w:b/>
          <w:bCs/>
          <w:kern w:val="2"/>
          <w:sz w:val="24"/>
          <w:szCs w:val="24"/>
          <w:lang w:val="en-US" w:eastAsia="zh-CN" w:bidi="ar-SA"/>
        </w:rPr>
        <w:t>第三部分 2021年部门决算情况说明</w:t>
      </w:r>
      <w:r>
        <w:rPr>
          <w:rFonts w:hint="eastAsia" w:ascii="宋体" w:hAnsi="宋体" w:eastAsia="宋体" w:cs="宋体"/>
          <w:b/>
          <w:bCs/>
          <w:kern w:val="2"/>
          <w:sz w:val="24"/>
          <w:szCs w:val="24"/>
          <w:lang w:val="en-US" w:eastAsia="zh-CN" w:bidi="ar-SA"/>
        </w:rPr>
        <w:fldChar w:fldCharType="end"/>
      </w:r>
    </w:p>
    <w:p w14:paraId="67A158FE">
      <w:pPr>
        <w:pStyle w:val="8"/>
        <w:keepNext w:val="0"/>
        <w:keepLines w:val="0"/>
        <w:pageBreakBefore w:val="0"/>
        <w:widowControl w:val="0"/>
        <w:tabs>
          <w:tab w:val="right" w:leader="dot" w:pos="11340"/>
        </w:tabs>
        <w:kinsoku/>
        <w:wordWrap/>
        <w:overflowPunct/>
        <w:topLinePunct w:val="0"/>
        <w:autoSpaceDE/>
        <w:autoSpaceDN/>
        <w:bidi w:val="0"/>
        <w:adjustRightInd/>
        <w:snapToGrid/>
        <w:spacing w:line="440" w:lineRule="atLeast"/>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fldChar w:fldCharType="begin"/>
      </w:r>
      <w:r>
        <w:rPr>
          <w:rFonts w:hint="eastAsia" w:ascii="宋体" w:hAnsi="宋体" w:eastAsia="宋体" w:cs="宋体"/>
          <w:sz w:val="22"/>
          <w:szCs w:val="22"/>
          <w:lang w:val="en-US" w:eastAsia="zh-CN"/>
        </w:rPr>
        <w:instrText xml:space="preserve"> HYPERLINK \l _Toc12907 </w:instrText>
      </w:r>
      <w:r>
        <w:rPr>
          <w:rFonts w:hint="eastAsia" w:ascii="宋体" w:hAnsi="宋体" w:eastAsia="宋体" w:cs="宋体"/>
          <w:sz w:val="22"/>
          <w:szCs w:val="22"/>
          <w:lang w:val="en-US" w:eastAsia="zh-CN"/>
        </w:rPr>
        <w:fldChar w:fldCharType="separate"/>
      </w:r>
      <w:r>
        <w:rPr>
          <w:rFonts w:hint="eastAsia" w:ascii="宋体" w:hAnsi="宋体" w:eastAsia="宋体" w:cs="宋体"/>
          <w:sz w:val="22"/>
          <w:szCs w:val="22"/>
          <w:lang w:val="en-US" w:eastAsia="zh-CN"/>
        </w:rPr>
        <w:t>一、2021年度部门决算收支增减变动情况及原因说明</w:t>
      </w:r>
      <w:r>
        <w:rPr>
          <w:rFonts w:hint="eastAsia" w:ascii="宋体" w:hAnsi="宋体" w:eastAsia="宋体" w:cs="宋体"/>
          <w:sz w:val="22"/>
          <w:szCs w:val="22"/>
          <w:lang w:val="en-US" w:eastAsia="zh-CN"/>
        </w:rPr>
        <w:fldChar w:fldCharType="end"/>
      </w:r>
    </w:p>
    <w:p w14:paraId="3D4C5DDC">
      <w:pPr>
        <w:pStyle w:val="8"/>
        <w:keepNext w:val="0"/>
        <w:keepLines w:val="0"/>
        <w:pageBreakBefore w:val="0"/>
        <w:widowControl w:val="0"/>
        <w:tabs>
          <w:tab w:val="right" w:leader="dot" w:pos="11340"/>
        </w:tabs>
        <w:kinsoku/>
        <w:wordWrap/>
        <w:overflowPunct/>
        <w:topLinePunct w:val="0"/>
        <w:autoSpaceDE/>
        <w:autoSpaceDN/>
        <w:bidi w:val="0"/>
        <w:adjustRightInd/>
        <w:snapToGrid/>
        <w:spacing w:line="440" w:lineRule="atLeast"/>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fldChar w:fldCharType="begin"/>
      </w:r>
      <w:r>
        <w:rPr>
          <w:rFonts w:hint="eastAsia" w:ascii="宋体" w:hAnsi="宋体" w:eastAsia="宋体" w:cs="宋体"/>
          <w:sz w:val="22"/>
          <w:szCs w:val="22"/>
          <w:lang w:val="en-US" w:eastAsia="zh-CN"/>
        </w:rPr>
        <w:instrText xml:space="preserve"> HYPERLINK \l _Toc24341 </w:instrText>
      </w:r>
      <w:r>
        <w:rPr>
          <w:rFonts w:hint="eastAsia" w:ascii="宋体" w:hAnsi="宋体" w:eastAsia="宋体" w:cs="宋体"/>
          <w:sz w:val="22"/>
          <w:szCs w:val="22"/>
          <w:lang w:val="en-US" w:eastAsia="zh-CN"/>
        </w:rPr>
        <w:fldChar w:fldCharType="separate"/>
      </w:r>
      <w:r>
        <w:rPr>
          <w:rFonts w:hint="eastAsia" w:ascii="宋体" w:hAnsi="宋体" w:eastAsia="宋体" w:cs="宋体"/>
          <w:sz w:val="22"/>
          <w:szCs w:val="22"/>
          <w:lang w:val="en-US" w:eastAsia="zh-CN"/>
        </w:rPr>
        <w:t>二、2021年机关运行经费安排情况说明</w:t>
      </w:r>
      <w:r>
        <w:rPr>
          <w:rFonts w:hint="eastAsia" w:ascii="宋体" w:hAnsi="宋体" w:eastAsia="宋体" w:cs="宋体"/>
          <w:sz w:val="22"/>
          <w:szCs w:val="22"/>
          <w:lang w:val="en-US" w:eastAsia="zh-CN"/>
        </w:rPr>
        <w:fldChar w:fldCharType="end"/>
      </w:r>
    </w:p>
    <w:p w14:paraId="27D85F87">
      <w:pPr>
        <w:pStyle w:val="8"/>
        <w:keepNext w:val="0"/>
        <w:keepLines w:val="0"/>
        <w:pageBreakBefore w:val="0"/>
        <w:widowControl w:val="0"/>
        <w:tabs>
          <w:tab w:val="right" w:leader="dot" w:pos="11340"/>
        </w:tabs>
        <w:kinsoku/>
        <w:wordWrap/>
        <w:overflowPunct/>
        <w:topLinePunct w:val="0"/>
        <w:autoSpaceDE/>
        <w:autoSpaceDN/>
        <w:bidi w:val="0"/>
        <w:adjustRightInd/>
        <w:snapToGrid/>
        <w:spacing w:line="440" w:lineRule="atLeast"/>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fldChar w:fldCharType="begin"/>
      </w:r>
      <w:r>
        <w:rPr>
          <w:rFonts w:hint="eastAsia" w:ascii="宋体" w:hAnsi="宋体" w:eastAsia="宋体" w:cs="宋体"/>
          <w:sz w:val="22"/>
          <w:szCs w:val="22"/>
          <w:lang w:val="en-US" w:eastAsia="zh-CN"/>
        </w:rPr>
        <w:instrText xml:space="preserve"> HYPERLINK \l _Toc9895 </w:instrText>
      </w:r>
      <w:r>
        <w:rPr>
          <w:rFonts w:hint="eastAsia" w:ascii="宋体" w:hAnsi="宋体" w:eastAsia="宋体" w:cs="宋体"/>
          <w:sz w:val="22"/>
          <w:szCs w:val="22"/>
          <w:lang w:val="en-US" w:eastAsia="zh-CN"/>
        </w:rPr>
        <w:fldChar w:fldCharType="separate"/>
      </w:r>
      <w:r>
        <w:rPr>
          <w:rFonts w:hint="eastAsia" w:ascii="宋体" w:hAnsi="宋体" w:eastAsia="宋体" w:cs="宋体"/>
          <w:sz w:val="22"/>
          <w:szCs w:val="22"/>
          <w:lang w:val="en-US" w:eastAsia="zh-CN"/>
        </w:rPr>
        <w:t>三、政府采购情况说明</w:t>
      </w:r>
      <w:r>
        <w:rPr>
          <w:rFonts w:hint="eastAsia" w:ascii="宋体" w:hAnsi="宋体" w:eastAsia="宋体" w:cs="宋体"/>
          <w:sz w:val="22"/>
          <w:szCs w:val="22"/>
          <w:lang w:val="en-US" w:eastAsia="zh-CN"/>
        </w:rPr>
        <w:fldChar w:fldCharType="end"/>
      </w:r>
    </w:p>
    <w:p w14:paraId="1691387C">
      <w:pPr>
        <w:pStyle w:val="8"/>
        <w:keepNext w:val="0"/>
        <w:keepLines w:val="0"/>
        <w:pageBreakBefore w:val="0"/>
        <w:widowControl w:val="0"/>
        <w:tabs>
          <w:tab w:val="right" w:leader="dot" w:pos="11340"/>
        </w:tabs>
        <w:kinsoku/>
        <w:wordWrap/>
        <w:overflowPunct/>
        <w:topLinePunct w:val="0"/>
        <w:autoSpaceDE/>
        <w:autoSpaceDN/>
        <w:bidi w:val="0"/>
        <w:adjustRightInd/>
        <w:snapToGrid/>
        <w:spacing w:line="440" w:lineRule="atLeast"/>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fldChar w:fldCharType="begin"/>
      </w:r>
      <w:r>
        <w:rPr>
          <w:rFonts w:hint="eastAsia" w:ascii="宋体" w:hAnsi="宋体" w:eastAsia="宋体" w:cs="宋体"/>
          <w:sz w:val="22"/>
          <w:szCs w:val="22"/>
          <w:lang w:val="en-US" w:eastAsia="zh-CN"/>
        </w:rPr>
        <w:instrText xml:space="preserve"> HYPERLINK \l _Toc21275 </w:instrText>
      </w:r>
      <w:r>
        <w:rPr>
          <w:rFonts w:hint="eastAsia" w:ascii="宋体" w:hAnsi="宋体" w:eastAsia="宋体" w:cs="宋体"/>
          <w:sz w:val="22"/>
          <w:szCs w:val="22"/>
          <w:lang w:val="en-US" w:eastAsia="zh-CN"/>
        </w:rPr>
        <w:fldChar w:fldCharType="separate"/>
      </w:r>
      <w:r>
        <w:rPr>
          <w:rFonts w:hint="eastAsia" w:ascii="宋体" w:hAnsi="宋体" w:eastAsia="宋体" w:cs="宋体"/>
          <w:sz w:val="22"/>
          <w:szCs w:val="22"/>
          <w:lang w:val="en-US" w:eastAsia="zh-CN"/>
        </w:rPr>
        <w:t>四、2021年“三公”经费支出及增减变化情况说明</w:t>
      </w:r>
      <w:r>
        <w:rPr>
          <w:rFonts w:hint="eastAsia" w:ascii="宋体" w:hAnsi="宋体" w:eastAsia="宋体" w:cs="宋体"/>
          <w:sz w:val="22"/>
          <w:szCs w:val="22"/>
          <w:lang w:val="en-US" w:eastAsia="zh-CN"/>
        </w:rPr>
        <w:fldChar w:fldCharType="end"/>
      </w:r>
    </w:p>
    <w:p w14:paraId="654A6633">
      <w:pPr>
        <w:pStyle w:val="8"/>
        <w:keepNext w:val="0"/>
        <w:keepLines w:val="0"/>
        <w:pageBreakBefore w:val="0"/>
        <w:widowControl w:val="0"/>
        <w:tabs>
          <w:tab w:val="right" w:leader="dot" w:pos="11340"/>
        </w:tabs>
        <w:kinsoku/>
        <w:wordWrap/>
        <w:overflowPunct/>
        <w:topLinePunct w:val="0"/>
        <w:autoSpaceDE/>
        <w:autoSpaceDN/>
        <w:bidi w:val="0"/>
        <w:adjustRightInd/>
        <w:snapToGrid/>
        <w:spacing w:line="440" w:lineRule="atLeast"/>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fldChar w:fldCharType="begin"/>
      </w:r>
      <w:r>
        <w:rPr>
          <w:rFonts w:hint="eastAsia" w:ascii="宋体" w:hAnsi="宋体" w:eastAsia="宋体" w:cs="宋体"/>
          <w:sz w:val="22"/>
          <w:szCs w:val="22"/>
          <w:lang w:val="en-US" w:eastAsia="zh-CN"/>
        </w:rPr>
        <w:instrText xml:space="preserve"> HYPERLINK \l _Toc30229 </w:instrText>
      </w:r>
      <w:r>
        <w:rPr>
          <w:rFonts w:hint="eastAsia" w:ascii="宋体" w:hAnsi="宋体" w:eastAsia="宋体" w:cs="宋体"/>
          <w:sz w:val="22"/>
          <w:szCs w:val="22"/>
          <w:lang w:val="en-US" w:eastAsia="zh-CN"/>
        </w:rPr>
        <w:fldChar w:fldCharType="separate"/>
      </w:r>
      <w:r>
        <w:rPr>
          <w:rFonts w:hint="eastAsia" w:ascii="宋体" w:hAnsi="宋体" w:eastAsia="宋体" w:cs="宋体"/>
          <w:sz w:val="22"/>
          <w:szCs w:val="22"/>
          <w:lang w:val="en-US" w:eastAsia="zh-CN"/>
        </w:rPr>
        <w:t>五、2021年国有资产占用情况说明</w:t>
      </w:r>
      <w:r>
        <w:rPr>
          <w:rFonts w:hint="eastAsia" w:ascii="宋体" w:hAnsi="宋体" w:eastAsia="宋体" w:cs="宋体"/>
          <w:sz w:val="22"/>
          <w:szCs w:val="22"/>
          <w:lang w:val="en-US" w:eastAsia="zh-CN"/>
        </w:rPr>
        <w:fldChar w:fldCharType="end"/>
      </w:r>
    </w:p>
    <w:p w14:paraId="7E95F367">
      <w:pPr>
        <w:pStyle w:val="8"/>
        <w:keepNext w:val="0"/>
        <w:keepLines w:val="0"/>
        <w:pageBreakBefore w:val="0"/>
        <w:widowControl w:val="0"/>
        <w:tabs>
          <w:tab w:val="right" w:leader="dot" w:pos="11340"/>
        </w:tabs>
        <w:kinsoku/>
        <w:wordWrap/>
        <w:overflowPunct/>
        <w:topLinePunct w:val="0"/>
        <w:autoSpaceDE/>
        <w:autoSpaceDN/>
        <w:bidi w:val="0"/>
        <w:adjustRightInd/>
        <w:snapToGrid/>
        <w:spacing w:line="440" w:lineRule="atLeast"/>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fldChar w:fldCharType="begin"/>
      </w:r>
      <w:r>
        <w:rPr>
          <w:rFonts w:hint="eastAsia" w:ascii="宋体" w:hAnsi="宋体" w:eastAsia="宋体" w:cs="宋体"/>
          <w:sz w:val="22"/>
          <w:szCs w:val="22"/>
          <w:lang w:val="en-US" w:eastAsia="zh-CN"/>
        </w:rPr>
        <w:instrText xml:space="preserve"> HYPERLINK \l _Toc10265 </w:instrText>
      </w:r>
      <w:r>
        <w:rPr>
          <w:rFonts w:hint="eastAsia" w:ascii="宋体" w:hAnsi="宋体" w:eastAsia="宋体" w:cs="宋体"/>
          <w:sz w:val="22"/>
          <w:szCs w:val="22"/>
          <w:lang w:val="en-US" w:eastAsia="zh-CN"/>
        </w:rPr>
        <w:fldChar w:fldCharType="separate"/>
      </w:r>
      <w:r>
        <w:rPr>
          <w:rFonts w:hint="eastAsia" w:ascii="宋体" w:hAnsi="宋体" w:eastAsia="宋体" w:cs="宋体"/>
          <w:sz w:val="22"/>
          <w:szCs w:val="22"/>
          <w:lang w:val="en-US" w:eastAsia="zh-CN"/>
        </w:rPr>
        <w:t>六、2021年预算绩效情况</w:t>
      </w:r>
      <w:r>
        <w:rPr>
          <w:rFonts w:hint="eastAsia" w:ascii="宋体" w:hAnsi="宋体" w:eastAsia="宋体" w:cs="宋体"/>
          <w:sz w:val="22"/>
          <w:szCs w:val="22"/>
          <w:lang w:val="en-US" w:eastAsia="zh-CN"/>
        </w:rPr>
        <w:fldChar w:fldCharType="end"/>
      </w:r>
      <w:r>
        <w:rPr>
          <w:rFonts w:hint="eastAsia" w:ascii="宋体" w:hAnsi="宋体" w:eastAsia="宋体" w:cs="宋体"/>
          <w:sz w:val="22"/>
          <w:szCs w:val="22"/>
          <w:lang w:val="en-US" w:eastAsia="zh-CN"/>
        </w:rPr>
        <w:t>说明</w:t>
      </w:r>
    </w:p>
    <w:p w14:paraId="03E8CA68">
      <w:pPr>
        <w:rPr>
          <w:rFonts w:hint="eastAsia" w:ascii="宋体" w:hAnsi="宋体" w:eastAsia="宋体" w:cs="宋体"/>
          <w:b/>
          <w:bCs/>
          <w:kern w:val="2"/>
          <w:sz w:val="24"/>
          <w:szCs w:val="24"/>
          <w:lang w:val="en-US" w:eastAsia="zh-CN" w:bidi="ar-SA"/>
        </w:rPr>
      </w:pPr>
    </w:p>
    <w:p w14:paraId="7D0C047D">
      <w:pPr>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fldChar w:fldCharType="begin"/>
      </w:r>
      <w:r>
        <w:rPr>
          <w:rFonts w:hint="eastAsia" w:ascii="宋体" w:hAnsi="宋体" w:eastAsia="宋体" w:cs="宋体"/>
          <w:b/>
          <w:bCs/>
          <w:kern w:val="2"/>
          <w:sz w:val="24"/>
          <w:szCs w:val="24"/>
          <w:lang w:val="en-US" w:eastAsia="zh-CN" w:bidi="ar-SA"/>
        </w:rPr>
        <w:instrText xml:space="preserve"> HYPERLINK \l _Toc17765 </w:instrText>
      </w:r>
      <w:r>
        <w:rPr>
          <w:rFonts w:hint="eastAsia" w:ascii="宋体" w:hAnsi="宋体" w:eastAsia="宋体" w:cs="宋体"/>
          <w:b/>
          <w:bCs/>
          <w:kern w:val="2"/>
          <w:sz w:val="24"/>
          <w:szCs w:val="24"/>
          <w:lang w:val="en-US" w:eastAsia="zh-CN" w:bidi="ar-SA"/>
        </w:rPr>
        <w:fldChar w:fldCharType="separate"/>
      </w:r>
      <w:r>
        <w:rPr>
          <w:rFonts w:hint="eastAsia" w:ascii="宋体" w:hAnsi="宋体" w:eastAsia="宋体" w:cs="宋体"/>
          <w:b/>
          <w:bCs/>
          <w:kern w:val="2"/>
          <w:sz w:val="24"/>
          <w:szCs w:val="24"/>
          <w:lang w:val="en-US" w:eastAsia="zh-CN" w:bidi="ar-SA"/>
        </w:rPr>
        <w:t>第四部分  名词解释</w:t>
      </w:r>
      <w:r>
        <w:rPr>
          <w:rFonts w:hint="eastAsia" w:ascii="宋体" w:hAnsi="宋体" w:eastAsia="宋体" w:cs="宋体"/>
          <w:b/>
          <w:bCs/>
          <w:kern w:val="2"/>
          <w:sz w:val="24"/>
          <w:szCs w:val="24"/>
          <w:lang w:val="en-US" w:eastAsia="zh-CN" w:bidi="ar-SA"/>
        </w:rPr>
        <w:fldChar w:fldCharType="end"/>
      </w:r>
    </w:p>
    <w:p w14:paraId="4859CE60">
      <w:pPr>
        <w:keepNext w:val="0"/>
        <w:keepLines w:val="0"/>
        <w:pageBreakBefore w:val="0"/>
        <w:widowControl w:val="0"/>
        <w:kinsoku/>
        <w:wordWrap/>
        <w:overflowPunct/>
        <w:topLinePunct w:val="0"/>
        <w:autoSpaceDE/>
        <w:autoSpaceDN/>
        <w:bidi w:val="0"/>
        <w:adjustRightInd/>
        <w:snapToGrid/>
        <w:spacing w:line="440" w:lineRule="atLeast"/>
        <w:ind w:right="420" w:rightChars="200"/>
        <w:textAlignment w:val="auto"/>
        <w:rPr>
          <w:rStyle w:val="13"/>
          <w:rFonts w:hint="eastAsia"/>
        </w:rPr>
      </w:pPr>
      <w:r>
        <w:fldChar w:fldCharType="end"/>
      </w:r>
      <w:bookmarkStart w:id="1" w:name="_Toc25521"/>
    </w:p>
    <w:bookmarkEnd w:id="1"/>
    <w:p w14:paraId="64879CA8">
      <w:pPr>
        <w:keepNext w:val="0"/>
        <w:keepLines w:val="0"/>
        <w:pageBreakBefore w:val="0"/>
        <w:widowControl w:val="0"/>
        <w:kinsoku/>
        <w:wordWrap/>
        <w:overflowPunct/>
        <w:topLinePunct w:val="0"/>
        <w:autoSpaceDE/>
        <w:autoSpaceDN/>
        <w:bidi w:val="0"/>
        <w:adjustRightInd/>
        <w:snapToGrid/>
        <w:spacing w:line="440" w:lineRule="atLeast"/>
        <w:ind w:right="420" w:rightChars="200"/>
        <w:textAlignment w:val="auto"/>
      </w:pPr>
    </w:p>
    <w:p w14:paraId="109E55FE">
      <w:pPr>
        <w:keepNext w:val="0"/>
        <w:keepLines w:val="0"/>
        <w:pageBreakBefore w:val="0"/>
        <w:widowControl w:val="0"/>
        <w:kinsoku/>
        <w:wordWrap/>
        <w:overflowPunct/>
        <w:topLinePunct w:val="0"/>
        <w:autoSpaceDE/>
        <w:autoSpaceDN/>
        <w:bidi w:val="0"/>
        <w:adjustRightInd/>
        <w:snapToGrid/>
        <w:spacing w:line="440" w:lineRule="atLeast"/>
        <w:ind w:right="420" w:rightChars="200"/>
        <w:textAlignment w:val="auto"/>
      </w:pPr>
    </w:p>
    <w:bookmarkEnd w:id="0"/>
    <w:p w14:paraId="52C30D67">
      <w:pPr>
        <w:jc w:val="center"/>
        <w:rPr>
          <w:rFonts w:hint="eastAsia" w:ascii="宋体" w:hAnsi="宋体" w:eastAsia="宋体" w:cs="宋体"/>
          <w:b/>
          <w:bCs/>
          <w:kern w:val="2"/>
          <w:sz w:val="28"/>
          <w:szCs w:val="28"/>
          <w:lang w:val="en-US" w:eastAsia="zh-CN" w:bidi="ar-SA"/>
        </w:rPr>
      </w:pPr>
    </w:p>
    <w:p w14:paraId="49F54572">
      <w:pPr>
        <w:jc w:val="center"/>
        <w:rPr>
          <w:rFonts w:hint="eastAsia" w:ascii="宋体" w:hAnsi="宋体" w:eastAsia="宋体" w:cs="宋体"/>
          <w:b/>
          <w:bCs/>
          <w:kern w:val="2"/>
          <w:sz w:val="28"/>
          <w:szCs w:val="28"/>
          <w:lang w:val="en-US" w:eastAsia="zh-CN" w:bidi="ar-SA"/>
        </w:rPr>
      </w:pPr>
      <w:r>
        <w:rPr>
          <w:rFonts w:hint="eastAsia" w:ascii="宋体" w:hAnsi="宋体" w:eastAsia="宋体" w:cs="宋体"/>
          <w:b/>
          <w:bCs/>
          <w:kern w:val="2"/>
          <w:sz w:val="28"/>
          <w:szCs w:val="28"/>
          <w:lang w:val="en-US" w:eastAsia="zh-CN" w:bidi="ar-SA"/>
        </w:rPr>
        <w:fldChar w:fldCharType="begin"/>
      </w:r>
      <w:r>
        <w:rPr>
          <w:rFonts w:hint="eastAsia" w:ascii="宋体" w:hAnsi="宋体" w:eastAsia="宋体" w:cs="宋体"/>
          <w:b/>
          <w:bCs/>
          <w:kern w:val="2"/>
          <w:sz w:val="28"/>
          <w:szCs w:val="28"/>
          <w:lang w:val="en-US" w:eastAsia="zh-CN" w:bidi="ar-SA"/>
        </w:rPr>
        <w:instrText xml:space="preserve"> HYPERLINK \l _Toc25521 </w:instrText>
      </w:r>
      <w:r>
        <w:rPr>
          <w:rFonts w:hint="eastAsia" w:ascii="宋体" w:hAnsi="宋体" w:eastAsia="宋体" w:cs="宋体"/>
          <w:b/>
          <w:bCs/>
          <w:kern w:val="2"/>
          <w:sz w:val="28"/>
          <w:szCs w:val="28"/>
          <w:lang w:val="en-US" w:eastAsia="zh-CN" w:bidi="ar-SA"/>
        </w:rPr>
        <w:fldChar w:fldCharType="separate"/>
      </w:r>
      <w:r>
        <w:rPr>
          <w:rFonts w:hint="eastAsia" w:ascii="宋体" w:hAnsi="宋体" w:eastAsia="宋体" w:cs="宋体"/>
          <w:b/>
          <w:bCs/>
          <w:kern w:val="2"/>
          <w:sz w:val="28"/>
          <w:szCs w:val="28"/>
          <w:lang w:val="en-US" w:eastAsia="zh-CN" w:bidi="ar-SA"/>
        </w:rPr>
        <w:t>第一部分 概况</w:t>
      </w:r>
      <w:r>
        <w:rPr>
          <w:rFonts w:hint="eastAsia" w:ascii="宋体" w:hAnsi="宋体" w:eastAsia="宋体" w:cs="宋体"/>
          <w:b/>
          <w:bCs/>
          <w:kern w:val="2"/>
          <w:sz w:val="28"/>
          <w:szCs w:val="28"/>
          <w:lang w:val="en-US" w:eastAsia="zh-CN" w:bidi="ar-SA"/>
        </w:rPr>
        <w:fldChar w:fldCharType="end"/>
      </w:r>
    </w:p>
    <w:p w14:paraId="594D6DEF">
      <w:pPr>
        <w:keepNext w:val="0"/>
        <w:keepLines w:val="0"/>
        <w:pageBreakBefore w:val="0"/>
        <w:widowControl w:val="0"/>
        <w:kinsoku/>
        <w:wordWrap/>
        <w:overflowPunct/>
        <w:topLinePunct w:val="0"/>
        <w:autoSpaceDE/>
        <w:autoSpaceDN/>
        <w:bidi w:val="0"/>
        <w:adjustRightInd/>
        <w:snapToGrid/>
        <w:spacing w:before="313" w:beforeLines="100" w:after="157" w:afterLines="50"/>
        <w:ind w:right="315" w:rightChars="150"/>
        <w:textAlignment w:val="auto"/>
        <w:rPr>
          <w:rFonts w:hint="default" w:ascii="宋体" w:hAnsi="宋体" w:cs="宋体"/>
          <w:b w:val="0"/>
          <w:bCs w:val="0"/>
          <w:sz w:val="24"/>
          <w:szCs w:val="24"/>
          <w:lang w:val="en-US" w:eastAsia="zh-CN"/>
        </w:rPr>
      </w:pPr>
      <w:r>
        <w:rPr>
          <w:rFonts w:hint="eastAsia" w:ascii="宋体" w:hAnsi="宋体" w:cs="宋体"/>
          <w:b w:val="0"/>
          <w:bCs w:val="0"/>
          <w:sz w:val="24"/>
          <w:szCs w:val="24"/>
          <w:lang w:val="en-US" w:eastAsia="zh-CN"/>
        </w:rPr>
        <w:t>一、主要职能</w:t>
      </w:r>
    </w:p>
    <w:p w14:paraId="18ACE360">
      <w:pPr>
        <w:keepNext w:val="0"/>
        <w:keepLines w:val="0"/>
        <w:pageBreakBefore w:val="0"/>
        <w:widowControl w:val="0"/>
        <w:kinsoku/>
        <w:wordWrap/>
        <w:overflowPunct/>
        <w:topLinePunct w:val="0"/>
        <w:autoSpaceDE/>
        <w:autoSpaceDN/>
        <w:bidi w:val="0"/>
        <w:adjustRightInd/>
        <w:snapToGrid/>
        <w:spacing w:before="313" w:beforeLines="100" w:after="157" w:afterLines="50"/>
        <w:ind w:right="315" w:rightChars="150"/>
        <w:textAlignment w:val="auto"/>
        <w:rPr>
          <w:rFonts w:hint="eastAsia" w:ascii="宋体" w:hAnsi="宋体" w:cs="宋体"/>
          <w:b w:val="0"/>
          <w:bCs w:val="0"/>
          <w:sz w:val="24"/>
          <w:szCs w:val="24"/>
          <w:lang w:val="en-US" w:eastAsia="zh-CN"/>
        </w:rPr>
      </w:pPr>
      <w:r>
        <w:rPr>
          <w:rFonts w:hint="eastAsia" w:ascii="宋体" w:hAnsi="宋体" w:cs="Arial"/>
          <w:color w:val="auto"/>
          <w:kern w:val="0"/>
          <w:sz w:val="24"/>
        </w:rPr>
        <w:t>我单位为</w:t>
      </w:r>
      <w:r>
        <w:rPr>
          <w:rFonts w:hint="eastAsia" w:ascii="宋体" w:hAnsi="宋体" w:cs="Arial"/>
          <w:color w:val="auto"/>
          <w:kern w:val="0"/>
          <w:sz w:val="24"/>
          <w:lang w:eastAsia="zh-CN"/>
        </w:rPr>
        <w:t>公益二类差额事业单位</w:t>
      </w:r>
      <w:r>
        <w:rPr>
          <w:rFonts w:hint="eastAsia" w:ascii="宋体" w:hAnsi="宋体" w:cs="Arial"/>
          <w:color w:val="auto"/>
          <w:kern w:val="0"/>
          <w:sz w:val="24"/>
        </w:rPr>
        <w:t>。主要职能</w:t>
      </w:r>
      <w:r>
        <w:rPr>
          <w:rFonts w:hint="eastAsia" w:ascii="宋体" w:hAnsi="宋体" w:cs="Arial"/>
          <w:color w:val="auto"/>
          <w:kern w:val="0"/>
          <w:sz w:val="24"/>
          <w:lang w:eastAsia="zh-CN"/>
        </w:rPr>
        <w:t>是为阳城县人民及其他组织提供各类公证服务及办理公证业务。</w:t>
      </w:r>
    </w:p>
    <w:p w14:paraId="7314F4C0">
      <w:pPr>
        <w:keepNext w:val="0"/>
        <w:keepLines w:val="0"/>
        <w:pageBreakBefore w:val="0"/>
        <w:widowControl w:val="0"/>
        <w:kinsoku/>
        <w:wordWrap/>
        <w:overflowPunct/>
        <w:topLinePunct w:val="0"/>
        <w:autoSpaceDE/>
        <w:autoSpaceDN/>
        <w:bidi w:val="0"/>
        <w:adjustRightInd/>
        <w:snapToGrid/>
        <w:spacing w:before="313" w:beforeLines="100" w:after="157" w:afterLines="50"/>
        <w:ind w:right="315" w:rightChars="150"/>
        <w:textAlignment w:val="auto"/>
        <w:rPr>
          <w:rFonts w:hint="eastAsia" w:ascii="宋体" w:hAnsi="宋体" w:eastAsia="宋体" w:cs="宋体"/>
          <w:b w:val="0"/>
          <w:bCs w:val="0"/>
          <w:kern w:val="2"/>
          <w:sz w:val="24"/>
          <w:szCs w:val="24"/>
          <w:lang w:val="en-US" w:eastAsia="zh-CN" w:bidi="ar-SA"/>
        </w:rPr>
      </w:pPr>
      <w:r>
        <w:rPr>
          <w:rFonts w:hint="eastAsia" w:ascii="宋体" w:hAnsi="宋体" w:cs="宋体"/>
          <w:b w:val="0"/>
          <w:bCs w:val="0"/>
          <w:sz w:val="24"/>
          <w:szCs w:val="24"/>
          <w:lang w:val="en-US" w:eastAsia="zh-CN"/>
        </w:rPr>
        <w:t xml:space="preserve">  二、机构设置情况</w:t>
      </w:r>
      <w:bookmarkStart w:id="4" w:name="_GoBack"/>
      <w:bookmarkEnd w:id="4"/>
    </w:p>
    <w:p w14:paraId="350508A4">
      <w:pPr>
        <w:pageBreakBefore w:val="0"/>
        <w:widowControl/>
        <w:shd w:val="clear" w:color="auto" w:fill="FFFFFF"/>
        <w:kinsoku/>
        <w:wordWrap/>
        <w:overflowPunct/>
        <w:topLinePunct w:val="0"/>
        <w:autoSpaceDE/>
        <w:autoSpaceDN/>
        <w:bidi w:val="0"/>
        <w:adjustRightInd/>
        <w:snapToGrid/>
        <w:spacing w:before="313" w:beforeLines="100" w:beforeAutospacing="0" w:after="157" w:afterLines="50" w:line="555" w:lineRule="atLeast"/>
        <w:ind w:firstLine="645"/>
        <w:jc w:val="left"/>
        <w:textAlignment w:val="auto"/>
        <w:rPr>
          <w:rFonts w:ascii="宋体" w:hAnsi="宋体" w:cs="Arial"/>
          <w:color w:val="auto"/>
          <w:kern w:val="0"/>
          <w:sz w:val="24"/>
        </w:rPr>
      </w:pPr>
      <w:r>
        <w:rPr>
          <w:rFonts w:ascii="宋体" w:hAnsi="宋体" w:cs="Arial"/>
          <w:color w:val="auto"/>
          <w:kern w:val="0"/>
          <w:sz w:val="24"/>
        </w:rPr>
        <w:t>从部门决算构成看，</w:t>
      </w:r>
      <w:r>
        <w:rPr>
          <w:rFonts w:hint="eastAsia" w:ascii="宋体" w:hAnsi="宋体" w:cs="Arial"/>
          <w:color w:val="auto"/>
          <w:kern w:val="0"/>
          <w:sz w:val="24"/>
          <w:lang w:eastAsia="zh-CN"/>
        </w:rPr>
        <w:t>山西省阳城县公证处</w:t>
      </w:r>
      <w:r>
        <w:rPr>
          <w:rFonts w:ascii="宋体" w:hAnsi="宋体" w:cs="Arial"/>
          <w:color w:val="auto"/>
          <w:kern w:val="0"/>
          <w:sz w:val="24"/>
        </w:rPr>
        <w:t>决算主要包括</w:t>
      </w:r>
      <w:r>
        <w:rPr>
          <w:rFonts w:hint="eastAsia" w:ascii="宋体" w:hAnsi="宋体" w:cs="Arial"/>
          <w:color w:val="auto"/>
          <w:kern w:val="0"/>
          <w:sz w:val="24"/>
          <w:lang w:eastAsia="zh-CN"/>
        </w:rPr>
        <w:t>山西省阳城县公证处</w:t>
      </w:r>
      <w:r>
        <w:rPr>
          <w:rFonts w:ascii="宋体" w:hAnsi="宋体" w:cs="Arial"/>
          <w:color w:val="auto"/>
          <w:kern w:val="0"/>
          <w:sz w:val="24"/>
        </w:rPr>
        <w:t>决算。</w:t>
      </w:r>
    </w:p>
    <w:p w14:paraId="7EF2A418">
      <w:pPr>
        <w:jc w:val="center"/>
        <w:rPr>
          <w:rFonts w:hint="eastAsia" w:ascii="宋体" w:hAnsi="宋体" w:eastAsia="宋体" w:cs="宋体"/>
          <w:b/>
          <w:bCs/>
          <w:kern w:val="2"/>
          <w:sz w:val="28"/>
          <w:szCs w:val="28"/>
          <w:lang w:val="en-US" w:eastAsia="zh-CN" w:bidi="ar-SA"/>
        </w:rPr>
      </w:pPr>
      <w:r>
        <w:rPr>
          <w:rFonts w:hint="eastAsia" w:ascii="宋体" w:hAnsi="宋体" w:eastAsia="宋体" w:cs="宋体"/>
          <w:b/>
          <w:bCs/>
          <w:kern w:val="2"/>
          <w:sz w:val="28"/>
          <w:szCs w:val="28"/>
          <w:lang w:val="en-US" w:eastAsia="zh-CN" w:bidi="ar-SA"/>
        </w:rPr>
        <w:t>第二部分  2021年度部门决算报表</w:t>
      </w:r>
    </w:p>
    <w:tbl>
      <w:tblPr>
        <w:tblStyle w:val="11"/>
        <w:tblpPr w:leftFromText="180" w:rightFromText="180" w:vertAnchor="text" w:tblpX="11731" w:tblpY="31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2"/>
      </w:tblGrid>
      <w:tr w14:paraId="6CC4B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672" w:type="dxa"/>
            <w:noWrap w:val="0"/>
            <w:vAlign w:val="top"/>
          </w:tcPr>
          <w:p w14:paraId="3BC461DE">
            <w:pPr>
              <w:numPr>
                <w:ilvl w:val="0"/>
                <w:numId w:val="1"/>
              </w:numPr>
              <w:autoSpaceDE w:val="0"/>
              <w:spacing w:before="100" w:beforeAutospacing="1" w:after="100" w:afterAutospacing="1" w:line="520" w:lineRule="exact"/>
              <w:ind w:left="278" w:leftChars="0" w:firstLineChars="0"/>
              <w:rPr>
                <w:rFonts w:hint="eastAsia"/>
                <w:sz w:val="24"/>
                <w:vertAlign w:val="baseline"/>
              </w:rPr>
            </w:pPr>
          </w:p>
        </w:tc>
      </w:tr>
    </w:tbl>
    <w:p w14:paraId="7B757653">
      <w:pPr>
        <w:keepNext w:val="0"/>
        <w:keepLines w:val="0"/>
        <w:pageBreakBefore w:val="0"/>
        <w:widowControl w:val="0"/>
        <w:kinsoku/>
        <w:wordWrap/>
        <w:overflowPunct/>
        <w:topLinePunct w:val="0"/>
        <w:autoSpaceDE/>
        <w:autoSpaceDN/>
        <w:bidi w:val="0"/>
        <w:adjustRightInd/>
        <w:snapToGrid/>
        <w:spacing w:before="313" w:beforeLines="100" w:after="157" w:afterLines="50"/>
        <w:ind w:right="315" w:rightChars="150"/>
        <w:textAlignment w:val="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一、2021年收入支出决算总表</w:t>
      </w:r>
    </w:p>
    <w:tbl>
      <w:tblPr>
        <w:tblStyle w:val="10"/>
        <w:tblW w:w="4941" w:type="pct"/>
        <w:tblInd w:w="0" w:type="dxa"/>
        <w:tblLayout w:type="fixed"/>
        <w:tblCellMar>
          <w:top w:w="0" w:type="dxa"/>
          <w:left w:w="108" w:type="dxa"/>
          <w:bottom w:w="0" w:type="dxa"/>
          <w:right w:w="108" w:type="dxa"/>
        </w:tblCellMar>
      </w:tblPr>
      <w:tblGrid>
        <w:gridCol w:w="2854"/>
        <w:gridCol w:w="602"/>
        <w:gridCol w:w="2310"/>
        <w:gridCol w:w="2734"/>
        <w:gridCol w:w="660"/>
        <w:gridCol w:w="2260"/>
      </w:tblGrid>
      <w:tr w14:paraId="5C3EFF6E">
        <w:tblPrEx>
          <w:tblCellMar>
            <w:top w:w="0" w:type="dxa"/>
            <w:left w:w="108" w:type="dxa"/>
            <w:bottom w:w="0" w:type="dxa"/>
            <w:right w:w="108" w:type="dxa"/>
          </w:tblCellMar>
        </w:tblPrEx>
        <w:trPr>
          <w:trHeight w:val="610" w:hRule="atLeast"/>
        </w:trPr>
        <w:tc>
          <w:tcPr>
            <w:tcW w:w="5000" w:type="pct"/>
            <w:gridSpan w:val="6"/>
            <w:tcBorders>
              <w:top w:val="nil"/>
              <w:left w:val="nil"/>
              <w:bottom w:val="nil"/>
              <w:right w:val="nil"/>
            </w:tcBorders>
            <w:noWrap/>
            <w:vAlign w:val="top"/>
          </w:tcPr>
          <w:p w14:paraId="3B1B86AF">
            <w:pPr>
              <w:jc w:val="center"/>
              <w:rPr>
                <w:rFonts w:hint="default" w:ascii="Arial" w:hAnsi="Arial" w:cs="Arial"/>
                <w:b/>
                <w:bCs/>
                <w:i w:val="0"/>
                <w:iCs w:val="0"/>
                <w:color w:val="000000"/>
                <w:sz w:val="21"/>
                <w:szCs w:val="21"/>
                <w:u w:val="none"/>
              </w:rPr>
            </w:pPr>
            <w:r>
              <w:rPr>
                <w:rFonts w:hint="eastAsia" w:ascii="宋体" w:hAnsi="宋体" w:cs="宋体"/>
                <w:b/>
                <w:bCs/>
                <w:i w:val="0"/>
                <w:iCs w:val="0"/>
                <w:color w:val="000000"/>
                <w:kern w:val="0"/>
                <w:sz w:val="32"/>
                <w:szCs w:val="32"/>
                <w:u w:val="none"/>
                <w:lang w:val="en-US" w:eastAsia="zh-CN" w:bidi="ar"/>
              </w:rPr>
              <w:t>2021年</w:t>
            </w:r>
            <w:r>
              <w:rPr>
                <w:rFonts w:hint="eastAsia" w:ascii="宋体" w:hAnsi="宋体" w:eastAsia="宋体" w:cs="宋体"/>
                <w:b/>
                <w:bCs/>
                <w:i w:val="0"/>
                <w:iCs w:val="0"/>
                <w:color w:val="000000"/>
                <w:kern w:val="0"/>
                <w:sz w:val="32"/>
                <w:szCs w:val="32"/>
                <w:u w:val="none"/>
                <w:lang w:val="en-US" w:eastAsia="zh-CN" w:bidi="ar"/>
              </w:rPr>
              <w:t>收入支出决算总表</w:t>
            </w:r>
          </w:p>
        </w:tc>
      </w:tr>
      <w:tr w14:paraId="79D6B339">
        <w:tblPrEx>
          <w:tblCellMar>
            <w:top w:w="0" w:type="dxa"/>
            <w:left w:w="108" w:type="dxa"/>
            <w:bottom w:w="0" w:type="dxa"/>
            <w:right w:w="108" w:type="dxa"/>
          </w:tblCellMar>
        </w:tblPrEx>
        <w:trPr>
          <w:trHeight w:val="305" w:hRule="atLeast"/>
        </w:trPr>
        <w:tc>
          <w:tcPr>
            <w:tcW w:w="1249" w:type="pct"/>
            <w:tcBorders>
              <w:top w:val="nil"/>
              <w:left w:val="nil"/>
              <w:bottom w:val="nil"/>
              <w:right w:val="nil"/>
            </w:tcBorders>
            <w:noWrap/>
            <w:vAlign w:val="top"/>
          </w:tcPr>
          <w:p w14:paraId="559856B4">
            <w:pPr>
              <w:jc w:val="both"/>
              <w:rPr>
                <w:rFonts w:hint="default" w:ascii="Arial" w:hAnsi="Arial" w:cs="Arial"/>
                <w:i w:val="0"/>
                <w:iCs w:val="0"/>
                <w:color w:val="000000"/>
                <w:sz w:val="20"/>
                <w:szCs w:val="20"/>
                <w:u w:val="none"/>
              </w:rPr>
            </w:pPr>
          </w:p>
        </w:tc>
        <w:tc>
          <w:tcPr>
            <w:tcW w:w="263" w:type="pct"/>
            <w:tcBorders>
              <w:top w:val="nil"/>
              <w:left w:val="nil"/>
              <w:bottom w:val="nil"/>
              <w:right w:val="nil"/>
            </w:tcBorders>
            <w:noWrap/>
            <w:vAlign w:val="top"/>
          </w:tcPr>
          <w:p w14:paraId="03D92CEA">
            <w:pPr>
              <w:jc w:val="both"/>
              <w:rPr>
                <w:rFonts w:hint="default" w:ascii="Arial" w:hAnsi="Arial" w:cs="Arial"/>
                <w:i w:val="0"/>
                <w:iCs w:val="0"/>
                <w:color w:val="000000"/>
                <w:sz w:val="20"/>
                <w:szCs w:val="20"/>
                <w:u w:val="none"/>
              </w:rPr>
            </w:pPr>
          </w:p>
        </w:tc>
        <w:tc>
          <w:tcPr>
            <w:tcW w:w="1011" w:type="pct"/>
            <w:tcBorders>
              <w:top w:val="nil"/>
              <w:left w:val="nil"/>
              <w:bottom w:val="nil"/>
              <w:right w:val="nil"/>
            </w:tcBorders>
            <w:noWrap/>
            <w:vAlign w:val="top"/>
          </w:tcPr>
          <w:p w14:paraId="0EE6AD8D">
            <w:pPr>
              <w:jc w:val="both"/>
              <w:rPr>
                <w:rFonts w:hint="default" w:ascii="Arial" w:hAnsi="Arial" w:cs="Arial"/>
                <w:i w:val="0"/>
                <w:iCs w:val="0"/>
                <w:color w:val="000000"/>
                <w:sz w:val="20"/>
                <w:szCs w:val="20"/>
                <w:u w:val="none"/>
              </w:rPr>
            </w:pPr>
          </w:p>
        </w:tc>
        <w:tc>
          <w:tcPr>
            <w:tcW w:w="1197" w:type="pct"/>
            <w:tcBorders>
              <w:top w:val="nil"/>
              <w:left w:val="nil"/>
              <w:bottom w:val="nil"/>
              <w:right w:val="nil"/>
            </w:tcBorders>
            <w:noWrap/>
            <w:vAlign w:val="top"/>
          </w:tcPr>
          <w:p w14:paraId="7707E11E">
            <w:pPr>
              <w:jc w:val="both"/>
              <w:rPr>
                <w:rFonts w:hint="default" w:ascii="Arial" w:hAnsi="Arial" w:cs="Arial"/>
                <w:i w:val="0"/>
                <w:iCs w:val="0"/>
                <w:color w:val="000000"/>
                <w:sz w:val="20"/>
                <w:szCs w:val="20"/>
                <w:u w:val="none"/>
              </w:rPr>
            </w:pPr>
          </w:p>
        </w:tc>
        <w:tc>
          <w:tcPr>
            <w:tcW w:w="288" w:type="pct"/>
            <w:tcBorders>
              <w:top w:val="nil"/>
              <w:left w:val="nil"/>
              <w:bottom w:val="nil"/>
              <w:right w:val="nil"/>
            </w:tcBorders>
            <w:noWrap/>
            <w:vAlign w:val="top"/>
          </w:tcPr>
          <w:p w14:paraId="62D0F151">
            <w:pPr>
              <w:jc w:val="both"/>
              <w:rPr>
                <w:rFonts w:hint="default" w:ascii="Arial" w:hAnsi="Arial" w:cs="Arial"/>
                <w:i w:val="0"/>
                <w:iCs w:val="0"/>
                <w:color w:val="000000"/>
                <w:sz w:val="20"/>
                <w:szCs w:val="20"/>
                <w:u w:val="none"/>
              </w:rPr>
            </w:pPr>
          </w:p>
        </w:tc>
        <w:tc>
          <w:tcPr>
            <w:tcW w:w="989" w:type="pct"/>
            <w:tcBorders>
              <w:top w:val="nil"/>
              <w:left w:val="nil"/>
              <w:bottom w:val="nil"/>
              <w:right w:val="nil"/>
            </w:tcBorders>
            <w:noWrap/>
            <w:vAlign w:val="top"/>
          </w:tcPr>
          <w:p w14:paraId="09FC4234">
            <w:pPr>
              <w:keepNext w:val="0"/>
              <w:keepLines w:val="0"/>
              <w:widowControl/>
              <w:suppressLineNumbers w:val="0"/>
              <w:ind w:left="0" w:leftChars="0" w:firstLine="0" w:firstLineChars="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公开01表</w:t>
            </w:r>
          </w:p>
        </w:tc>
      </w:tr>
      <w:tr w14:paraId="477ACAD2">
        <w:tblPrEx>
          <w:tblCellMar>
            <w:top w:w="0" w:type="dxa"/>
            <w:left w:w="108" w:type="dxa"/>
            <w:bottom w:w="0" w:type="dxa"/>
            <w:right w:w="108" w:type="dxa"/>
          </w:tblCellMar>
        </w:tblPrEx>
        <w:trPr>
          <w:trHeight w:val="610" w:hRule="atLeast"/>
        </w:trPr>
        <w:tc>
          <w:tcPr>
            <w:tcW w:w="2524" w:type="pct"/>
            <w:gridSpan w:val="3"/>
            <w:tcBorders>
              <w:top w:val="nil"/>
              <w:left w:val="nil"/>
              <w:bottom w:val="nil"/>
              <w:right w:val="nil"/>
            </w:tcBorders>
            <w:noWrap/>
            <w:vAlign w:val="top"/>
          </w:tcPr>
          <w:p w14:paraId="6521100B">
            <w:pPr>
              <w:keepNext w:val="0"/>
              <w:keepLines w:val="0"/>
              <w:widowControl/>
              <w:suppressLineNumbers w:val="0"/>
              <w:jc w:val="both"/>
              <w:textAlignment w:val="bottom"/>
              <w:rPr>
                <w:rFonts w:hint="eastAsia" w:ascii="宋体" w:hAnsi="宋体" w:eastAsia="宋体" w:cs="宋体"/>
                <w:i w:val="0"/>
                <w:iCs w:val="0"/>
                <w:color w:val="000000"/>
                <w:kern w:val="0"/>
                <w:sz w:val="20"/>
                <w:szCs w:val="20"/>
                <w:u w:val="none"/>
                <w:lang w:val="en-US" w:eastAsia="zh-CN" w:bidi="ar"/>
              </w:rPr>
            </w:pPr>
          </w:p>
          <w:p w14:paraId="5FB32291">
            <w:pPr>
              <w:jc w:val="both"/>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w:t>
            </w:r>
            <w:r>
              <w:rPr>
                <w:rFonts w:hint="eastAsia" w:ascii="宋体" w:hAnsi="宋体" w:cs="宋体"/>
                <w:i w:val="0"/>
                <w:iCs w:val="0"/>
                <w:color w:val="000000"/>
                <w:kern w:val="0"/>
                <w:sz w:val="20"/>
                <w:szCs w:val="20"/>
                <w:u w:val="none"/>
                <w:lang w:val="en-US" w:eastAsia="zh-CN" w:bidi="ar"/>
              </w:rPr>
              <w:t>山西省阳城县公证处</w:t>
            </w:r>
          </w:p>
        </w:tc>
        <w:tc>
          <w:tcPr>
            <w:tcW w:w="1197" w:type="pct"/>
            <w:tcBorders>
              <w:top w:val="nil"/>
              <w:left w:val="nil"/>
              <w:bottom w:val="nil"/>
              <w:right w:val="nil"/>
            </w:tcBorders>
            <w:noWrap/>
            <w:vAlign w:val="top"/>
          </w:tcPr>
          <w:p w14:paraId="2BDBE85D">
            <w:pPr>
              <w:jc w:val="both"/>
              <w:rPr>
                <w:rFonts w:hint="default" w:ascii="Arial" w:hAnsi="Arial" w:cs="Arial"/>
                <w:i w:val="0"/>
                <w:iCs w:val="0"/>
                <w:color w:val="000000"/>
                <w:sz w:val="20"/>
                <w:szCs w:val="20"/>
                <w:u w:val="none"/>
              </w:rPr>
            </w:pPr>
          </w:p>
        </w:tc>
        <w:tc>
          <w:tcPr>
            <w:tcW w:w="288" w:type="pct"/>
            <w:tcBorders>
              <w:top w:val="nil"/>
              <w:left w:val="nil"/>
              <w:bottom w:val="nil"/>
              <w:right w:val="nil"/>
            </w:tcBorders>
            <w:noWrap/>
            <w:vAlign w:val="top"/>
          </w:tcPr>
          <w:p w14:paraId="3A524B2E">
            <w:pPr>
              <w:jc w:val="both"/>
              <w:rPr>
                <w:rFonts w:hint="default" w:ascii="Arial" w:hAnsi="Arial" w:cs="Arial"/>
                <w:i w:val="0"/>
                <w:iCs w:val="0"/>
                <w:color w:val="000000"/>
                <w:sz w:val="20"/>
                <w:szCs w:val="20"/>
                <w:u w:val="none"/>
              </w:rPr>
            </w:pPr>
          </w:p>
        </w:tc>
        <w:tc>
          <w:tcPr>
            <w:tcW w:w="989" w:type="pct"/>
            <w:tcBorders>
              <w:top w:val="nil"/>
              <w:left w:val="nil"/>
              <w:bottom w:val="nil"/>
              <w:right w:val="nil"/>
            </w:tcBorders>
            <w:noWrap/>
            <w:vAlign w:val="top"/>
          </w:tcPr>
          <w:p w14:paraId="32E73335">
            <w:pPr>
              <w:keepNext w:val="0"/>
              <w:keepLines w:val="0"/>
              <w:widowControl/>
              <w:suppressLineNumbers w:val="0"/>
              <w:ind w:left="0" w:leftChars="0" w:firstLine="0" w:firstLineChars="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金额单位：元</w:t>
            </w:r>
          </w:p>
        </w:tc>
      </w:tr>
      <w:tr w14:paraId="1E8E8FE5">
        <w:tblPrEx>
          <w:tblCellMar>
            <w:top w:w="0" w:type="dxa"/>
            <w:left w:w="108" w:type="dxa"/>
            <w:bottom w:w="0" w:type="dxa"/>
            <w:right w:w="108" w:type="dxa"/>
          </w:tblCellMar>
        </w:tblPrEx>
        <w:trPr>
          <w:trHeight w:val="319" w:hRule="atLeast"/>
        </w:trPr>
        <w:tc>
          <w:tcPr>
            <w:tcW w:w="2524" w:type="pct"/>
            <w:gridSpan w:val="3"/>
            <w:tcBorders>
              <w:top w:val="single" w:color="000000" w:sz="4" w:space="0"/>
              <w:left w:val="single" w:color="000000" w:sz="4" w:space="0"/>
              <w:bottom w:val="single" w:color="000000" w:sz="4" w:space="0"/>
              <w:right w:val="single" w:color="000000" w:sz="4" w:space="0"/>
            </w:tcBorders>
            <w:shd w:val="clear" w:color="FFFFFF" w:fill="C0C0C0"/>
            <w:noWrap/>
            <w:vAlign w:val="top"/>
          </w:tcPr>
          <w:p w14:paraId="2E817D7A">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收入</w:t>
            </w:r>
          </w:p>
        </w:tc>
        <w:tc>
          <w:tcPr>
            <w:tcW w:w="2475" w:type="pct"/>
            <w:gridSpan w:val="3"/>
            <w:tcBorders>
              <w:top w:val="single" w:color="000000" w:sz="4" w:space="0"/>
              <w:left w:val="nil"/>
              <w:bottom w:val="single" w:color="000000" w:sz="4" w:space="0"/>
              <w:right w:val="single" w:color="000000" w:sz="4" w:space="0"/>
            </w:tcBorders>
            <w:shd w:val="clear" w:color="FFFFFF" w:fill="C0C0C0"/>
            <w:noWrap/>
            <w:vAlign w:val="top"/>
          </w:tcPr>
          <w:p w14:paraId="11A50AAC">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支出</w:t>
            </w:r>
          </w:p>
        </w:tc>
      </w:tr>
      <w:tr w14:paraId="443E785E">
        <w:tblPrEx>
          <w:tblCellMar>
            <w:top w:w="0" w:type="dxa"/>
            <w:left w:w="108" w:type="dxa"/>
            <w:bottom w:w="0" w:type="dxa"/>
            <w:right w:w="108" w:type="dxa"/>
          </w:tblCellMar>
        </w:tblPrEx>
        <w:trPr>
          <w:trHeight w:val="620" w:hRule="atLeast"/>
        </w:trPr>
        <w:tc>
          <w:tcPr>
            <w:tcW w:w="1249" w:type="pct"/>
            <w:tcBorders>
              <w:top w:val="nil"/>
              <w:left w:val="single" w:color="000000" w:sz="4" w:space="0"/>
              <w:bottom w:val="single" w:color="000000" w:sz="4" w:space="0"/>
              <w:right w:val="single" w:color="000000" w:sz="4" w:space="0"/>
            </w:tcBorders>
            <w:shd w:val="clear" w:color="FFFFFF" w:fill="C0C0C0"/>
            <w:noWrap/>
            <w:vAlign w:val="top"/>
          </w:tcPr>
          <w:p w14:paraId="4E51F639">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263" w:type="pct"/>
            <w:tcBorders>
              <w:top w:val="nil"/>
              <w:left w:val="nil"/>
              <w:bottom w:val="single" w:color="000000" w:sz="4" w:space="0"/>
              <w:right w:val="single" w:color="000000" w:sz="4" w:space="0"/>
            </w:tcBorders>
            <w:shd w:val="clear" w:color="FFFFFF" w:fill="C0C0C0"/>
            <w:noWrap/>
            <w:vAlign w:val="center"/>
          </w:tcPr>
          <w:p w14:paraId="17A387CE">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1011" w:type="pct"/>
            <w:tcBorders>
              <w:top w:val="nil"/>
              <w:left w:val="nil"/>
              <w:bottom w:val="single" w:color="000000" w:sz="4" w:space="0"/>
              <w:right w:val="single" w:color="000000" w:sz="4" w:space="0"/>
            </w:tcBorders>
            <w:shd w:val="clear" w:color="FFFFFF" w:fill="C0C0C0"/>
            <w:noWrap/>
            <w:vAlign w:val="top"/>
          </w:tcPr>
          <w:p w14:paraId="435BC902">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c>
          <w:tcPr>
            <w:tcW w:w="1197" w:type="pct"/>
            <w:tcBorders>
              <w:top w:val="nil"/>
              <w:left w:val="nil"/>
              <w:bottom w:val="single" w:color="000000" w:sz="4" w:space="0"/>
              <w:right w:val="single" w:color="000000" w:sz="4" w:space="0"/>
            </w:tcBorders>
            <w:shd w:val="clear" w:color="FFFFFF" w:fill="C0C0C0"/>
            <w:noWrap/>
            <w:vAlign w:val="top"/>
          </w:tcPr>
          <w:p w14:paraId="64A104FC">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288" w:type="pct"/>
            <w:tcBorders>
              <w:top w:val="nil"/>
              <w:left w:val="nil"/>
              <w:bottom w:val="single" w:color="000000" w:sz="4" w:space="0"/>
              <w:right w:val="single" w:color="000000" w:sz="4" w:space="0"/>
            </w:tcBorders>
            <w:shd w:val="clear" w:color="FFFFFF" w:fill="C0C0C0"/>
            <w:noWrap/>
            <w:vAlign w:val="top"/>
          </w:tcPr>
          <w:p w14:paraId="68771D81">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989" w:type="pct"/>
            <w:tcBorders>
              <w:top w:val="nil"/>
              <w:left w:val="nil"/>
              <w:bottom w:val="single" w:color="000000" w:sz="4" w:space="0"/>
              <w:right w:val="single" w:color="000000" w:sz="4" w:space="0"/>
            </w:tcBorders>
            <w:shd w:val="clear" w:color="FFFFFF" w:fill="C0C0C0"/>
            <w:noWrap/>
            <w:vAlign w:val="top"/>
          </w:tcPr>
          <w:p w14:paraId="4347E899">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r>
      <w:tr w14:paraId="3263BC8B">
        <w:tblPrEx>
          <w:tblCellMar>
            <w:top w:w="0" w:type="dxa"/>
            <w:left w:w="108" w:type="dxa"/>
            <w:bottom w:w="0" w:type="dxa"/>
            <w:right w:w="108" w:type="dxa"/>
          </w:tblCellMar>
        </w:tblPrEx>
        <w:trPr>
          <w:trHeight w:val="319" w:hRule="atLeast"/>
        </w:trPr>
        <w:tc>
          <w:tcPr>
            <w:tcW w:w="1249" w:type="pct"/>
            <w:tcBorders>
              <w:top w:val="nil"/>
              <w:left w:val="single" w:color="000000" w:sz="4" w:space="0"/>
              <w:bottom w:val="single" w:color="000000" w:sz="4" w:space="0"/>
              <w:right w:val="single" w:color="000000" w:sz="4" w:space="0"/>
            </w:tcBorders>
            <w:shd w:val="clear" w:color="FFFFFF" w:fill="C0C0C0"/>
            <w:noWrap/>
            <w:vAlign w:val="top"/>
          </w:tcPr>
          <w:p w14:paraId="38BE654A">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263" w:type="pct"/>
            <w:tcBorders>
              <w:top w:val="nil"/>
              <w:left w:val="nil"/>
              <w:bottom w:val="single" w:color="000000" w:sz="4" w:space="0"/>
              <w:right w:val="single" w:color="000000" w:sz="4" w:space="0"/>
            </w:tcBorders>
            <w:shd w:val="clear" w:color="FFFFFF" w:fill="C0C0C0"/>
            <w:noWrap/>
            <w:vAlign w:val="center"/>
          </w:tcPr>
          <w:p w14:paraId="4960BD7D">
            <w:pPr>
              <w:jc w:val="both"/>
              <w:rPr>
                <w:rFonts w:hint="eastAsia" w:ascii="宋体" w:hAnsi="宋体" w:eastAsia="宋体" w:cs="宋体"/>
                <w:i w:val="0"/>
                <w:iCs w:val="0"/>
                <w:color w:val="000000"/>
                <w:sz w:val="22"/>
                <w:szCs w:val="22"/>
                <w:u w:val="none"/>
              </w:rPr>
            </w:pPr>
          </w:p>
        </w:tc>
        <w:tc>
          <w:tcPr>
            <w:tcW w:w="1011" w:type="pct"/>
            <w:tcBorders>
              <w:top w:val="nil"/>
              <w:left w:val="nil"/>
              <w:bottom w:val="single" w:color="000000" w:sz="4" w:space="0"/>
              <w:right w:val="single" w:color="000000" w:sz="4" w:space="0"/>
            </w:tcBorders>
            <w:shd w:val="clear" w:color="FFFFFF" w:fill="C0C0C0"/>
            <w:noWrap/>
            <w:vAlign w:val="top"/>
          </w:tcPr>
          <w:p w14:paraId="375F1948">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97" w:type="pct"/>
            <w:tcBorders>
              <w:top w:val="nil"/>
              <w:left w:val="nil"/>
              <w:bottom w:val="single" w:color="000000" w:sz="4" w:space="0"/>
              <w:right w:val="single" w:color="000000" w:sz="4" w:space="0"/>
            </w:tcBorders>
            <w:shd w:val="clear" w:color="FFFFFF" w:fill="C0C0C0"/>
            <w:noWrap/>
            <w:vAlign w:val="top"/>
          </w:tcPr>
          <w:p w14:paraId="19BD4D00">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288" w:type="pct"/>
            <w:tcBorders>
              <w:top w:val="nil"/>
              <w:left w:val="nil"/>
              <w:bottom w:val="single" w:color="000000" w:sz="4" w:space="0"/>
              <w:right w:val="single" w:color="000000" w:sz="4" w:space="0"/>
            </w:tcBorders>
            <w:shd w:val="clear" w:color="FFFFFF" w:fill="C0C0C0"/>
            <w:noWrap/>
            <w:vAlign w:val="top"/>
          </w:tcPr>
          <w:p w14:paraId="1BD07347">
            <w:pPr>
              <w:jc w:val="both"/>
              <w:rPr>
                <w:rFonts w:hint="eastAsia" w:ascii="宋体" w:hAnsi="宋体" w:eastAsia="宋体" w:cs="宋体"/>
                <w:i w:val="0"/>
                <w:iCs w:val="0"/>
                <w:color w:val="000000"/>
                <w:sz w:val="22"/>
                <w:szCs w:val="22"/>
                <w:u w:val="none"/>
              </w:rPr>
            </w:pPr>
          </w:p>
        </w:tc>
        <w:tc>
          <w:tcPr>
            <w:tcW w:w="989" w:type="pct"/>
            <w:tcBorders>
              <w:top w:val="nil"/>
              <w:left w:val="nil"/>
              <w:bottom w:val="single" w:color="000000" w:sz="4" w:space="0"/>
              <w:right w:val="single" w:color="000000" w:sz="4" w:space="0"/>
            </w:tcBorders>
            <w:shd w:val="clear" w:color="FFFFFF" w:fill="C0C0C0"/>
            <w:noWrap/>
            <w:vAlign w:val="top"/>
          </w:tcPr>
          <w:p w14:paraId="5A5FF6EB">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4295C28C">
        <w:tblPrEx>
          <w:tblCellMar>
            <w:top w:w="0" w:type="dxa"/>
            <w:left w:w="108" w:type="dxa"/>
            <w:bottom w:w="0" w:type="dxa"/>
            <w:right w:w="108" w:type="dxa"/>
          </w:tblCellMar>
        </w:tblPrEx>
        <w:trPr>
          <w:trHeight w:val="620" w:hRule="atLeast"/>
        </w:trPr>
        <w:tc>
          <w:tcPr>
            <w:tcW w:w="1249" w:type="pct"/>
            <w:tcBorders>
              <w:top w:val="nil"/>
              <w:left w:val="single" w:color="000000" w:sz="4" w:space="0"/>
              <w:bottom w:val="single" w:color="000000" w:sz="4" w:space="0"/>
              <w:right w:val="single" w:color="000000" w:sz="4" w:space="0"/>
            </w:tcBorders>
            <w:shd w:val="clear" w:color="FFFFFF" w:fill="C0C0C0"/>
            <w:noWrap/>
            <w:vAlign w:val="top"/>
          </w:tcPr>
          <w:p w14:paraId="3D776D62">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一、一般公共预算财政拨款收入</w:t>
            </w:r>
          </w:p>
        </w:tc>
        <w:tc>
          <w:tcPr>
            <w:tcW w:w="263" w:type="pct"/>
            <w:tcBorders>
              <w:top w:val="nil"/>
              <w:left w:val="nil"/>
              <w:bottom w:val="single" w:color="000000" w:sz="4" w:space="0"/>
              <w:right w:val="single" w:color="000000" w:sz="4" w:space="0"/>
            </w:tcBorders>
            <w:shd w:val="clear" w:color="FFFFFF" w:fill="C0C0C0"/>
            <w:noWrap/>
            <w:vAlign w:val="center"/>
          </w:tcPr>
          <w:p w14:paraId="3DA822A2">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11" w:type="pct"/>
            <w:tcBorders>
              <w:top w:val="nil"/>
              <w:left w:val="nil"/>
              <w:bottom w:val="single" w:color="000000" w:sz="4" w:space="0"/>
              <w:right w:val="single" w:color="000000" w:sz="4" w:space="0"/>
            </w:tcBorders>
            <w:shd w:val="clear" w:color="auto" w:fill="auto"/>
            <w:noWrap/>
            <w:vAlign w:val="top"/>
          </w:tcPr>
          <w:p w14:paraId="440E040B">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0.00</w:t>
            </w:r>
          </w:p>
        </w:tc>
        <w:tc>
          <w:tcPr>
            <w:tcW w:w="1197" w:type="pct"/>
            <w:tcBorders>
              <w:top w:val="nil"/>
              <w:left w:val="nil"/>
              <w:bottom w:val="single" w:color="000000" w:sz="4" w:space="0"/>
              <w:right w:val="single" w:color="000000" w:sz="4" w:space="0"/>
            </w:tcBorders>
            <w:shd w:val="clear" w:color="FFFFFF" w:fill="C0C0C0"/>
            <w:noWrap/>
            <w:vAlign w:val="top"/>
          </w:tcPr>
          <w:p w14:paraId="749918BE">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288" w:type="pct"/>
            <w:tcBorders>
              <w:top w:val="nil"/>
              <w:left w:val="nil"/>
              <w:bottom w:val="single" w:color="000000" w:sz="4" w:space="0"/>
              <w:right w:val="single" w:color="000000" w:sz="4" w:space="0"/>
            </w:tcBorders>
            <w:shd w:val="clear" w:color="FFFFFF" w:fill="C0C0C0"/>
            <w:noWrap/>
            <w:vAlign w:val="top"/>
          </w:tcPr>
          <w:p w14:paraId="7AFA0FC4">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989" w:type="pct"/>
            <w:tcBorders>
              <w:top w:val="nil"/>
              <w:left w:val="nil"/>
              <w:bottom w:val="single" w:color="000000" w:sz="4" w:space="0"/>
              <w:right w:val="single" w:color="000000" w:sz="4" w:space="0"/>
            </w:tcBorders>
            <w:noWrap/>
            <w:vAlign w:val="top"/>
          </w:tcPr>
          <w:p w14:paraId="2D52916F">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177,092.57</w:t>
            </w:r>
          </w:p>
        </w:tc>
      </w:tr>
      <w:tr w14:paraId="42346D4E">
        <w:tblPrEx>
          <w:tblCellMar>
            <w:top w:w="0" w:type="dxa"/>
            <w:left w:w="108" w:type="dxa"/>
            <w:bottom w:w="0" w:type="dxa"/>
            <w:right w:w="108" w:type="dxa"/>
          </w:tblCellMar>
        </w:tblPrEx>
        <w:trPr>
          <w:trHeight w:val="925" w:hRule="atLeast"/>
        </w:trPr>
        <w:tc>
          <w:tcPr>
            <w:tcW w:w="1249" w:type="pct"/>
            <w:tcBorders>
              <w:top w:val="nil"/>
              <w:left w:val="single" w:color="000000" w:sz="4" w:space="0"/>
              <w:bottom w:val="single" w:color="000000" w:sz="4" w:space="0"/>
              <w:right w:val="single" w:color="000000" w:sz="4" w:space="0"/>
            </w:tcBorders>
            <w:shd w:val="clear" w:color="FFFFFF" w:fill="C0C0C0"/>
            <w:noWrap/>
            <w:vAlign w:val="top"/>
          </w:tcPr>
          <w:p w14:paraId="4B4AAA57">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二、政府性基金预算财政拨款收入</w:t>
            </w:r>
          </w:p>
        </w:tc>
        <w:tc>
          <w:tcPr>
            <w:tcW w:w="263" w:type="pct"/>
            <w:tcBorders>
              <w:top w:val="nil"/>
              <w:left w:val="nil"/>
              <w:bottom w:val="single" w:color="000000" w:sz="4" w:space="0"/>
              <w:right w:val="single" w:color="000000" w:sz="4" w:space="0"/>
            </w:tcBorders>
            <w:shd w:val="clear" w:color="FFFFFF" w:fill="C0C0C0"/>
            <w:noWrap/>
            <w:vAlign w:val="center"/>
          </w:tcPr>
          <w:p w14:paraId="364C0D0C">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11" w:type="pct"/>
            <w:tcBorders>
              <w:top w:val="nil"/>
              <w:left w:val="nil"/>
              <w:bottom w:val="single" w:color="000000" w:sz="4" w:space="0"/>
              <w:right w:val="single" w:color="000000" w:sz="4" w:space="0"/>
            </w:tcBorders>
            <w:shd w:val="clear" w:color="auto" w:fill="auto"/>
            <w:noWrap/>
            <w:vAlign w:val="top"/>
          </w:tcPr>
          <w:p w14:paraId="6FA22F10">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0.00</w:t>
            </w:r>
          </w:p>
        </w:tc>
        <w:tc>
          <w:tcPr>
            <w:tcW w:w="1197" w:type="pct"/>
            <w:tcBorders>
              <w:top w:val="nil"/>
              <w:left w:val="nil"/>
              <w:bottom w:val="single" w:color="000000" w:sz="4" w:space="0"/>
              <w:right w:val="single" w:color="000000" w:sz="4" w:space="0"/>
            </w:tcBorders>
            <w:shd w:val="clear" w:color="FFFFFF" w:fill="C0C0C0"/>
            <w:noWrap/>
            <w:vAlign w:val="top"/>
          </w:tcPr>
          <w:p w14:paraId="5C86BFC0">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二、外交支出</w:t>
            </w:r>
          </w:p>
        </w:tc>
        <w:tc>
          <w:tcPr>
            <w:tcW w:w="288" w:type="pct"/>
            <w:tcBorders>
              <w:top w:val="nil"/>
              <w:left w:val="nil"/>
              <w:bottom w:val="single" w:color="000000" w:sz="4" w:space="0"/>
              <w:right w:val="single" w:color="000000" w:sz="4" w:space="0"/>
            </w:tcBorders>
            <w:shd w:val="clear" w:color="FFFFFF" w:fill="C0C0C0"/>
            <w:noWrap/>
            <w:vAlign w:val="top"/>
          </w:tcPr>
          <w:p w14:paraId="0224E8FC">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989" w:type="pct"/>
            <w:tcBorders>
              <w:top w:val="nil"/>
              <w:left w:val="nil"/>
              <w:bottom w:val="single" w:color="000000" w:sz="4" w:space="0"/>
              <w:right w:val="single" w:color="000000" w:sz="4" w:space="0"/>
            </w:tcBorders>
            <w:noWrap/>
            <w:vAlign w:val="top"/>
          </w:tcPr>
          <w:p w14:paraId="5D78CDCB">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15C8A9D">
        <w:tblPrEx>
          <w:tblCellMar>
            <w:top w:w="0" w:type="dxa"/>
            <w:left w:w="108" w:type="dxa"/>
            <w:bottom w:w="0" w:type="dxa"/>
            <w:right w:w="108" w:type="dxa"/>
          </w:tblCellMar>
        </w:tblPrEx>
        <w:trPr>
          <w:trHeight w:val="925" w:hRule="atLeast"/>
        </w:trPr>
        <w:tc>
          <w:tcPr>
            <w:tcW w:w="1249" w:type="pct"/>
            <w:tcBorders>
              <w:top w:val="nil"/>
              <w:left w:val="single" w:color="000000" w:sz="4" w:space="0"/>
              <w:bottom w:val="single" w:color="000000" w:sz="4" w:space="0"/>
              <w:right w:val="single" w:color="000000" w:sz="4" w:space="0"/>
            </w:tcBorders>
            <w:shd w:val="clear" w:color="FFFFFF" w:fill="C0C0C0"/>
            <w:noWrap/>
            <w:vAlign w:val="top"/>
          </w:tcPr>
          <w:p w14:paraId="426FEC3E">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三、国有资本经营预算财政拨款收入</w:t>
            </w:r>
          </w:p>
        </w:tc>
        <w:tc>
          <w:tcPr>
            <w:tcW w:w="263" w:type="pct"/>
            <w:tcBorders>
              <w:top w:val="nil"/>
              <w:left w:val="nil"/>
              <w:bottom w:val="single" w:color="000000" w:sz="4" w:space="0"/>
              <w:right w:val="single" w:color="000000" w:sz="4" w:space="0"/>
            </w:tcBorders>
            <w:shd w:val="clear" w:color="FFFFFF" w:fill="C0C0C0"/>
            <w:noWrap/>
            <w:vAlign w:val="center"/>
          </w:tcPr>
          <w:p w14:paraId="45115F6D">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1011" w:type="pct"/>
            <w:tcBorders>
              <w:top w:val="nil"/>
              <w:left w:val="nil"/>
              <w:bottom w:val="single" w:color="000000" w:sz="4" w:space="0"/>
              <w:right w:val="single" w:color="000000" w:sz="4" w:space="0"/>
            </w:tcBorders>
            <w:shd w:val="clear" w:color="auto" w:fill="auto"/>
            <w:noWrap/>
            <w:vAlign w:val="top"/>
          </w:tcPr>
          <w:p w14:paraId="3FCC1B96">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97" w:type="pct"/>
            <w:tcBorders>
              <w:top w:val="nil"/>
              <w:left w:val="nil"/>
              <w:bottom w:val="single" w:color="000000" w:sz="4" w:space="0"/>
              <w:right w:val="single" w:color="000000" w:sz="4" w:space="0"/>
            </w:tcBorders>
            <w:shd w:val="clear" w:color="FFFFFF" w:fill="C0C0C0"/>
            <w:noWrap/>
            <w:vAlign w:val="top"/>
          </w:tcPr>
          <w:p w14:paraId="654EEB8A">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三、国防支出</w:t>
            </w:r>
          </w:p>
        </w:tc>
        <w:tc>
          <w:tcPr>
            <w:tcW w:w="288" w:type="pct"/>
            <w:tcBorders>
              <w:top w:val="nil"/>
              <w:left w:val="nil"/>
              <w:bottom w:val="single" w:color="000000" w:sz="4" w:space="0"/>
              <w:right w:val="single" w:color="000000" w:sz="4" w:space="0"/>
            </w:tcBorders>
            <w:shd w:val="clear" w:color="FFFFFF" w:fill="C0C0C0"/>
            <w:noWrap/>
            <w:vAlign w:val="top"/>
          </w:tcPr>
          <w:p w14:paraId="0212AB49">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34</w:t>
            </w:r>
          </w:p>
        </w:tc>
        <w:tc>
          <w:tcPr>
            <w:tcW w:w="989" w:type="pct"/>
            <w:tcBorders>
              <w:top w:val="nil"/>
              <w:left w:val="nil"/>
              <w:bottom w:val="single" w:color="000000" w:sz="4" w:space="0"/>
              <w:right w:val="single" w:color="000000" w:sz="4" w:space="0"/>
            </w:tcBorders>
            <w:noWrap/>
            <w:vAlign w:val="top"/>
          </w:tcPr>
          <w:p w14:paraId="48AC41FC">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4F3155A">
        <w:tblPrEx>
          <w:tblCellMar>
            <w:top w:w="0" w:type="dxa"/>
            <w:left w:w="108" w:type="dxa"/>
            <w:bottom w:w="0" w:type="dxa"/>
            <w:right w:w="108" w:type="dxa"/>
          </w:tblCellMar>
        </w:tblPrEx>
        <w:trPr>
          <w:trHeight w:val="646" w:hRule="atLeast"/>
        </w:trPr>
        <w:tc>
          <w:tcPr>
            <w:tcW w:w="1249" w:type="pct"/>
            <w:tcBorders>
              <w:top w:val="nil"/>
              <w:left w:val="single" w:color="000000" w:sz="4" w:space="0"/>
              <w:bottom w:val="single" w:color="000000" w:sz="4" w:space="0"/>
              <w:right w:val="single" w:color="000000" w:sz="4" w:space="0"/>
            </w:tcBorders>
            <w:shd w:val="clear" w:color="FFFFFF" w:fill="C0C0C0"/>
            <w:noWrap/>
            <w:vAlign w:val="top"/>
          </w:tcPr>
          <w:p w14:paraId="5EC79521">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四、上级补助收入</w:t>
            </w:r>
          </w:p>
        </w:tc>
        <w:tc>
          <w:tcPr>
            <w:tcW w:w="263" w:type="pct"/>
            <w:tcBorders>
              <w:top w:val="nil"/>
              <w:left w:val="nil"/>
              <w:bottom w:val="single" w:color="000000" w:sz="4" w:space="0"/>
              <w:right w:val="single" w:color="000000" w:sz="4" w:space="0"/>
            </w:tcBorders>
            <w:shd w:val="clear" w:color="FFFFFF" w:fill="C0C0C0"/>
            <w:noWrap/>
            <w:vAlign w:val="center"/>
          </w:tcPr>
          <w:p w14:paraId="66B4F1A0">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1011" w:type="pct"/>
            <w:tcBorders>
              <w:top w:val="nil"/>
              <w:left w:val="nil"/>
              <w:bottom w:val="single" w:color="000000" w:sz="4" w:space="0"/>
              <w:right w:val="single" w:color="000000" w:sz="4" w:space="0"/>
            </w:tcBorders>
            <w:shd w:val="clear" w:color="auto" w:fill="auto"/>
            <w:noWrap/>
            <w:vAlign w:val="top"/>
          </w:tcPr>
          <w:p w14:paraId="4512D724">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197" w:type="pct"/>
            <w:tcBorders>
              <w:top w:val="nil"/>
              <w:left w:val="nil"/>
              <w:bottom w:val="single" w:color="000000" w:sz="4" w:space="0"/>
              <w:right w:val="single" w:color="000000" w:sz="4" w:space="0"/>
            </w:tcBorders>
            <w:shd w:val="clear" w:color="FFFFFF" w:fill="C0C0C0"/>
            <w:noWrap/>
            <w:vAlign w:val="top"/>
          </w:tcPr>
          <w:p w14:paraId="0C6D6D95">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四、公共安全支出</w:t>
            </w:r>
          </w:p>
        </w:tc>
        <w:tc>
          <w:tcPr>
            <w:tcW w:w="288" w:type="pct"/>
            <w:tcBorders>
              <w:top w:val="nil"/>
              <w:left w:val="nil"/>
              <w:bottom w:val="single" w:color="000000" w:sz="4" w:space="0"/>
              <w:right w:val="single" w:color="000000" w:sz="4" w:space="0"/>
            </w:tcBorders>
            <w:shd w:val="clear" w:color="FFFFFF" w:fill="C0C0C0"/>
            <w:noWrap/>
            <w:vAlign w:val="top"/>
          </w:tcPr>
          <w:p w14:paraId="70AEF646">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35</w:t>
            </w:r>
          </w:p>
        </w:tc>
        <w:tc>
          <w:tcPr>
            <w:tcW w:w="989" w:type="pct"/>
            <w:tcBorders>
              <w:top w:val="nil"/>
              <w:left w:val="nil"/>
              <w:bottom w:val="single" w:color="000000" w:sz="4" w:space="0"/>
              <w:right w:val="single" w:color="000000" w:sz="4" w:space="0"/>
            </w:tcBorders>
            <w:noWrap/>
            <w:vAlign w:val="top"/>
          </w:tcPr>
          <w:p w14:paraId="3F6E2D9C">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961C30C">
        <w:tblPrEx>
          <w:tblCellMar>
            <w:top w:w="0" w:type="dxa"/>
            <w:left w:w="108" w:type="dxa"/>
            <w:bottom w:w="0" w:type="dxa"/>
            <w:right w:w="108" w:type="dxa"/>
          </w:tblCellMar>
        </w:tblPrEx>
        <w:trPr>
          <w:trHeight w:val="620" w:hRule="atLeast"/>
        </w:trPr>
        <w:tc>
          <w:tcPr>
            <w:tcW w:w="1249" w:type="pct"/>
            <w:tcBorders>
              <w:top w:val="nil"/>
              <w:left w:val="single" w:color="000000" w:sz="4" w:space="0"/>
              <w:bottom w:val="single" w:color="000000" w:sz="4" w:space="0"/>
              <w:right w:val="single" w:color="000000" w:sz="4" w:space="0"/>
            </w:tcBorders>
            <w:shd w:val="clear" w:color="FFFFFF" w:fill="C0C0C0"/>
            <w:noWrap/>
            <w:vAlign w:val="top"/>
          </w:tcPr>
          <w:p w14:paraId="19472B41">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五、事业收入</w:t>
            </w:r>
          </w:p>
        </w:tc>
        <w:tc>
          <w:tcPr>
            <w:tcW w:w="263" w:type="pct"/>
            <w:tcBorders>
              <w:top w:val="nil"/>
              <w:left w:val="nil"/>
              <w:bottom w:val="single" w:color="000000" w:sz="4" w:space="0"/>
              <w:right w:val="single" w:color="000000" w:sz="4" w:space="0"/>
            </w:tcBorders>
            <w:shd w:val="clear" w:color="FFFFFF" w:fill="C0C0C0"/>
            <w:noWrap/>
            <w:vAlign w:val="center"/>
          </w:tcPr>
          <w:p w14:paraId="19F6F172">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1011" w:type="pct"/>
            <w:tcBorders>
              <w:top w:val="nil"/>
              <w:left w:val="nil"/>
              <w:bottom w:val="single" w:color="000000" w:sz="4" w:space="0"/>
              <w:right w:val="single" w:color="000000" w:sz="4" w:space="0"/>
            </w:tcBorders>
            <w:shd w:val="clear" w:color="auto" w:fill="auto"/>
            <w:noWrap/>
            <w:vAlign w:val="top"/>
          </w:tcPr>
          <w:p w14:paraId="464184A3">
            <w:pPr>
              <w:keepNext w:val="0"/>
              <w:keepLines w:val="0"/>
              <w:widowControl/>
              <w:suppressLineNumbers w:val="0"/>
              <w:ind w:left="0" w:leftChars="0" w:firstLine="0" w:firstLineChars="0"/>
              <w:jc w:val="both"/>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184,123.88</w:t>
            </w:r>
          </w:p>
        </w:tc>
        <w:tc>
          <w:tcPr>
            <w:tcW w:w="1197" w:type="pct"/>
            <w:tcBorders>
              <w:top w:val="nil"/>
              <w:left w:val="nil"/>
              <w:bottom w:val="single" w:color="000000" w:sz="4" w:space="0"/>
              <w:right w:val="single" w:color="000000" w:sz="4" w:space="0"/>
            </w:tcBorders>
            <w:shd w:val="clear" w:color="FFFFFF" w:fill="C0C0C0"/>
            <w:noWrap/>
            <w:vAlign w:val="top"/>
          </w:tcPr>
          <w:p w14:paraId="3A110ECD">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五、教育支出</w:t>
            </w:r>
          </w:p>
        </w:tc>
        <w:tc>
          <w:tcPr>
            <w:tcW w:w="288" w:type="pct"/>
            <w:tcBorders>
              <w:top w:val="nil"/>
              <w:left w:val="nil"/>
              <w:bottom w:val="single" w:color="000000" w:sz="4" w:space="0"/>
              <w:right w:val="single" w:color="000000" w:sz="4" w:space="0"/>
            </w:tcBorders>
            <w:shd w:val="clear" w:color="FFFFFF" w:fill="C0C0C0"/>
            <w:noWrap/>
            <w:vAlign w:val="top"/>
          </w:tcPr>
          <w:p w14:paraId="291545B7">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36</w:t>
            </w:r>
          </w:p>
        </w:tc>
        <w:tc>
          <w:tcPr>
            <w:tcW w:w="989" w:type="pct"/>
            <w:tcBorders>
              <w:top w:val="nil"/>
              <w:left w:val="nil"/>
              <w:bottom w:val="single" w:color="000000" w:sz="4" w:space="0"/>
              <w:right w:val="single" w:color="000000" w:sz="4" w:space="0"/>
            </w:tcBorders>
            <w:noWrap/>
            <w:vAlign w:val="top"/>
          </w:tcPr>
          <w:p w14:paraId="63F342EB">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625474C">
        <w:tblPrEx>
          <w:tblCellMar>
            <w:top w:w="0" w:type="dxa"/>
            <w:left w:w="108" w:type="dxa"/>
            <w:bottom w:w="0" w:type="dxa"/>
            <w:right w:w="108" w:type="dxa"/>
          </w:tblCellMar>
        </w:tblPrEx>
        <w:trPr>
          <w:trHeight w:val="620" w:hRule="atLeast"/>
        </w:trPr>
        <w:tc>
          <w:tcPr>
            <w:tcW w:w="1249" w:type="pct"/>
            <w:tcBorders>
              <w:top w:val="nil"/>
              <w:left w:val="single" w:color="000000" w:sz="4" w:space="0"/>
              <w:bottom w:val="single" w:color="000000" w:sz="4" w:space="0"/>
              <w:right w:val="single" w:color="000000" w:sz="4" w:space="0"/>
            </w:tcBorders>
            <w:shd w:val="clear" w:color="FFFFFF" w:fill="C0C0C0"/>
            <w:noWrap/>
            <w:vAlign w:val="top"/>
          </w:tcPr>
          <w:p w14:paraId="5C973DE2">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六、经营收入</w:t>
            </w:r>
          </w:p>
        </w:tc>
        <w:tc>
          <w:tcPr>
            <w:tcW w:w="263" w:type="pct"/>
            <w:tcBorders>
              <w:top w:val="nil"/>
              <w:left w:val="nil"/>
              <w:bottom w:val="single" w:color="000000" w:sz="4" w:space="0"/>
              <w:right w:val="single" w:color="000000" w:sz="4" w:space="0"/>
            </w:tcBorders>
            <w:shd w:val="clear" w:color="FFFFFF" w:fill="C0C0C0"/>
            <w:noWrap/>
            <w:vAlign w:val="center"/>
          </w:tcPr>
          <w:p w14:paraId="75277965">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1011" w:type="pct"/>
            <w:tcBorders>
              <w:top w:val="nil"/>
              <w:left w:val="nil"/>
              <w:bottom w:val="single" w:color="000000" w:sz="4" w:space="0"/>
              <w:right w:val="single" w:color="000000" w:sz="4" w:space="0"/>
            </w:tcBorders>
            <w:shd w:val="clear" w:color="auto" w:fill="auto"/>
            <w:noWrap/>
            <w:vAlign w:val="top"/>
          </w:tcPr>
          <w:p w14:paraId="36625024">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197" w:type="pct"/>
            <w:tcBorders>
              <w:top w:val="nil"/>
              <w:left w:val="nil"/>
              <w:bottom w:val="single" w:color="000000" w:sz="4" w:space="0"/>
              <w:right w:val="single" w:color="000000" w:sz="4" w:space="0"/>
            </w:tcBorders>
            <w:shd w:val="clear" w:color="FFFFFF" w:fill="C0C0C0"/>
            <w:noWrap/>
            <w:vAlign w:val="top"/>
          </w:tcPr>
          <w:p w14:paraId="6522879E">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六、科学技术支出</w:t>
            </w:r>
          </w:p>
        </w:tc>
        <w:tc>
          <w:tcPr>
            <w:tcW w:w="288" w:type="pct"/>
            <w:tcBorders>
              <w:top w:val="nil"/>
              <w:left w:val="nil"/>
              <w:bottom w:val="single" w:color="000000" w:sz="4" w:space="0"/>
              <w:right w:val="single" w:color="000000" w:sz="4" w:space="0"/>
            </w:tcBorders>
            <w:shd w:val="clear" w:color="FFFFFF" w:fill="C0C0C0"/>
            <w:noWrap/>
            <w:vAlign w:val="top"/>
          </w:tcPr>
          <w:p w14:paraId="6BB9034D">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37</w:t>
            </w:r>
          </w:p>
        </w:tc>
        <w:tc>
          <w:tcPr>
            <w:tcW w:w="989" w:type="pct"/>
            <w:tcBorders>
              <w:top w:val="nil"/>
              <w:left w:val="nil"/>
              <w:bottom w:val="single" w:color="000000" w:sz="4" w:space="0"/>
              <w:right w:val="single" w:color="000000" w:sz="4" w:space="0"/>
            </w:tcBorders>
            <w:noWrap/>
            <w:vAlign w:val="top"/>
          </w:tcPr>
          <w:p w14:paraId="27EB6498">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AA2A746">
        <w:tblPrEx>
          <w:tblCellMar>
            <w:top w:w="0" w:type="dxa"/>
            <w:left w:w="108" w:type="dxa"/>
            <w:bottom w:w="0" w:type="dxa"/>
            <w:right w:w="108" w:type="dxa"/>
          </w:tblCellMar>
        </w:tblPrEx>
        <w:trPr>
          <w:trHeight w:val="620" w:hRule="atLeast"/>
        </w:trPr>
        <w:tc>
          <w:tcPr>
            <w:tcW w:w="1249" w:type="pct"/>
            <w:tcBorders>
              <w:top w:val="nil"/>
              <w:left w:val="single" w:color="000000" w:sz="4" w:space="0"/>
              <w:bottom w:val="single" w:color="000000" w:sz="4" w:space="0"/>
              <w:right w:val="single" w:color="000000" w:sz="4" w:space="0"/>
            </w:tcBorders>
            <w:shd w:val="clear" w:color="FFFFFF" w:fill="C0C0C0"/>
            <w:noWrap/>
            <w:vAlign w:val="top"/>
          </w:tcPr>
          <w:p w14:paraId="2B16B8C6">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七、附属单位上缴收入</w:t>
            </w:r>
          </w:p>
        </w:tc>
        <w:tc>
          <w:tcPr>
            <w:tcW w:w="263" w:type="pct"/>
            <w:tcBorders>
              <w:top w:val="nil"/>
              <w:left w:val="nil"/>
              <w:bottom w:val="single" w:color="000000" w:sz="4" w:space="0"/>
              <w:right w:val="single" w:color="000000" w:sz="4" w:space="0"/>
            </w:tcBorders>
            <w:shd w:val="clear" w:color="FFFFFF" w:fill="C0C0C0"/>
            <w:noWrap/>
            <w:vAlign w:val="center"/>
          </w:tcPr>
          <w:p w14:paraId="63B2266B">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w:t>
            </w:r>
          </w:p>
        </w:tc>
        <w:tc>
          <w:tcPr>
            <w:tcW w:w="1011" w:type="pct"/>
            <w:tcBorders>
              <w:top w:val="nil"/>
              <w:left w:val="nil"/>
              <w:bottom w:val="single" w:color="000000" w:sz="4" w:space="0"/>
              <w:right w:val="single" w:color="000000" w:sz="4" w:space="0"/>
            </w:tcBorders>
            <w:shd w:val="clear" w:color="auto" w:fill="auto"/>
            <w:noWrap/>
            <w:vAlign w:val="top"/>
          </w:tcPr>
          <w:p w14:paraId="1677D302">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197" w:type="pct"/>
            <w:tcBorders>
              <w:top w:val="nil"/>
              <w:left w:val="nil"/>
              <w:bottom w:val="single" w:color="000000" w:sz="4" w:space="0"/>
              <w:right w:val="single" w:color="000000" w:sz="4" w:space="0"/>
            </w:tcBorders>
            <w:shd w:val="clear" w:color="FFFFFF" w:fill="C0C0C0"/>
            <w:noWrap/>
            <w:vAlign w:val="top"/>
          </w:tcPr>
          <w:p w14:paraId="49FFAA11">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288" w:type="pct"/>
            <w:tcBorders>
              <w:top w:val="nil"/>
              <w:left w:val="nil"/>
              <w:bottom w:val="single" w:color="000000" w:sz="4" w:space="0"/>
              <w:right w:val="single" w:color="000000" w:sz="4" w:space="0"/>
            </w:tcBorders>
            <w:shd w:val="clear" w:color="FFFFFF" w:fill="C0C0C0"/>
            <w:noWrap/>
            <w:vAlign w:val="top"/>
          </w:tcPr>
          <w:p w14:paraId="752553AF">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38</w:t>
            </w:r>
          </w:p>
        </w:tc>
        <w:tc>
          <w:tcPr>
            <w:tcW w:w="989" w:type="pct"/>
            <w:tcBorders>
              <w:top w:val="nil"/>
              <w:left w:val="nil"/>
              <w:bottom w:val="single" w:color="000000" w:sz="4" w:space="0"/>
              <w:right w:val="single" w:color="000000" w:sz="4" w:space="0"/>
            </w:tcBorders>
            <w:noWrap/>
            <w:vAlign w:val="top"/>
          </w:tcPr>
          <w:p w14:paraId="0E115A2A">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44FA1E3">
        <w:tblPrEx>
          <w:tblCellMar>
            <w:top w:w="0" w:type="dxa"/>
            <w:left w:w="108" w:type="dxa"/>
            <w:bottom w:w="0" w:type="dxa"/>
            <w:right w:w="108" w:type="dxa"/>
          </w:tblCellMar>
        </w:tblPrEx>
        <w:trPr>
          <w:trHeight w:val="620" w:hRule="atLeast"/>
        </w:trPr>
        <w:tc>
          <w:tcPr>
            <w:tcW w:w="1249" w:type="pct"/>
            <w:tcBorders>
              <w:top w:val="nil"/>
              <w:left w:val="single" w:color="000000" w:sz="4" w:space="0"/>
              <w:bottom w:val="single" w:color="000000" w:sz="4" w:space="0"/>
              <w:right w:val="single" w:color="000000" w:sz="4" w:space="0"/>
            </w:tcBorders>
            <w:shd w:val="clear" w:color="FFFFFF" w:fill="C0C0C0"/>
            <w:noWrap/>
            <w:vAlign w:val="top"/>
          </w:tcPr>
          <w:p w14:paraId="326925FE">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八、其他收入</w:t>
            </w:r>
          </w:p>
        </w:tc>
        <w:tc>
          <w:tcPr>
            <w:tcW w:w="263" w:type="pct"/>
            <w:tcBorders>
              <w:top w:val="nil"/>
              <w:left w:val="nil"/>
              <w:bottom w:val="single" w:color="000000" w:sz="4" w:space="0"/>
              <w:right w:val="single" w:color="000000" w:sz="4" w:space="0"/>
            </w:tcBorders>
            <w:shd w:val="clear" w:color="FFFFFF" w:fill="C0C0C0"/>
            <w:noWrap/>
            <w:vAlign w:val="center"/>
          </w:tcPr>
          <w:p w14:paraId="3028D1FD">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w:t>
            </w:r>
          </w:p>
        </w:tc>
        <w:tc>
          <w:tcPr>
            <w:tcW w:w="1011" w:type="pct"/>
            <w:tcBorders>
              <w:top w:val="nil"/>
              <w:left w:val="nil"/>
              <w:bottom w:val="single" w:color="000000" w:sz="4" w:space="0"/>
              <w:right w:val="single" w:color="000000" w:sz="4" w:space="0"/>
            </w:tcBorders>
            <w:shd w:val="clear" w:color="auto" w:fill="auto"/>
            <w:noWrap/>
            <w:vAlign w:val="top"/>
          </w:tcPr>
          <w:p w14:paraId="2EC05066">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197" w:type="pct"/>
            <w:tcBorders>
              <w:top w:val="nil"/>
              <w:left w:val="nil"/>
              <w:bottom w:val="single" w:color="000000" w:sz="4" w:space="0"/>
              <w:right w:val="single" w:color="000000" w:sz="4" w:space="0"/>
            </w:tcBorders>
            <w:shd w:val="clear" w:color="FFFFFF" w:fill="C0C0C0"/>
            <w:noWrap/>
            <w:vAlign w:val="top"/>
          </w:tcPr>
          <w:p w14:paraId="7ADD10BE">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288" w:type="pct"/>
            <w:tcBorders>
              <w:top w:val="nil"/>
              <w:left w:val="nil"/>
              <w:bottom w:val="single" w:color="000000" w:sz="4" w:space="0"/>
              <w:right w:val="single" w:color="000000" w:sz="4" w:space="0"/>
            </w:tcBorders>
            <w:shd w:val="clear" w:color="FFFFFF" w:fill="C0C0C0"/>
            <w:noWrap/>
            <w:vAlign w:val="top"/>
          </w:tcPr>
          <w:p w14:paraId="0F4502F0">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w:t>
            </w:r>
          </w:p>
        </w:tc>
        <w:tc>
          <w:tcPr>
            <w:tcW w:w="989" w:type="pct"/>
            <w:tcBorders>
              <w:top w:val="nil"/>
              <w:left w:val="nil"/>
              <w:bottom w:val="single" w:color="000000" w:sz="4" w:space="0"/>
              <w:right w:val="single" w:color="000000" w:sz="4" w:space="0"/>
            </w:tcBorders>
            <w:noWrap/>
            <w:vAlign w:val="top"/>
          </w:tcPr>
          <w:p w14:paraId="3A4803ED">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r w14:paraId="6482BD26">
        <w:tblPrEx>
          <w:tblCellMar>
            <w:top w:w="0" w:type="dxa"/>
            <w:left w:w="108" w:type="dxa"/>
            <w:bottom w:w="0" w:type="dxa"/>
            <w:right w:w="108" w:type="dxa"/>
          </w:tblCellMar>
        </w:tblPrEx>
        <w:trPr>
          <w:trHeight w:val="620" w:hRule="atLeast"/>
        </w:trPr>
        <w:tc>
          <w:tcPr>
            <w:tcW w:w="1249" w:type="pct"/>
            <w:tcBorders>
              <w:top w:val="nil"/>
              <w:left w:val="single" w:color="000000" w:sz="4" w:space="0"/>
              <w:bottom w:val="single" w:color="000000" w:sz="4" w:space="0"/>
              <w:right w:val="single" w:color="000000" w:sz="4" w:space="0"/>
            </w:tcBorders>
            <w:shd w:val="clear" w:color="FFFFFF" w:fill="C0C0C0"/>
            <w:noWrap/>
            <w:vAlign w:val="top"/>
          </w:tcPr>
          <w:p w14:paraId="5906931E">
            <w:pPr>
              <w:jc w:val="both"/>
              <w:rPr>
                <w:rFonts w:hint="eastAsia" w:ascii="宋体" w:hAnsi="宋体" w:eastAsia="宋体" w:cs="宋体"/>
                <w:i w:val="0"/>
                <w:iCs w:val="0"/>
                <w:color w:val="000000"/>
                <w:sz w:val="22"/>
                <w:szCs w:val="22"/>
                <w:u w:val="none"/>
              </w:rPr>
            </w:pPr>
          </w:p>
        </w:tc>
        <w:tc>
          <w:tcPr>
            <w:tcW w:w="263" w:type="pct"/>
            <w:tcBorders>
              <w:top w:val="nil"/>
              <w:left w:val="nil"/>
              <w:bottom w:val="single" w:color="000000" w:sz="4" w:space="0"/>
              <w:right w:val="single" w:color="000000" w:sz="4" w:space="0"/>
            </w:tcBorders>
            <w:shd w:val="clear" w:color="FFFFFF" w:fill="C0C0C0"/>
            <w:noWrap/>
            <w:vAlign w:val="center"/>
          </w:tcPr>
          <w:p w14:paraId="4F7733EC">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1011" w:type="pct"/>
            <w:tcBorders>
              <w:top w:val="nil"/>
              <w:left w:val="nil"/>
              <w:bottom w:val="single" w:color="000000" w:sz="4" w:space="0"/>
              <w:right w:val="single" w:color="000000" w:sz="4" w:space="0"/>
            </w:tcBorders>
            <w:shd w:val="clear" w:color="auto" w:fill="auto"/>
            <w:noWrap/>
            <w:vAlign w:val="top"/>
          </w:tcPr>
          <w:p w14:paraId="409AC707">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p>
        </w:tc>
        <w:tc>
          <w:tcPr>
            <w:tcW w:w="1197" w:type="pct"/>
            <w:tcBorders>
              <w:top w:val="nil"/>
              <w:left w:val="nil"/>
              <w:bottom w:val="single" w:color="000000" w:sz="4" w:space="0"/>
              <w:right w:val="single" w:color="000000" w:sz="4" w:space="0"/>
            </w:tcBorders>
            <w:shd w:val="clear" w:color="FFFFFF" w:fill="C0C0C0"/>
            <w:noWrap/>
            <w:vAlign w:val="top"/>
          </w:tcPr>
          <w:p w14:paraId="2043D90B">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九、卫生健康支出</w:t>
            </w:r>
          </w:p>
        </w:tc>
        <w:tc>
          <w:tcPr>
            <w:tcW w:w="288" w:type="pct"/>
            <w:tcBorders>
              <w:top w:val="nil"/>
              <w:left w:val="nil"/>
              <w:bottom w:val="single" w:color="000000" w:sz="4" w:space="0"/>
              <w:right w:val="single" w:color="000000" w:sz="4" w:space="0"/>
            </w:tcBorders>
            <w:shd w:val="clear" w:color="FFFFFF" w:fill="C0C0C0"/>
            <w:noWrap/>
            <w:vAlign w:val="top"/>
          </w:tcPr>
          <w:p w14:paraId="77CC0562">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40</w:t>
            </w:r>
          </w:p>
        </w:tc>
        <w:tc>
          <w:tcPr>
            <w:tcW w:w="989" w:type="pct"/>
            <w:tcBorders>
              <w:top w:val="nil"/>
              <w:left w:val="nil"/>
              <w:bottom w:val="single" w:color="000000" w:sz="4" w:space="0"/>
              <w:right w:val="single" w:color="000000" w:sz="4" w:space="0"/>
            </w:tcBorders>
            <w:noWrap/>
            <w:vAlign w:val="top"/>
          </w:tcPr>
          <w:p w14:paraId="0BDC1A9E">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r w14:paraId="0948F36F">
        <w:tblPrEx>
          <w:tblCellMar>
            <w:top w:w="0" w:type="dxa"/>
            <w:left w:w="108" w:type="dxa"/>
            <w:bottom w:w="0" w:type="dxa"/>
            <w:right w:w="108" w:type="dxa"/>
          </w:tblCellMar>
        </w:tblPrEx>
        <w:trPr>
          <w:trHeight w:val="620" w:hRule="atLeast"/>
        </w:trPr>
        <w:tc>
          <w:tcPr>
            <w:tcW w:w="1249" w:type="pct"/>
            <w:tcBorders>
              <w:top w:val="nil"/>
              <w:left w:val="single" w:color="000000" w:sz="4" w:space="0"/>
              <w:bottom w:val="single" w:color="000000" w:sz="4" w:space="0"/>
              <w:right w:val="single" w:color="000000" w:sz="4" w:space="0"/>
            </w:tcBorders>
            <w:shd w:val="clear" w:color="FFFFFF" w:fill="C0C0C0"/>
            <w:noWrap/>
            <w:vAlign w:val="top"/>
          </w:tcPr>
          <w:p w14:paraId="1AF07D45">
            <w:pPr>
              <w:jc w:val="both"/>
              <w:rPr>
                <w:rFonts w:hint="eastAsia" w:ascii="宋体" w:hAnsi="宋体" w:eastAsia="宋体" w:cs="宋体"/>
                <w:i w:val="0"/>
                <w:iCs w:val="0"/>
                <w:color w:val="000000"/>
                <w:sz w:val="22"/>
                <w:szCs w:val="22"/>
                <w:u w:val="none"/>
              </w:rPr>
            </w:pPr>
          </w:p>
        </w:tc>
        <w:tc>
          <w:tcPr>
            <w:tcW w:w="263" w:type="pct"/>
            <w:tcBorders>
              <w:top w:val="nil"/>
              <w:left w:val="nil"/>
              <w:bottom w:val="single" w:color="000000" w:sz="4" w:space="0"/>
              <w:right w:val="single" w:color="000000" w:sz="4" w:space="0"/>
            </w:tcBorders>
            <w:shd w:val="clear" w:color="FFFFFF" w:fill="C0C0C0"/>
            <w:noWrap/>
            <w:vAlign w:val="center"/>
          </w:tcPr>
          <w:p w14:paraId="789156F7">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1011" w:type="pct"/>
            <w:tcBorders>
              <w:top w:val="nil"/>
              <w:left w:val="nil"/>
              <w:bottom w:val="single" w:color="000000" w:sz="4" w:space="0"/>
              <w:right w:val="single" w:color="000000" w:sz="4" w:space="0"/>
            </w:tcBorders>
            <w:shd w:val="clear" w:color="auto" w:fill="auto"/>
            <w:noWrap/>
            <w:vAlign w:val="top"/>
          </w:tcPr>
          <w:p w14:paraId="5FAB110C">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p>
        </w:tc>
        <w:tc>
          <w:tcPr>
            <w:tcW w:w="1197" w:type="pct"/>
            <w:tcBorders>
              <w:top w:val="nil"/>
              <w:left w:val="nil"/>
              <w:bottom w:val="single" w:color="000000" w:sz="4" w:space="0"/>
              <w:right w:val="single" w:color="000000" w:sz="4" w:space="0"/>
            </w:tcBorders>
            <w:shd w:val="clear" w:color="FFFFFF" w:fill="C0C0C0"/>
            <w:noWrap/>
            <w:vAlign w:val="top"/>
          </w:tcPr>
          <w:p w14:paraId="6AF1F452">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十、节能环保支出</w:t>
            </w:r>
          </w:p>
        </w:tc>
        <w:tc>
          <w:tcPr>
            <w:tcW w:w="288" w:type="pct"/>
            <w:tcBorders>
              <w:top w:val="nil"/>
              <w:left w:val="nil"/>
              <w:bottom w:val="single" w:color="000000" w:sz="4" w:space="0"/>
              <w:right w:val="single" w:color="000000" w:sz="4" w:space="0"/>
            </w:tcBorders>
            <w:shd w:val="clear" w:color="FFFFFF" w:fill="C0C0C0"/>
            <w:noWrap/>
            <w:vAlign w:val="top"/>
          </w:tcPr>
          <w:p w14:paraId="66828FCB">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41</w:t>
            </w:r>
          </w:p>
        </w:tc>
        <w:tc>
          <w:tcPr>
            <w:tcW w:w="989" w:type="pct"/>
            <w:tcBorders>
              <w:top w:val="nil"/>
              <w:left w:val="nil"/>
              <w:bottom w:val="single" w:color="000000" w:sz="4" w:space="0"/>
              <w:right w:val="single" w:color="000000" w:sz="4" w:space="0"/>
            </w:tcBorders>
            <w:noWrap/>
            <w:vAlign w:val="top"/>
          </w:tcPr>
          <w:p w14:paraId="0A95041B">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r w14:paraId="33E52D31">
        <w:tblPrEx>
          <w:tblCellMar>
            <w:top w:w="0" w:type="dxa"/>
            <w:left w:w="108" w:type="dxa"/>
            <w:bottom w:w="0" w:type="dxa"/>
            <w:right w:w="108" w:type="dxa"/>
          </w:tblCellMar>
        </w:tblPrEx>
        <w:trPr>
          <w:trHeight w:val="620" w:hRule="atLeast"/>
        </w:trPr>
        <w:tc>
          <w:tcPr>
            <w:tcW w:w="1249" w:type="pct"/>
            <w:tcBorders>
              <w:top w:val="nil"/>
              <w:left w:val="single" w:color="000000" w:sz="4" w:space="0"/>
              <w:bottom w:val="single" w:color="000000" w:sz="4" w:space="0"/>
              <w:right w:val="single" w:color="000000" w:sz="4" w:space="0"/>
            </w:tcBorders>
            <w:shd w:val="clear" w:color="FFFFFF" w:fill="C0C0C0"/>
            <w:noWrap/>
            <w:vAlign w:val="top"/>
          </w:tcPr>
          <w:p w14:paraId="59C41829">
            <w:pPr>
              <w:jc w:val="both"/>
              <w:rPr>
                <w:rFonts w:hint="eastAsia" w:ascii="宋体" w:hAnsi="宋体" w:eastAsia="宋体" w:cs="宋体"/>
                <w:i w:val="0"/>
                <w:iCs w:val="0"/>
                <w:color w:val="000000"/>
                <w:sz w:val="22"/>
                <w:szCs w:val="22"/>
                <w:u w:val="none"/>
              </w:rPr>
            </w:pPr>
          </w:p>
        </w:tc>
        <w:tc>
          <w:tcPr>
            <w:tcW w:w="263" w:type="pct"/>
            <w:tcBorders>
              <w:top w:val="nil"/>
              <w:left w:val="nil"/>
              <w:bottom w:val="single" w:color="000000" w:sz="4" w:space="0"/>
              <w:right w:val="single" w:color="000000" w:sz="4" w:space="0"/>
            </w:tcBorders>
            <w:shd w:val="clear" w:color="FFFFFF" w:fill="C0C0C0"/>
            <w:noWrap/>
            <w:vAlign w:val="center"/>
          </w:tcPr>
          <w:p w14:paraId="6EF8CDDC">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w:t>
            </w:r>
          </w:p>
        </w:tc>
        <w:tc>
          <w:tcPr>
            <w:tcW w:w="1011" w:type="pct"/>
            <w:tcBorders>
              <w:top w:val="nil"/>
              <w:left w:val="nil"/>
              <w:bottom w:val="single" w:color="000000" w:sz="4" w:space="0"/>
              <w:right w:val="single" w:color="000000" w:sz="4" w:space="0"/>
            </w:tcBorders>
            <w:shd w:val="clear" w:color="auto" w:fill="auto"/>
            <w:noWrap/>
            <w:vAlign w:val="top"/>
          </w:tcPr>
          <w:p w14:paraId="6D8BCF98">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p>
        </w:tc>
        <w:tc>
          <w:tcPr>
            <w:tcW w:w="1197" w:type="pct"/>
            <w:tcBorders>
              <w:top w:val="nil"/>
              <w:left w:val="nil"/>
              <w:bottom w:val="single" w:color="000000" w:sz="4" w:space="0"/>
              <w:right w:val="single" w:color="000000" w:sz="4" w:space="0"/>
            </w:tcBorders>
            <w:shd w:val="clear" w:color="FFFFFF" w:fill="C0C0C0"/>
            <w:noWrap/>
            <w:vAlign w:val="top"/>
          </w:tcPr>
          <w:p w14:paraId="6C8AEA16">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十一、城乡社区支出</w:t>
            </w:r>
          </w:p>
        </w:tc>
        <w:tc>
          <w:tcPr>
            <w:tcW w:w="288" w:type="pct"/>
            <w:tcBorders>
              <w:top w:val="nil"/>
              <w:left w:val="nil"/>
              <w:bottom w:val="single" w:color="000000" w:sz="4" w:space="0"/>
              <w:right w:val="single" w:color="000000" w:sz="4" w:space="0"/>
            </w:tcBorders>
            <w:shd w:val="clear" w:color="FFFFFF" w:fill="C0C0C0"/>
            <w:noWrap/>
            <w:vAlign w:val="top"/>
          </w:tcPr>
          <w:p w14:paraId="3DBDDA06">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42</w:t>
            </w:r>
          </w:p>
        </w:tc>
        <w:tc>
          <w:tcPr>
            <w:tcW w:w="989" w:type="pct"/>
            <w:tcBorders>
              <w:top w:val="nil"/>
              <w:left w:val="nil"/>
              <w:bottom w:val="single" w:color="000000" w:sz="4" w:space="0"/>
              <w:right w:val="single" w:color="000000" w:sz="4" w:space="0"/>
            </w:tcBorders>
            <w:noWrap/>
            <w:vAlign w:val="top"/>
          </w:tcPr>
          <w:p w14:paraId="59C4A9C6">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r w14:paraId="4A22C0BE">
        <w:tblPrEx>
          <w:tblCellMar>
            <w:top w:w="0" w:type="dxa"/>
            <w:left w:w="108" w:type="dxa"/>
            <w:bottom w:w="0" w:type="dxa"/>
            <w:right w:w="108" w:type="dxa"/>
          </w:tblCellMar>
        </w:tblPrEx>
        <w:trPr>
          <w:trHeight w:val="620" w:hRule="atLeast"/>
        </w:trPr>
        <w:tc>
          <w:tcPr>
            <w:tcW w:w="1249" w:type="pct"/>
            <w:tcBorders>
              <w:top w:val="nil"/>
              <w:left w:val="single" w:color="000000" w:sz="4" w:space="0"/>
              <w:bottom w:val="single" w:color="000000" w:sz="4" w:space="0"/>
              <w:right w:val="single" w:color="000000" w:sz="4" w:space="0"/>
            </w:tcBorders>
            <w:shd w:val="clear" w:color="FFFFFF" w:fill="C0C0C0"/>
            <w:noWrap/>
            <w:vAlign w:val="top"/>
          </w:tcPr>
          <w:p w14:paraId="4897797F">
            <w:pPr>
              <w:jc w:val="both"/>
              <w:rPr>
                <w:rFonts w:hint="eastAsia" w:ascii="宋体" w:hAnsi="宋体" w:eastAsia="宋体" w:cs="宋体"/>
                <w:i w:val="0"/>
                <w:iCs w:val="0"/>
                <w:color w:val="000000"/>
                <w:sz w:val="22"/>
                <w:szCs w:val="22"/>
                <w:u w:val="none"/>
              </w:rPr>
            </w:pPr>
          </w:p>
        </w:tc>
        <w:tc>
          <w:tcPr>
            <w:tcW w:w="263" w:type="pct"/>
            <w:tcBorders>
              <w:top w:val="nil"/>
              <w:left w:val="nil"/>
              <w:bottom w:val="single" w:color="000000" w:sz="4" w:space="0"/>
              <w:right w:val="single" w:color="000000" w:sz="4" w:space="0"/>
            </w:tcBorders>
            <w:shd w:val="clear" w:color="FFFFFF" w:fill="C0C0C0"/>
            <w:noWrap/>
            <w:vAlign w:val="center"/>
          </w:tcPr>
          <w:p w14:paraId="57B6644E">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w:t>
            </w:r>
          </w:p>
        </w:tc>
        <w:tc>
          <w:tcPr>
            <w:tcW w:w="1011" w:type="pct"/>
            <w:tcBorders>
              <w:top w:val="nil"/>
              <w:left w:val="nil"/>
              <w:bottom w:val="single" w:color="000000" w:sz="4" w:space="0"/>
              <w:right w:val="single" w:color="000000" w:sz="4" w:space="0"/>
            </w:tcBorders>
            <w:shd w:val="clear" w:color="auto" w:fill="auto"/>
            <w:noWrap/>
            <w:vAlign w:val="top"/>
          </w:tcPr>
          <w:p w14:paraId="3C5E1FE3">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p>
        </w:tc>
        <w:tc>
          <w:tcPr>
            <w:tcW w:w="1197" w:type="pct"/>
            <w:tcBorders>
              <w:top w:val="nil"/>
              <w:left w:val="nil"/>
              <w:bottom w:val="single" w:color="000000" w:sz="4" w:space="0"/>
              <w:right w:val="single" w:color="000000" w:sz="4" w:space="0"/>
            </w:tcBorders>
            <w:shd w:val="clear" w:color="FFFFFF" w:fill="C0C0C0"/>
            <w:noWrap/>
            <w:vAlign w:val="top"/>
          </w:tcPr>
          <w:p w14:paraId="67021537">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十二、农林水支出</w:t>
            </w:r>
          </w:p>
        </w:tc>
        <w:tc>
          <w:tcPr>
            <w:tcW w:w="288" w:type="pct"/>
            <w:tcBorders>
              <w:top w:val="nil"/>
              <w:left w:val="nil"/>
              <w:bottom w:val="single" w:color="000000" w:sz="4" w:space="0"/>
              <w:right w:val="single" w:color="000000" w:sz="4" w:space="0"/>
            </w:tcBorders>
            <w:shd w:val="clear" w:color="FFFFFF" w:fill="C0C0C0"/>
            <w:noWrap/>
            <w:vAlign w:val="top"/>
          </w:tcPr>
          <w:p w14:paraId="56F88B3A">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43</w:t>
            </w:r>
          </w:p>
        </w:tc>
        <w:tc>
          <w:tcPr>
            <w:tcW w:w="989" w:type="pct"/>
            <w:tcBorders>
              <w:top w:val="nil"/>
              <w:left w:val="nil"/>
              <w:bottom w:val="single" w:color="000000" w:sz="4" w:space="0"/>
              <w:right w:val="single" w:color="000000" w:sz="4" w:space="0"/>
            </w:tcBorders>
            <w:noWrap/>
            <w:vAlign w:val="top"/>
          </w:tcPr>
          <w:p w14:paraId="0524A52E">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r w14:paraId="6E2B5E87">
        <w:tblPrEx>
          <w:tblCellMar>
            <w:top w:w="0" w:type="dxa"/>
            <w:left w:w="108" w:type="dxa"/>
            <w:bottom w:w="0" w:type="dxa"/>
            <w:right w:w="108" w:type="dxa"/>
          </w:tblCellMar>
        </w:tblPrEx>
        <w:trPr>
          <w:trHeight w:val="620" w:hRule="atLeast"/>
        </w:trPr>
        <w:tc>
          <w:tcPr>
            <w:tcW w:w="1249" w:type="pct"/>
            <w:tcBorders>
              <w:top w:val="nil"/>
              <w:left w:val="single" w:color="000000" w:sz="4" w:space="0"/>
              <w:bottom w:val="single" w:color="000000" w:sz="4" w:space="0"/>
              <w:right w:val="single" w:color="000000" w:sz="4" w:space="0"/>
            </w:tcBorders>
            <w:shd w:val="clear" w:color="FFFFFF" w:fill="C0C0C0"/>
            <w:noWrap/>
            <w:vAlign w:val="top"/>
          </w:tcPr>
          <w:p w14:paraId="240289F6">
            <w:pPr>
              <w:jc w:val="both"/>
              <w:rPr>
                <w:rFonts w:hint="eastAsia" w:ascii="宋体" w:hAnsi="宋体" w:eastAsia="宋体" w:cs="宋体"/>
                <w:i w:val="0"/>
                <w:iCs w:val="0"/>
                <w:color w:val="000000"/>
                <w:sz w:val="22"/>
                <w:szCs w:val="22"/>
                <w:u w:val="none"/>
              </w:rPr>
            </w:pPr>
          </w:p>
        </w:tc>
        <w:tc>
          <w:tcPr>
            <w:tcW w:w="263" w:type="pct"/>
            <w:tcBorders>
              <w:top w:val="nil"/>
              <w:left w:val="nil"/>
              <w:bottom w:val="single" w:color="000000" w:sz="4" w:space="0"/>
              <w:right w:val="single" w:color="000000" w:sz="4" w:space="0"/>
            </w:tcBorders>
            <w:shd w:val="clear" w:color="FFFFFF" w:fill="C0C0C0"/>
            <w:noWrap/>
            <w:vAlign w:val="center"/>
          </w:tcPr>
          <w:p w14:paraId="7A6875EF">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w:t>
            </w:r>
          </w:p>
        </w:tc>
        <w:tc>
          <w:tcPr>
            <w:tcW w:w="1011" w:type="pct"/>
            <w:tcBorders>
              <w:top w:val="nil"/>
              <w:left w:val="nil"/>
              <w:bottom w:val="single" w:color="000000" w:sz="4" w:space="0"/>
              <w:right w:val="single" w:color="000000" w:sz="4" w:space="0"/>
            </w:tcBorders>
            <w:shd w:val="clear" w:color="auto" w:fill="auto"/>
            <w:noWrap/>
            <w:vAlign w:val="top"/>
          </w:tcPr>
          <w:p w14:paraId="0E25F850">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p>
        </w:tc>
        <w:tc>
          <w:tcPr>
            <w:tcW w:w="1197" w:type="pct"/>
            <w:tcBorders>
              <w:top w:val="nil"/>
              <w:left w:val="nil"/>
              <w:bottom w:val="single" w:color="000000" w:sz="4" w:space="0"/>
              <w:right w:val="single" w:color="000000" w:sz="4" w:space="0"/>
            </w:tcBorders>
            <w:shd w:val="clear" w:color="FFFFFF" w:fill="C0C0C0"/>
            <w:noWrap/>
            <w:vAlign w:val="top"/>
          </w:tcPr>
          <w:p w14:paraId="1EEC3119">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十三、交通运输支出</w:t>
            </w:r>
          </w:p>
        </w:tc>
        <w:tc>
          <w:tcPr>
            <w:tcW w:w="288" w:type="pct"/>
            <w:tcBorders>
              <w:top w:val="nil"/>
              <w:left w:val="nil"/>
              <w:bottom w:val="single" w:color="000000" w:sz="4" w:space="0"/>
              <w:right w:val="single" w:color="000000" w:sz="4" w:space="0"/>
            </w:tcBorders>
            <w:shd w:val="clear" w:color="FFFFFF" w:fill="C0C0C0"/>
            <w:noWrap/>
            <w:vAlign w:val="top"/>
          </w:tcPr>
          <w:p w14:paraId="71BF453F">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44</w:t>
            </w:r>
          </w:p>
        </w:tc>
        <w:tc>
          <w:tcPr>
            <w:tcW w:w="989" w:type="pct"/>
            <w:tcBorders>
              <w:top w:val="nil"/>
              <w:left w:val="nil"/>
              <w:bottom w:val="single" w:color="000000" w:sz="4" w:space="0"/>
              <w:right w:val="single" w:color="000000" w:sz="4" w:space="0"/>
            </w:tcBorders>
            <w:noWrap/>
            <w:vAlign w:val="top"/>
          </w:tcPr>
          <w:p w14:paraId="4DFBF59E">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r w14:paraId="275F5BF4">
        <w:tblPrEx>
          <w:tblCellMar>
            <w:top w:w="0" w:type="dxa"/>
            <w:left w:w="108" w:type="dxa"/>
            <w:bottom w:w="0" w:type="dxa"/>
            <w:right w:w="108" w:type="dxa"/>
          </w:tblCellMar>
        </w:tblPrEx>
        <w:trPr>
          <w:trHeight w:val="620" w:hRule="atLeast"/>
        </w:trPr>
        <w:tc>
          <w:tcPr>
            <w:tcW w:w="1249" w:type="pct"/>
            <w:tcBorders>
              <w:top w:val="nil"/>
              <w:left w:val="single" w:color="000000" w:sz="4" w:space="0"/>
              <w:bottom w:val="single" w:color="000000" w:sz="4" w:space="0"/>
              <w:right w:val="single" w:color="000000" w:sz="4" w:space="0"/>
            </w:tcBorders>
            <w:shd w:val="clear" w:color="FFFFFF" w:fill="C0C0C0"/>
            <w:noWrap/>
            <w:vAlign w:val="top"/>
          </w:tcPr>
          <w:p w14:paraId="16F46C5D">
            <w:pPr>
              <w:jc w:val="both"/>
              <w:rPr>
                <w:rFonts w:hint="eastAsia" w:ascii="宋体" w:hAnsi="宋体" w:eastAsia="宋体" w:cs="宋体"/>
                <w:i w:val="0"/>
                <w:iCs w:val="0"/>
                <w:color w:val="000000"/>
                <w:sz w:val="22"/>
                <w:szCs w:val="22"/>
                <w:u w:val="none"/>
              </w:rPr>
            </w:pPr>
          </w:p>
        </w:tc>
        <w:tc>
          <w:tcPr>
            <w:tcW w:w="263" w:type="pct"/>
            <w:tcBorders>
              <w:top w:val="nil"/>
              <w:left w:val="nil"/>
              <w:bottom w:val="single" w:color="000000" w:sz="4" w:space="0"/>
              <w:right w:val="single" w:color="000000" w:sz="4" w:space="0"/>
            </w:tcBorders>
            <w:shd w:val="clear" w:color="FFFFFF" w:fill="C0C0C0"/>
            <w:noWrap/>
            <w:vAlign w:val="center"/>
          </w:tcPr>
          <w:p w14:paraId="3342A03F">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w:t>
            </w:r>
          </w:p>
        </w:tc>
        <w:tc>
          <w:tcPr>
            <w:tcW w:w="1011" w:type="pct"/>
            <w:tcBorders>
              <w:top w:val="nil"/>
              <w:left w:val="nil"/>
              <w:bottom w:val="single" w:color="000000" w:sz="4" w:space="0"/>
              <w:right w:val="single" w:color="000000" w:sz="4" w:space="0"/>
            </w:tcBorders>
            <w:shd w:val="clear" w:color="auto" w:fill="auto"/>
            <w:noWrap/>
            <w:vAlign w:val="top"/>
          </w:tcPr>
          <w:p w14:paraId="737E4FB9">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p>
        </w:tc>
        <w:tc>
          <w:tcPr>
            <w:tcW w:w="1197" w:type="pct"/>
            <w:tcBorders>
              <w:top w:val="nil"/>
              <w:left w:val="nil"/>
              <w:bottom w:val="single" w:color="000000" w:sz="4" w:space="0"/>
              <w:right w:val="single" w:color="000000" w:sz="4" w:space="0"/>
            </w:tcBorders>
            <w:shd w:val="clear" w:color="FFFFFF" w:fill="C0C0C0"/>
            <w:noWrap/>
            <w:vAlign w:val="top"/>
          </w:tcPr>
          <w:p w14:paraId="7C7929E5">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288" w:type="pct"/>
            <w:tcBorders>
              <w:top w:val="nil"/>
              <w:left w:val="nil"/>
              <w:bottom w:val="single" w:color="000000" w:sz="4" w:space="0"/>
              <w:right w:val="single" w:color="000000" w:sz="4" w:space="0"/>
            </w:tcBorders>
            <w:shd w:val="clear" w:color="FFFFFF" w:fill="C0C0C0"/>
            <w:noWrap/>
            <w:vAlign w:val="top"/>
          </w:tcPr>
          <w:p w14:paraId="3F21FD9E">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45</w:t>
            </w:r>
          </w:p>
        </w:tc>
        <w:tc>
          <w:tcPr>
            <w:tcW w:w="989" w:type="pct"/>
            <w:tcBorders>
              <w:top w:val="nil"/>
              <w:left w:val="nil"/>
              <w:bottom w:val="single" w:color="000000" w:sz="4" w:space="0"/>
              <w:right w:val="single" w:color="000000" w:sz="4" w:space="0"/>
            </w:tcBorders>
            <w:noWrap/>
            <w:vAlign w:val="top"/>
          </w:tcPr>
          <w:p w14:paraId="0773E78B">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r w14:paraId="458BD864">
        <w:tblPrEx>
          <w:tblCellMar>
            <w:top w:w="0" w:type="dxa"/>
            <w:left w:w="108" w:type="dxa"/>
            <w:bottom w:w="0" w:type="dxa"/>
            <w:right w:w="108" w:type="dxa"/>
          </w:tblCellMar>
        </w:tblPrEx>
        <w:trPr>
          <w:trHeight w:val="620" w:hRule="atLeast"/>
        </w:trPr>
        <w:tc>
          <w:tcPr>
            <w:tcW w:w="1249" w:type="pct"/>
            <w:tcBorders>
              <w:top w:val="nil"/>
              <w:left w:val="single" w:color="000000" w:sz="4" w:space="0"/>
              <w:bottom w:val="single" w:color="000000" w:sz="4" w:space="0"/>
              <w:right w:val="single" w:color="000000" w:sz="4" w:space="0"/>
            </w:tcBorders>
            <w:shd w:val="clear" w:color="FFFFFF" w:fill="C0C0C0"/>
            <w:noWrap/>
            <w:vAlign w:val="top"/>
          </w:tcPr>
          <w:p w14:paraId="6E8079E7">
            <w:pPr>
              <w:jc w:val="both"/>
              <w:rPr>
                <w:rFonts w:hint="eastAsia" w:ascii="宋体" w:hAnsi="宋体" w:eastAsia="宋体" w:cs="宋体"/>
                <w:i w:val="0"/>
                <w:iCs w:val="0"/>
                <w:color w:val="000000"/>
                <w:sz w:val="22"/>
                <w:szCs w:val="22"/>
                <w:u w:val="none"/>
              </w:rPr>
            </w:pPr>
          </w:p>
        </w:tc>
        <w:tc>
          <w:tcPr>
            <w:tcW w:w="263" w:type="pct"/>
            <w:tcBorders>
              <w:top w:val="nil"/>
              <w:left w:val="nil"/>
              <w:bottom w:val="single" w:color="000000" w:sz="4" w:space="0"/>
              <w:right w:val="single" w:color="000000" w:sz="4" w:space="0"/>
            </w:tcBorders>
            <w:shd w:val="clear" w:color="FFFFFF" w:fill="C0C0C0"/>
            <w:noWrap/>
            <w:vAlign w:val="center"/>
          </w:tcPr>
          <w:p w14:paraId="7B50EC8D">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1011" w:type="pct"/>
            <w:tcBorders>
              <w:top w:val="nil"/>
              <w:left w:val="nil"/>
              <w:bottom w:val="single" w:color="000000" w:sz="4" w:space="0"/>
              <w:right w:val="single" w:color="000000" w:sz="4" w:space="0"/>
            </w:tcBorders>
            <w:shd w:val="clear" w:color="auto" w:fill="auto"/>
            <w:noWrap/>
            <w:vAlign w:val="top"/>
          </w:tcPr>
          <w:p w14:paraId="61DF2A86">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p>
        </w:tc>
        <w:tc>
          <w:tcPr>
            <w:tcW w:w="1197" w:type="pct"/>
            <w:tcBorders>
              <w:top w:val="nil"/>
              <w:left w:val="nil"/>
              <w:bottom w:val="single" w:color="000000" w:sz="4" w:space="0"/>
              <w:right w:val="single" w:color="000000" w:sz="4" w:space="0"/>
            </w:tcBorders>
            <w:shd w:val="clear" w:color="FFFFFF" w:fill="C0C0C0"/>
            <w:noWrap/>
            <w:vAlign w:val="top"/>
          </w:tcPr>
          <w:p w14:paraId="108486F4">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288" w:type="pct"/>
            <w:tcBorders>
              <w:top w:val="nil"/>
              <w:left w:val="nil"/>
              <w:bottom w:val="single" w:color="000000" w:sz="4" w:space="0"/>
              <w:right w:val="single" w:color="000000" w:sz="4" w:space="0"/>
            </w:tcBorders>
            <w:shd w:val="clear" w:color="FFFFFF" w:fill="C0C0C0"/>
            <w:noWrap/>
            <w:vAlign w:val="top"/>
          </w:tcPr>
          <w:p w14:paraId="29CFA08F">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46</w:t>
            </w:r>
          </w:p>
        </w:tc>
        <w:tc>
          <w:tcPr>
            <w:tcW w:w="989" w:type="pct"/>
            <w:tcBorders>
              <w:top w:val="nil"/>
              <w:left w:val="nil"/>
              <w:bottom w:val="single" w:color="000000" w:sz="4" w:space="0"/>
              <w:right w:val="single" w:color="000000" w:sz="4" w:space="0"/>
            </w:tcBorders>
            <w:noWrap/>
            <w:vAlign w:val="top"/>
          </w:tcPr>
          <w:p w14:paraId="1960F19E">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r w14:paraId="0884AFC1">
        <w:tblPrEx>
          <w:tblCellMar>
            <w:top w:w="0" w:type="dxa"/>
            <w:left w:w="108" w:type="dxa"/>
            <w:bottom w:w="0" w:type="dxa"/>
            <w:right w:w="108" w:type="dxa"/>
          </w:tblCellMar>
        </w:tblPrEx>
        <w:trPr>
          <w:trHeight w:val="620" w:hRule="atLeast"/>
        </w:trPr>
        <w:tc>
          <w:tcPr>
            <w:tcW w:w="1249" w:type="pct"/>
            <w:tcBorders>
              <w:top w:val="nil"/>
              <w:left w:val="single" w:color="000000" w:sz="4" w:space="0"/>
              <w:bottom w:val="single" w:color="000000" w:sz="4" w:space="0"/>
              <w:right w:val="single" w:color="000000" w:sz="4" w:space="0"/>
            </w:tcBorders>
            <w:shd w:val="clear" w:color="FFFFFF" w:fill="C0C0C0"/>
            <w:noWrap/>
            <w:vAlign w:val="top"/>
          </w:tcPr>
          <w:p w14:paraId="0EBB4F42">
            <w:pPr>
              <w:jc w:val="both"/>
              <w:rPr>
                <w:rFonts w:hint="eastAsia" w:ascii="宋体" w:hAnsi="宋体" w:eastAsia="宋体" w:cs="宋体"/>
                <w:i w:val="0"/>
                <w:iCs w:val="0"/>
                <w:color w:val="000000"/>
                <w:sz w:val="22"/>
                <w:szCs w:val="22"/>
                <w:u w:val="none"/>
              </w:rPr>
            </w:pPr>
          </w:p>
        </w:tc>
        <w:tc>
          <w:tcPr>
            <w:tcW w:w="263" w:type="pct"/>
            <w:tcBorders>
              <w:top w:val="nil"/>
              <w:left w:val="nil"/>
              <w:bottom w:val="single" w:color="000000" w:sz="4" w:space="0"/>
              <w:right w:val="single" w:color="000000" w:sz="4" w:space="0"/>
            </w:tcBorders>
            <w:shd w:val="clear" w:color="FFFFFF" w:fill="C0C0C0"/>
            <w:noWrap/>
            <w:vAlign w:val="center"/>
          </w:tcPr>
          <w:p w14:paraId="7AD96FAF">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w:t>
            </w:r>
          </w:p>
        </w:tc>
        <w:tc>
          <w:tcPr>
            <w:tcW w:w="1011" w:type="pct"/>
            <w:tcBorders>
              <w:top w:val="nil"/>
              <w:left w:val="nil"/>
              <w:bottom w:val="single" w:color="000000" w:sz="4" w:space="0"/>
              <w:right w:val="single" w:color="000000" w:sz="4" w:space="0"/>
            </w:tcBorders>
            <w:shd w:val="clear" w:color="auto" w:fill="auto"/>
            <w:noWrap/>
            <w:vAlign w:val="top"/>
          </w:tcPr>
          <w:p w14:paraId="3A17CA38">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p>
        </w:tc>
        <w:tc>
          <w:tcPr>
            <w:tcW w:w="1197" w:type="pct"/>
            <w:tcBorders>
              <w:top w:val="nil"/>
              <w:left w:val="nil"/>
              <w:bottom w:val="single" w:color="000000" w:sz="4" w:space="0"/>
              <w:right w:val="single" w:color="000000" w:sz="4" w:space="0"/>
            </w:tcBorders>
            <w:shd w:val="clear" w:color="FFFFFF" w:fill="C0C0C0"/>
            <w:noWrap/>
            <w:vAlign w:val="top"/>
          </w:tcPr>
          <w:p w14:paraId="72BEF5FD">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十六、金融支出</w:t>
            </w:r>
          </w:p>
        </w:tc>
        <w:tc>
          <w:tcPr>
            <w:tcW w:w="288" w:type="pct"/>
            <w:tcBorders>
              <w:top w:val="nil"/>
              <w:left w:val="nil"/>
              <w:bottom w:val="single" w:color="000000" w:sz="4" w:space="0"/>
              <w:right w:val="single" w:color="000000" w:sz="4" w:space="0"/>
            </w:tcBorders>
            <w:shd w:val="clear" w:color="FFFFFF" w:fill="C0C0C0"/>
            <w:noWrap/>
            <w:vAlign w:val="top"/>
          </w:tcPr>
          <w:p w14:paraId="539C5EF2">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47</w:t>
            </w:r>
          </w:p>
        </w:tc>
        <w:tc>
          <w:tcPr>
            <w:tcW w:w="989" w:type="pct"/>
            <w:tcBorders>
              <w:top w:val="nil"/>
              <w:left w:val="nil"/>
              <w:bottom w:val="single" w:color="000000" w:sz="4" w:space="0"/>
              <w:right w:val="single" w:color="000000" w:sz="4" w:space="0"/>
            </w:tcBorders>
            <w:noWrap/>
            <w:vAlign w:val="top"/>
          </w:tcPr>
          <w:p w14:paraId="5ACBBD38">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r w14:paraId="07B873F0">
        <w:tblPrEx>
          <w:tblCellMar>
            <w:top w:w="0" w:type="dxa"/>
            <w:left w:w="108" w:type="dxa"/>
            <w:bottom w:w="0" w:type="dxa"/>
            <w:right w:w="108" w:type="dxa"/>
          </w:tblCellMar>
        </w:tblPrEx>
        <w:trPr>
          <w:trHeight w:val="620" w:hRule="atLeast"/>
        </w:trPr>
        <w:tc>
          <w:tcPr>
            <w:tcW w:w="1249" w:type="pct"/>
            <w:tcBorders>
              <w:top w:val="nil"/>
              <w:left w:val="single" w:color="000000" w:sz="4" w:space="0"/>
              <w:bottom w:val="single" w:color="000000" w:sz="4" w:space="0"/>
              <w:right w:val="single" w:color="000000" w:sz="4" w:space="0"/>
            </w:tcBorders>
            <w:shd w:val="clear" w:color="FFFFFF" w:fill="C0C0C0"/>
            <w:noWrap/>
            <w:vAlign w:val="top"/>
          </w:tcPr>
          <w:p w14:paraId="43901BF7">
            <w:pPr>
              <w:jc w:val="both"/>
              <w:rPr>
                <w:rFonts w:hint="eastAsia" w:ascii="宋体" w:hAnsi="宋体" w:eastAsia="宋体" w:cs="宋体"/>
                <w:i w:val="0"/>
                <w:iCs w:val="0"/>
                <w:color w:val="000000"/>
                <w:sz w:val="22"/>
                <w:szCs w:val="22"/>
                <w:u w:val="none"/>
              </w:rPr>
            </w:pPr>
          </w:p>
        </w:tc>
        <w:tc>
          <w:tcPr>
            <w:tcW w:w="263" w:type="pct"/>
            <w:tcBorders>
              <w:top w:val="nil"/>
              <w:left w:val="nil"/>
              <w:bottom w:val="single" w:color="000000" w:sz="4" w:space="0"/>
              <w:right w:val="single" w:color="000000" w:sz="4" w:space="0"/>
            </w:tcBorders>
            <w:shd w:val="clear" w:color="FFFFFF" w:fill="C0C0C0"/>
            <w:noWrap/>
            <w:vAlign w:val="center"/>
          </w:tcPr>
          <w:p w14:paraId="27DD9020">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17</w:t>
            </w:r>
          </w:p>
        </w:tc>
        <w:tc>
          <w:tcPr>
            <w:tcW w:w="1011" w:type="pct"/>
            <w:tcBorders>
              <w:top w:val="nil"/>
              <w:left w:val="nil"/>
              <w:bottom w:val="single" w:color="000000" w:sz="4" w:space="0"/>
              <w:right w:val="single" w:color="000000" w:sz="4" w:space="0"/>
            </w:tcBorders>
            <w:shd w:val="clear" w:color="auto" w:fill="auto"/>
            <w:noWrap/>
            <w:vAlign w:val="top"/>
          </w:tcPr>
          <w:p w14:paraId="11230172">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p>
        </w:tc>
        <w:tc>
          <w:tcPr>
            <w:tcW w:w="1197" w:type="pct"/>
            <w:tcBorders>
              <w:top w:val="nil"/>
              <w:left w:val="nil"/>
              <w:bottom w:val="single" w:color="000000" w:sz="4" w:space="0"/>
              <w:right w:val="single" w:color="000000" w:sz="4" w:space="0"/>
            </w:tcBorders>
            <w:shd w:val="clear" w:color="FFFFFF" w:fill="C0C0C0"/>
            <w:noWrap/>
            <w:vAlign w:val="top"/>
          </w:tcPr>
          <w:p w14:paraId="7D768EFF">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288" w:type="pct"/>
            <w:tcBorders>
              <w:top w:val="nil"/>
              <w:left w:val="nil"/>
              <w:bottom w:val="single" w:color="000000" w:sz="4" w:space="0"/>
              <w:right w:val="single" w:color="000000" w:sz="4" w:space="0"/>
            </w:tcBorders>
            <w:shd w:val="clear" w:color="FFFFFF" w:fill="C0C0C0"/>
            <w:noWrap/>
            <w:vAlign w:val="top"/>
          </w:tcPr>
          <w:p w14:paraId="4BB8C719">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48</w:t>
            </w:r>
          </w:p>
        </w:tc>
        <w:tc>
          <w:tcPr>
            <w:tcW w:w="989" w:type="pct"/>
            <w:tcBorders>
              <w:top w:val="nil"/>
              <w:left w:val="nil"/>
              <w:bottom w:val="single" w:color="000000" w:sz="4" w:space="0"/>
              <w:right w:val="single" w:color="000000" w:sz="4" w:space="0"/>
            </w:tcBorders>
            <w:noWrap/>
            <w:vAlign w:val="top"/>
          </w:tcPr>
          <w:p w14:paraId="3189453C">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r w14:paraId="3A293BBA">
        <w:tblPrEx>
          <w:tblCellMar>
            <w:top w:w="0" w:type="dxa"/>
            <w:left w:w="108" w:type="dxa"/>
            <w:bottom w:w="0" w:type="dxa"/>
            <w:right w:w="108" w:type="dxa"/>
          </w:tblCellMar>
        </w:tblPrEx>
        <w:trPr>
          <w:trHeight w:val="620" w:hRule="atLeast"/>
        </w:trPr>
        <w:tc>
          <w:tcPr>
            <w:tcW w:w="1249" w:type="pct"/>
            <w:tcBorders>
              <w:top w:val="nil"/>
              <w:left w:val="single" w:color="000000" w:sz="4" w:space="0"/>
              <w:bottom w:val="single" w:color="000000" w:sz="4" w:space="0"/>
              <w:right w:val="single" w:color="000000" w:sz="4" w:space="0"/>
            </w:tcBorders>
            <w:shd w:val="clear" w:color="FFFFFF" w:fill="C0C0C0"/>
            <w:noWrap/>
            <w:vAlign w:val="top"/>
          </w:tcPr>
          <w:p w14:paraId="0638CA6B">
            <w:pPr>
              <w:jc w:val="both"/>
              <w:rPr>
                <w:rFonts w:hint="eastAsia" w:ascii="宋体" w:hAnsi="宋体" w:eastAsia="宋体" w:cs="宋体"/>
                <w:i w:val="0"/>
                <w:iCs w:val="0"/>
                <w:color w:val="000000"/>
                <w:sz w:val="22"/>
                <w:szCs w:val="22"/>
                <w:u w:val="none"/>
              </w:rPr>
            </w:pPr>
          </w:p>
        </w:tc>
        <w:tc>
          <w:tcPr>
            <w:tcW w:w="263" w:type="pct"/>
            <w:tcBorders>
              <w:top w:val="nil"/>
              <w:left w:val="nil"/>
              <w:bottom w:val="single" w:color="000000" w:sz="4" w:space="0"/>
              <w:right w:val="single" w:color="000000" w:sz="4" w:space="0"/>
            </w:tcBorders>
            <w:shd w:val="clear" w:color="FFFFFF" w:fill="C0C0C0"/>
            <w:noWrap/>
            <w:vAlign w:val="center"/>
          </w:tcPr>
          <w:p w14:paraId="3EF1B955">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w:t>
            </w:r>
          </w:p>
        </w:tc>
        <w:tc>
          <w:tcPr>
            <w:tcW w:w="1011" w:type="pct"/>
            <w:tcBorders>
              <w:top w:val="nil"/>
              <w:left w:val="nil"/>
              <w:bottom w:val="single" w:color="000000" w:sz="4" w:space="0"/>
              <w:right w:val="single" w:color="000000" w:sz="4" w:space="0"/>
            </w:tcBorders>
            <w:shd w:val="clear" w:color="auto" w:fill="auto"/>
            <w:noWrap/>
            <w:vAlign w:val="top"/>
          </w:tcPr>
          <w:p w14:paraId="683F9389">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p>
        </w:tc>
        <w:tc>
          <w:tcPr>
            <w:tcW w:w="1197" w:type="pct"/>
            <w:tcBorders>
              <w:top w:val="nil"/>
              <w:left w:val="nil"/>
              <w:bottom w:val="single" w:color="000000" w:sz="4" w:space="0"/>
              <w:right w:val="single" w:color="000000" w:sz="4" w:space="0"/>
            </w:tcBorders>
            <w:shd w:val="clear" w:color="FFFFFF" w:fill="C0C0C0"/>
            <w:noWrap/>
            <w:vAlign w:val="top"/>
          </w:tcPr>
          <w:p w14:paraId="21452F41">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288" w:type="pct"/>
            <w:tcBorders>
              <w:top w:val="nil"/>
              <w:left w:val="nil"/>
              <w:bottom w:val="single" w:color="000000" w:sz="4" w:space="0"/>
              <w:right w:val="single" w:color="000000" w:sz="4" w:space="0"/>
            </w:tcBorders>
            <w:shd w:val="clear" w:color="FFFFFF" w:fill="C0C0C0"/>
            <w:noWrap/>
            <w:vAlign w:val="top"/>
          </w:tcPr>
          <w:p w14:paraId="1FB584F1">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49</w:t>
            </w:r>
          </w:p>
        </w:tc>
        <w:tc>
          <w:tcPr>
            <w:tcW w:w="989" w:type="pct"/>
            <w:tcBorders>
              <w:top w:val="nil"/>
              <w:left w:val="nil"/>
              <w:bottom w:val="single" w:color="000000" w:sz="4" w:space="0"/>
              <w:right w:val="single" w:color="000000" w:sz="4" w:space="0"/>
            </w:tcBorders>
            <w:noWrap/>
            <w:vAlign w:val="top"/>
          </w:tcPr>
          <w:p w14:paraId="539DEC45">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r w14:paraId="4AE9BFB5">
        <w:tblPrEx>
          <w:tblCellMar>
            <w:top w:w="0" w:type="dxa"/>
            <w:left w:w="108" w:type="dxa"/>
            <w:bottom w:w="0" w:type="dxa"/>
            <w:right w:w="108" w:type="dxa"/>
          </w:tblCellMar>
        </w:tblPrEx>
        <w:trPr>
          <w:trHeight w:val="620" w:hRule="atLeast"/>
        </w:trPr>
        <w:tc>
          <w:tcPr>
            <w:tcW w:w="1249" w:type="pct"/>
            <w:tcBorders>
              <w:top w:val="nil"/>
              <w:left w:val="single" w:color="000000" w:sz="4" w:space="0"/>
              <w:bottom w:val="single" w:color="000000" w:sz="4" w:space="0"/>
              <w:right w:val="single" w:color="000000" w:sz="4" w:space="0"/>
            </w:tcBorders>
            <w:shd w:val="clear" w:color="FFFFFF" w:fill="C0C0C0"/>
            <w:noWrap/>
            <w:vAlign w:val="top"/>
          </w:tcPr>
          <w:p w14:paraId="26ABF9D9">
            <w:pPr>
              <w:jc w:val="both"/>
              <w:rPr>
                <w:rFonts w:hint="eastAsia" w:ascii="宋体" w:hAnsi="宋体" w:eastAsia="宋体" w:cs="宋体"/>
                <w:i w:val="0"/>
                <w:iCs w:val="0"/>
                <w:color w:val="000000"/>
                <w:sz w:val="22"/>
                <w:szCs w:val="22"/>
                <w:u w:val="none"/>
              </w:rPr>
            </w:pPr>
          </w:p>
        </w:tc>
        <w:tc>
          <w:tcPr>
            <w:tcW w:w="263" w:type="pct"/>
            <w:tcBorders>
              <w:top w:val="nil"/>
              <w:left w:val="nil"/>
              <w:bottom w:val="single" w:color="000000" w:sz="4" w:space="0"/>
              <w:right w:val="single" w:color="000000" w:sz="4" w:space="0"/>
            </w:tcBorders>
            <w:shd w:val="clear" w:color="FFFFFF" w:fill="C0C0C0"/>
            <w:noWrap/>
            <w:vAlign w:val="center"/>
          </w:tcPr>
          <w:p w14:paraId="1FC0A21B">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w:t>
            </w:r>
          </w:p>
        </w:tc>
        <w:tc>
          <w:tcPr>
            <w:tcW w:w="1011" w:type="pct"/>
            <w:tcBorders>
              <w:top w:val="nil"/>
              <w:left w:val="nil"/>
              <w:bottom w:val="single" w:color="000000" w:sz="4" w:space="0"/>
              <w:right w:val="single" w:color="000000" w:sz="4" w:space="0"/>
            </w:tcBorders>
            <w:shd w:val="clear" w:color="auto" w:fill="auto"/>
            <w:noWrap/>
            <w:vAlign w:val="top"/>
          </w:tcPr>
          <w:p w14:paraId="60EBE234">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p>
        </w:tc>
        <w:tc>
          <w:tcPr>
            <w:tcW w:w="1197" w:type="pct"/>
            <w:tcBorders>
              <w:top w:val="nil"/>
              <w:left w:val="nil"/>
              <w:bottom w:val="single" w:color="000000" w:sz="4" w:space="0"/>
              <w:right w:val="single" w:color="000000" w:sz="4" w:space="0"/>
            </w:tcBorders>
            <w:shd w:val="clear" w:color="FFFFFF" w:fill="C0C0C0"/>
            <w:noWrap/>
            <w:vAlign w:val="top"/>
          </w:tcPr>
          <w:p w14:paraId="3DB5AC9F">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十九、住房保障支出</w:t>
            </w:r>
          </w:p>
        </w:tc>
        <w:tc>
          <w:tcPr>
            <w:tcW w:w="288" w:type="pct"/>
            <w:tcBorders>
              <w:top w:val="nil"/>
              <w:left w:val="nil"/>
              <w:bottom w:val="single" w:color="000000" w:sz="4" w:space="0"/>
              <w:right w:val="single" w:color="000000" w:sz="4" w:space="0"/>
            </w:tcBorders>
            <w:shd w:val="clear" w:color="FFFFFF" w:fill="C0C0C0"/>
            <w:noWrap/>
            <w:vAlign w:val="top"/>
          </w:tcPr>
          <w:p w14:paraId="3AC820FE">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50</w:t>
            </w:r>
          </w:p>
        </w:tc>
        <w:tc>
          <w:tcPr>
            <w:tcW w:w="989" w:type="pct"/>
            <w:tcBorders>
              <w:top w:val="nil"/>
              <w:left w:val="nil"/>
              <w:bottom w:val="single" w:color="000000" w:sz="4" w:space="0"/>
              <w:right w:val="single" w:color="000000" w:sz="4" w:space="0"/>
            </w:tcBorders>
            <w:noWrap/>
            <w:vAlign w:val="top"/>
          </w:tcPr>
          <w:p w14:paraId="43D1AE3A">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r w14:paraId="2E5FCBA1">
        <w:tblPrEx>
          <w:tblCellMar>
            <w:top w:w="0" w:type="dxa"/>
            <w:left w:w="108" w:type="dxa"/>
            <w:bottom w:w="0" w:type="dxa"/>
            <w:right w:w="108" w:type="dxa"/>
          </w:tblCellMar>
        </w:tblPrEx>
        <w:trPr>
          <w:trHeight w:val="620" w:hRule="atLeast"/>
        </w:trPr>
        <w:tc>
          <w:tcPr>
            <w:tcW w:w="1249" w:type="pct"/>
            <w:tcBorders>
              <w:top w:val="nil"/>
              <w:left w:val="single" w:color="000000" w:sz="4" w:space="0"/>
              <w:bottom w:val="single" w:color="000000" w:sz="4" w:space="0"/>
              <w:right w:val="single" w:color="000000" w:sz="4" w:space="0"/>
            </w:tcBorders>
            <w:shd w:val="clear" w:color="FFFFFF" w:fill="C0C0C0"/>
            <w:noWrap/>
            <w:vAlign w:val="top"/>
          </w:tcPr>
          <w:p w14:paraId="74F98D31">
            <w:pPr>
              <w:jc w:val="both"/>
              <w:rPr>
                <w:rFonts w:hint="eastAsia" w:ascii="宋体" w:hAnsi="宋体" w:eastAsia="宋体" w:cs="宋体"/>
                <w:i w:val="0"/>
                <w:iCs w:val="0"/>
                <w:color w:val="000000"/>
                <w:sz w:val="22"/>
                <w:szCs w:val="22"/>
                <w:u w:val="none"/>
              </w:rPr>
            </w:pPr>
          </w:p>
        </w:tc>
        <w:tc>
          <w:tcPr>
            <w:tcW w:w="263" w:type="pct"/>
            <w:tcBorders>
              <w:top w:val="nil"/>
              <w:left w:val="nil"/>
              <w:bottom w:val="single" w:color="000000" w:sz="4" w:space="0"/>
              <w:right w:val="single" w:color="000000" w:sz="4" w:space="0"/>
            </w:tcBorders>
            <w:shd w:val="clear" w:color="FFFFFF" w:fill="C0C0C0"/>
            <w:noWrap/>
            <w:vAlign w:val="center"/>
          </w:tcPr>
          <w:p w14:paraId="6C33BB88">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w:t>
            </w:r>
          </w:p>
        </w:tc>
        <w:tc>
          <w:tcPr>
            <w:tcW w:w="1011" w:type="pct"/>
            <w:tcBorders>
              <w:top w:val="nil"/>
              <w:left w:val="nil"/>
              <w:bottom w:val="single" w:color="000000" w:sz="4" w:space="0"/>
              <w:right w:val="single" w:color="000000" w:sz="4" w:space="0"/>
            </w:tcBorders>
            <w:shd w:val="clear" w:color="auto" w:fill="auto"/>
            <w:noWrap/>
            <w:vAlign w:val="top"/>
          </w:tcPr>
          <w:p w14:paraId="7E46E503">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p>
        </w:tc>
        <w:tc>
          <w:tcPr>
            <w:tcW w:w="1197" w:type="pct"/>
            <w:tcBorders>
              <w:top w:val="nil"/>
              <w:left w:val="nil"/>
              <w:bottom w:val="single" w:color="000000" w:sz="4" w:space="0"/>
              <w:right w:val="single" w:color="000000" w:sz="4" w:space="0"/>
            </w:tcBorders>
            <w:shd w:val="clear" w:color="FFFFFF" w:fill="C0C0C0"/>
            <w:noWrap/>
            <w:vAlign w:val="top"/>
          </w:tcPr>
          <w:p w14:paraId="2CB81E2E">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288" w:type="pct"/>
            <w:tcBorders>
              <w:top w:val="nil"/>
              <w:left w:val="nil"/>
              <w:bottom w:val="single" w:color="000000" w:sz="4" w:space="0"/>
              <w:right w:val="single" w:color="000000" w:sz="4" w:space="0"/>
            </w:tcBorders>
            <w:shd w:val="clear" w:color="FFFFFF" w:fill="C0C0C0"/>
            <w:noWrap/>
            <w:vAlign w:val="top"/>
          </w:tcPr>
          <w:p w14:paraId="01128FD8">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51</w:t>
            </w:r>
          </w:p>
        </w:tc>
        <w:tc>
          <w:tcPr>
            <w:tcW w:w="989" w:type="pct"/>
            <w:tcBorders>
              <w:top w:val="nil"/>
              <w:left w:val="nil"/>
              <w:bottom w:val="single" w:color="000000" w:sz="4" w:space="0"/>
              <w:right w:val="single" w:color="000000" w:sz="4" w:space="0"/>
            </w:tcBorders>
            <w:noWrap/>
            <w:vAlign w:val="top"/>
          </w:tcPr>
          <w:p w14:paraId="30CFD647">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r w14:paraId="53B41F63">
        <w:tblPrEx>
          <w:tblCellMar>
            <w:top w:w="0" w:type="dxa"/>
            <w:left w:w="108" w:type="dxa"/>
            <w:bottom w:w="0" w:type="dxa"/>
            <w:right w:w="108" w:type="dxa"/>
          </w:tblCellMar>
        </w:tblPrEx>
        <w:trPr>
          <w:trHeight w:val="620" w:hRule="atLeast"/>
        </w:trPr>
        <w:tc>
          <w:tcPr>
            <w:tcW w:w="1249" w:type="pct"/>
            <w:tcBorders>
              <w:top w:val="nil"/>
              <w:left w:val="single" w:color="000000" w:sz="4" w:space="0"/>
              <w:bottom w:val="single" w:color="000000" w:sz="4" w:space="0"/>
              <w:right w:val="single" w:color="000000" w:sz="4" w:space="0"/>
            </w:tcBorders>
            <w:shd w:val="clear" w:color="FFFFFF" w:fill="C0C0C0"/>
            <w:noWrap/>
            <w:vAlign w:val="top"/>
          </w:tcPr>
          <w:p w14:paraId="5E635DA8">
            <w:pPr>
              <w:jc w:val="both"/>
              <w:rPr>
                <w:rFonts w:hint="eastAsia" w:ascii="宋体" w:hAnsi="宋体" w:eastAsia="宋体" w:cs="宋体"/>
                <w:i w:val="0"/>
                <w:iCs w:val="0"/>
                <w:color w:val="000000"/>
                <w:sz w:val="22"/>
                <w:szCs w:val="22"/>
                <w:u w:val="none"/>
              </w:rPr>
            </w:pPr>
          </w:p>
        </w:tc>
        <w:tc>
          <w:tcPr>
            <w:tcW w:w="263" w:type="pct"/>
            <w:tcBorders>
              <w:top w:val="nil"/>
              <w:left w:val="nil"/>
              <w:bottom w:val="single" w:color="000000" w:sz="4" w:space="0"/>
              <w:right w:val="single" w:color="000000" w:sz="4" w:space="0"/>
            </w:tcBorders>
            <w:shd w:val="clear" w:color="FFFFFF" w:fill="C0C0C0"/>
            <w:noWrap/>
            <w:vAlign w:val="center"/>
          </w:tcPr>
          <w:p w14:paraId="22D4EFEF">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w:t>
            </w:r>
          </w:p>
        </w:tc>
        <w:tc>
          <w:tcPr>
            <w:tcW w:w="1011" w:type="pct"/>
            <w:tcBorders>
              <w:top w:val="nil"/>
              <w:left w:val="nil"/>
              <w:bottom w:val="single" w:color="000000" w:sz="4" w:space="0"/>
              <w:right w:val="single" w:color="000000" w:sz="4" w:space="0"/>
            </w:tcBorders>
            <w:shd w:val="clear" w:color="auto" w:fill="auto"/>
            <w:noWrap/>
            <w:vAlign w:val="top"/>
          </w:tcPr>
          <w:p w14:paraId="6F902E97">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p>
        </w:tc>
        <w:tc>
          <w:tcPr>
            <w:tcW w:w="1197" w:type="pct"/>
            <w:tcBorders>
              <w:top w:val="nil"/>
              <w:left w:val="nil"/>
              <w:bottom w:val="single" w:color="000000" w:sz="4" w:space="0"/>
              <w:right w:val="single" w:color="000000" w:sz="4" w:space="0"/>
            </w:tcBorders>
            <w:shd w:val="clear" w:color="FFFFFF" w:fill="C0C0C0"/>
            <w:noWrap/>
            <w:vAlign w:val="top"/>
          </w:tcPr>
          <w:p w14:paraId="0501EDF0">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288" w:type="pct"/>
            <w:tcBorders>
              <w:top w:val="nil"/>
              <w:left w:val="nil"/>
              <w:bottom w:val="single" w:color="000000" w:sz="4" w:space="0"/>
              <w:right w:val="single" w:color="000000" w:sz="4" w:space="0"/>
            </w:tcBorders>
            <w:shd w:val="clear" w:color="FFFFFF" w:fill="C0C0C0"/>
            <w:noWrap/>
            <w:vAlign w:val="top"/>
          </w:tcPr>
          <w:p w14:paraId="6A861843">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52</w:t>
            </w:r>
          </w:p>
        </w:tc>
        <w:tc>
          <w:tcPr>
            <w:tcW w:w="989" w:type="pct"/>
            <w:tcBorders>
              <w:top w:val="nil"/>
              <w:left w:val="nil"/>
              <w:bottom w:val="single" w:color="000000" w:sz="4" w:space="0"/>
              <w:right w:val="single" w:color="000000" w:sz="4" w:space="0"/>
            </w:tcBorders>
            <w:noWrap/>
            <w:vAlign w:val="top"/>
          </w:tcPr>
          <w:p w14:paraId="28326E90">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r w14:paraId="78B64983">
        <w:tblPrEx>
          <w:tblCellMar>
            <w:top w:w="0" w:type="dxa"/>
            <w:left w:w="108" w:type="dxa"/>
            <w:bottom w:w="0" w:type="dxa"/>
            <w:right w:w="108" w:type="dxa"/>
          </w:tblCellMar>
        </w:tblPrEx>
        <w:trPr>
          <w:trHeight w:val="620" w:hRule="atLeast"/>
        </w:trPr>
        <w:tc>
          <w:tcPr>
            <w:tcW w:w="1249" w:type="pct"/>
            <w:tcBorders>
              <w:top w:val="nil"/>
              <w:left w:val="single" w:color="000000" w:sz="4" w:space="0"/>
              <w:bottom w:val="single" w:color="000000" w:sz="4" w:space="0"/>
              <w:right w:val="single" w:color="000000" w:sz="4" w:space="0"/>
            </w:tcBorders>
            <w:shd w:val="clear" w:color="FFFFFF" w:fill="C0C0C0"/>
            <w:noWrap/>
            <w:vAlign w:val="top"/>
          </w:tcPr>
          <w:p w14:paraId="3F5ED92A">
            <w:pPr>
              <w:jc w:val="both"/>
              <w:rPr>
                <w:rFonts w:hint="eastAsia" w:ascii="宋体" w:hAnsi="宋体" w:eastAsia="宋体" w:cs="宋体"/>
                <w:i w:val="0"/>
                <w:iCs w:val="0"/>
                <w:color w:val="000000"/>
                <w:sz w:val="22"/>
                <w:szCs w:val="22"/>
                <w:u w:val="none"/>
              </w:rPr>
            </w:pPr>
          </w:p>
        </w:tc>
        <w:tc>
          <w:tcPr>
            <w:tcW w:w="263" w:type="pct"/>
            <w:tcBorders>
              <w:top w:val="nil"/>
              <w:left w:val="nil"/>
              <w:bottom w:val="single" w:color="000000" w:sz="4" w:space="0"/>
              <w:right w:val="single" w:color="000000" w:sz="4" w:space="0"/>
            </w:tcBorders>
            <w:shd w:val="clear" w:color="FFFFFF" w:fill="C0C0C0"/>
            <w:noWrap/>
            <w:vAlign w:val="center"/>
          </w:tcPr>
          <w:p w14:paraId="05C6CCFB">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w:t>
            </w:r>
          </w:p>
        </w:tc>
        <w:tc>
          <w:tcPr>
            <w:tcW w:w="1011" w:type="pct"/>
            <w:tcBorders>
              <w:top w:val="nil"/>
              <w:left w:val="nil"/>
              <w:bottom w:val="single" w:color="000000" w:sz="4" w:space="0"/>
              <w:right w:val="single" w:color="000000" w:sz="4" w:space="0"/>
            </w:tcBorders>
            <w:shd w:val="clear" w:color="auto" w:fill="auto"/>
            <w:noWrap/>
            <w:vAlign w:val="top"/>
          </w:tcPr>
          <w:p w14:paraId="1E520B08">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p>
        </w:tc>
        <w:tc>
          <w:tcPr>
            <w:tcW w:w="1197" w:type="pct"/>
            <w:tcBorders>
              <w:top w:val="nil"/>
              <w:left w:val="nil"/>
              <w:bottom w:val="single" w:color="000000" w:sz="4" w:space="0"/>
              <w:right w:val="single" w:color="000000" w:sz="4" w:space="0"/>
            </w:tcBorders>
            <w:shd w:val="clear" w:color="FFFFFF" w:fill="C0C0C0"/>
            <w:noWrap/>
            <w:vAlign w:val="top"/>
          </w:tcPr>
          <w:p w14:paraId="21D065C9">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288" w:type="pct"/>
            <w:tcBorders>
              <w:top w:val="nil"/>
              <w:left w:val="nil"/>
              <w:bottom w:val="single" w:color="000000" w:sz="4" w:space="0"/>
              <w:right w:val="single" w:color="000000" w:sz="4" w:space="0"/>
            </w:tcBorders>
            <w:shd w:val="clear" w:color="FFFFFF" w:fill="C0C0C0"/>
            <w:noWrap/>
            <w:vAlign w:val="top"/>
          </w:tcPr>
          <w:p w14:paraId="7DFE8044">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53</w:t>
            </w:r>
          </w:p>
        </w:tc>
        <w:tc>
          <w:tcPr>
            <w:tcW w:w="989" w:type="pct"/>
            <w:tcBorders>
              <w:top w:val="nil"/>
              <w:left w:val="nil"/>
              <w:bottom w:val="single" w:color="000000" w:sz="4" w:space="0"/>
              <w:right w:val="single" w:color="000000" w:sz="4" w:space="0"/>
            </w:tcBorders>
            <w:noWrap/>
            <w:vAlign w:val="top"/>
          </w:tcPr>
          <w:p w14:paraId="11C89837">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r w14:paraId="0C5B82CE">
        <w:tblPrEx>
          <w:tblCellMar>
            <w:top w:w="0" w:type="dxa"/>
            <w:left w:w="108" w:type="dxa"/>
            <w:bottom w:w="0" w:type="dxa"/>
            <w:right w:w="108" w:type="dxa"/>
          </w:tblCellMar>
        </w:tblPrEx>
        <w:trPr>
          <w:trHeight w:val="620" w:hRule="atLeast"/>
        </w:trPr>
        <w:tc>
          <w:tcPr>
            <w:tcW w:w="1249" w:type="pct"/>
            <w:tcBorders>
              <w:top w:val="nil"/>
              <w:left w:val="single" w:color="000000" w:sz="4" w:space="0"/>
              <w:bottom w:val="single" w:color="000000" w:sz="4" w:space="0"/>
              <w:right w:val="single" w:color="000000" w:sz="4" w:space="0"/>
            </w:tcBorders>
            <w:shd w:val="clear" w:color="FFFFFF" w:fill="C0C0C0"/>
            <w:noWrap/>
            <w:vAlign w:val="top"/>
          </w:tcPr>
          <w:p w14:paraId="331E4742">
            <w:pPr>
              <w:jc w:val="both"/>
              <w:rPr>
                <w:rFonts w:hint="eastAsia" w:ascii="宋体" w:hAnsi="宋体" w:eastAsia="宋体" w:cs="宋体"/>
                <w:i w:val="0"/>
                <w:iCs w:val="0"/>
                <w:color w:val="000000"/>
                <w:sz w:val="22"/>
                <w:szCs w:val="22"/>
                <w:u w:val="none"/>
              </w:rPr>
            </w:pPr>
          </w:p>
        </w:tc>
        <w:tc>
          <w:tcPr>
            <w:tcW w:w="263" w:type="pct"/>
            <w:tcBorders>
              <w:top w:val="nil"/>
              <w:left w:val="nil"/>
              <w:bottom w:val="single" w:color="000000" w:sz="4" w:space="0"/>
              <w:right w:val="single" w:color="000000" w:sz="4" w:space="0"/>
            </w:tcBorders>
            <w:shd w:val="clear" w:color="FFFFFF" w:fill="C0C0C0"/>
            <w:noWrap/>
            <w:vAlign w:val="center"/>
          </w:tcPr>
          <w:p w14:paraId="42DD286E">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23</w:t>
            </w:r>
          </w:p>
        </w:tc>
        <w:tc>
          <w:tcPr>
            <w:tcW w:w="1011" w:type="pct"/>
            <w:tcBorders>
              <w:top w:val="nil"/>
              <w:left w:val="nil"/>
              <w:bottom w:val="single" w:color="000000" w:sz="4" w:space="0"/>
              <w:right w:val="single" w:color="000000" w:sz="4" w:space="0"/>
            </w:tcBorders>
            <w:shd w:val="clear" w:color="auto" w:fill="auto"/>
            <w:noWrap/>
            <w:vAlign w:val="top"/>
          </w:tcPr>
          <w:p w14:paraId="79748B7D">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p>
        </w:tc>
        <w:tc>
          <w:tcPr>
            <w:tcW w:w="1197" w:type="pct"/>
            <w:tcBorders>
              <w:top w:val="nil"/>
              <w:left w:val="nil"/>
              <w:bottom w:val="single" w:color="000000" w:sz="4" w:space="0"/>
              <w:right w:val="single" w:color="000000" w:sz="4" w:space="0"/>
            </w:tcBorders>
            <w:shd w:val="clear" w:color="FFFFFF" w:fill="C0C0C0"/>
            <w:noWrap/>
            <w:vAlign w:val="top"/>
          </w:tcPr>
          <w:p w14:paraId="0B46A0F8">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二十三、其他支出</w:t>
            </w:r>
          </w:p>
        </w:tc>
        <w:tc>
          <w:tcPr>
            <w:tcW w:w="288" w:type="pct"/>
            <w:tcBorders>
              <w:top w:val="nil"/>
              <w:left w:val="nil"/>
              <w:bottom w:val="single" w:color="000000" w:sz="4" w:space="0"/>
              <w:right w:val="single" w:color="000000" w:sz="4" w:space="0"/>
            </w:tcBorders>
            <w:shd w:val="clear" w:color="FFFFFF" w:fill="C0C0C0"/>
            <w:noWrap/>
            <w:vAlign w:val="top"/>
          </w:tcPr>
          <w:p w14:paraId="01587FCE">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54</w:t>
            </w:r>
          </w:p>
        </w:tc>
        <w:tc>
          <w:tcPr>
            <w:tcW w:w="989" w:type="pct"/>
            <w:tcBorders>
              <w:top w:val="nil"/>
              <w:left w:val="nil"/>
              <w:bottom w:val="single" w:color="000000" w:sz="4" w:space="0"/>
              <w:right w:val="single" w:color="000000" w:sz="4" w:space="0"/>
            </w:tcBorders>
            <w:noWrap/>
            <w:vAlign w:val="top"/>
          </w:tcPr>
          <w:p w14:paraId="58EECA83">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r w14:paraId="0D393D9B">
        <w:tblPrEx>
          <w:tblCellMar>
            <w:top w:w="0" w:type="dxa"/>
            <w:left w:w="108" w:type="dxa"/>
            <w:bottom w:w="0" w:type="dxa"/>
            <w:right w:w="108" w:type="dxa"/>
          </w:tblCellMar>
        </w:tblPrEx>
        <w:trPr>
          <w:trHeight w:val="620" w:hRule="atLeast"/>
        </w:trPr>
        <w:tc>
          <w:tcPr>
            <w:tcW w:w="1249" w:type="pct"/>
            <w:tcBorders>
              <w:top w:val="nil"/>
              <w:left w:val="single" w:color="000000" w:sz="4" w:space="0"/>
              <w:bottom w:val="single" w:color="000000" w:sz="4" w:space="0"/>
              <w:right w:val="single" w:color="000000" w:sz="4" w:space="0"/>
            </w:tcBorders>
            <w:shd w:val="clear" w:color="FFFFFF" w:fill="C0C0C0"/>
            <w:noWrap/>
            <w:vAlign w:val="top"/>
          </w:tcPr>
          <w:p w14:paraId="6F5284F5">
            <w:pPr>
              <w:jc w:val="both"/>
              <w:rPr>
                <w:rFonts w:hint="eastAsia" w:ascii="宋体" w:hAnsi="宋体" w:eastAsia="宋体" w:cs="宋体"/>
                <w:b/>
                <w:bCs/>
                <w:i w:val="0"/>
                <w:iCs w:val="0"/>
                <w:color w:val="000000"/>
                <w:sz w:val="20"/>
                <w:szCs w:val="20"/>
                <w:u w:val="none"/>
              </w:rPr>
            </w:pPr>
          </w:p>
        </w:tc>
        <w:tc>
          <w:tcPr>
            <w:tcW w:w="263" w:type="pct"/>
            <w:tcBorders>
              <w:top w:val="nil"/>
              <w:left w:val="nil"/>
              <w:bottom w:val="single" w:color="000000" w:sz="4" w:space="0"/>
              <w:right w:val="single" w:color="000000" w:sz="4" w:space="0"/>
            </w:tcBorders>
            <w:shd w:val="clear" w:color="FFFFFF" w:fill="C0C0C0"/>
            <w:noWrap/>
            <w:vAlign w:val="center"/>
          </w:tcPr>
          <w:p w14:paraId="0F71E29A">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24</w:t>
            </w:r>
          </w:p>
        </w:tc>
        <w:tc>
          <w:tcPr>
            <w:tcW w:w="1011" w:type="pct"/>
            <w:tcBorders>
              <w:top w:val="nil"/>
              <w:left w:val="nil"/>
              <w:bottom w:val="single" w:color="000000" w:sz="4" w:space="0"/>
              <w:right w:val="single" w:color="000000" w:sz="4" w:space="0"/>
            </w:tcBorders>
            <w:shd w:val="clear" w:color="auto" w:fill="auto"/>
            <w:noWrap/>
            <w:vAlign w:val="top"/>
          </w:tcPr>
          <w:p w14:paraId="1027D57C">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p>
        </w:tc>
        <w:tc>
          <w:tcPr>
            <w:tcW w:w="1197" w:type="pct"/>
            <w:tcBorders>
              <w:top w:val="nil"/>
              <w:left w:val="nil"/>
              <w:bottom w:val="single" w:color="000000" w:sz="4" w:space="0"/>
              <w:right w:val="single" w:color="000000" w:sz="4" w:space="0"/>
            </w:tcBorders>
            <w:shd w:val="clear" w:color="FFFFFF" w:fill="C0C0C0"/>
            <w:noWrap/>
            <w:vAlign w:val="top"/>
          </w:tcPr>
          <w:p w14:paraId="4ED3E14A">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288" w:type="pct"/>
            <w:tcBorders>
              <w:top w:val="nil"/>
              <w:left w:val="nil"/>
              <w:bottom w:val="single" w:color="000000" w:sz="4" w:space="0"/>
              <w:right w:val="single" w:color="000000" w:sz="4" w:space="0"/>
            </w:tcBorders>
            <w:shd w:val="clear" w:color="FFFFFF" w:fill="C0C0C0"/>
            <w:noWrap/>
            <w:vAlign w:val="top"/>
          </w:tcPr>
          <w:p w14:paraId="20161B6E">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55</w:t>
            </w:r>
          </w:p>
        </w:tc>
        <w:tc>
          <w:tcPr>
            <w:tcW w:w="989" w:type="pct"/>
            <w:tcBorders>
              <w:top w:val="nil"/>
              <w:left w:val="nil"/>
              <w:bottom w:val="single" w:color="000000" w:sz="4" w:space="0"/>
              <w:right w:val="single" w:color="000000" w:sz="4" w:space="0"/>
            </w:tcBorders>
            <w:noWrap/>
            <w:vAlign w:val="top"/>
          </w:tcPr>
          <w:p w14:paraId="65F14DEC">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r w14:paraId="7EFACE5D">
        <w:tblPrEx>
          <w:tblCellMar>
            <w:top w:w="0" w:type="dxa"/>
            <w:left w:w="108" w:type="dxa"/>
            <w:bottom w:w="0" w:type="dxa"/>
            <w:right w:w="108" w:type="dxa"/>
          </w:tblCellMar>
        </w:tblPrEx>
        <w:trPr>
          <w:trHeight w:val="620" w:hRule="atLeast"/>
        </w:trPr>
        <w:tc>
          <w:tcPr>
            <w:tcW w:w="1249" w:type="pct"/>
            <w:tcBorders>
              <w:top w:val="nil"/>
              <w:left w:val="single" w:color="000000" w:sz="4" w:space="0"/>
              <w:bottom w:val="single" w:color="000000" w:sz="4" w:space="0"/>
              <w:right w:val="single" w:color="000000" w:sz="4" w:space="0"/>
            </w:tcBorders>
            <w:shd w:val="clear" w:color="FFFFFF" w:fill="C0C0C0"/>
            <w:noWrap/>
            <w:vAlign w:val="top"/>
          </w:tcPr>
          <w:p w14:paraId="56C46C72">
            <w:pPr>
              <w:jc w:val="both"/>
              <w:rPr>
                <w:rFonts w:hint="eastAsia" w:ascii="宋体" w:hAnsi="宋体" w:eastAsia="宋体" w:cs="宋体"/>
                <w:i w:val="0"/>
                <w:iCs w:val="0"/>
                <w:color w:val="000000"/>
                <w:sz w:val="20"/>
                <w:szCs w:val="20"/>
                <w:u w:val="none"/>
              </w:rPr>
            </w:pPr>
          </w:p>
        </w:tc>
        <w:tc>
          <w:tcPr>
            <w:tcW w:w="263" w:type="pct"/>
            <w:tcBorders>
              <w:top w:val="nil"/>
              <w:left w:val="nil"/>
              <w:bottom w:val="single" w:color="000000" w:sz="4" w:space="0"/>
              <w:right w:val="single" w:color="000000" w:sz="4" w:space="0"/>
            </w:tcBorders>
            <w:shd w:val="clear" w:color="FFFFFF" w:fill="C0C0C0"/>
            <w:noWrap/>
            <w:vAlign w:val="center"/>
          </w:tcPr>
          <w:p w14:paraId="08DEA35E">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25</w:t>
            </w:r>
          </w:p>
        </w:tc>
        <w:tc>
          <w:tcPr>
            <w:tcW w:w="1011" w:type="pct"/>
            <w:tcBorders>
              <w:top w:val="nil"/>
              <w:left w:val="nil"/>
              <w:bottom w:val="single" w:color="000000" w:sz="4" w:space="0"/>
              <w:right w:val="single" w:color="000000" w:sz="4" w:space="0"/>
            </w:tcBorders>
            <w:shd w:val="clear" w:color="auto" w:fill="auto"/>
            <w:noWrap/>
            <w:vAlign w:val="top"/>
          </w:tcPr>
          <w:p w14:paraId="54EC9796">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p>
        </w:tc>
        <w:tc>
          <w:tcPr>
            <w:tcW w:w="1197" w:type="pct"/>
            <w:tcBorders>
              <w:top w:val="nil"/>
              <w:left w:val="nil"/>
              <w:bottom w:val="single" w:color="000000" w:sz="4" w:space="0"/>
              <w:right w:val="single" w:color="000000" w:sz="4" w:space="0"/>
            </w:tcBorders>
            <w:shd w:val="clear" w:color="FFFFFF" w:fill="C0C0C0"/>
            <w:noWrap/>
            <w:vAlign w:val="top"/>
          </w:tcPr>
          <w:p w14:paraId="28B89650">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288" w:type="pct"/>
            <w:tcBorders>
              <w:top w:val="nil"/>
              <w:left w:val="nil"/>
              <w:bottom w:val="single" w:color="000000" w:sz="4" w:space="0"/>
              <w:right w:val="single" w:color="000000" w:sz="4" w:space="0"/>
            </w:tcBorders>
            <w:shd w:val="clear" w:color="FFFFFF" w:fill="C0C0C0"/>
            <w:noWrap/>
            <w:vAlign w:val="top"/>
          </w:tcPr>
          <w:p w14:paraId="73AA6430">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56</w:t>
            </w:r>
          </w:p>
        </w:tc>
        <w:tc>
          <w:tcPr>
            <w:tcW w:w="989" w:type="pct"/>
            <w:tcBorders>
              <w:top w:val="nil"/>
              <w:left w:val="nil"/>
              <w:bottom w:val="single" w:color="000000" w:sz="4" w:space="0"/>
              <w:right w:val="single" w:color="000000" w:sz="4" w:space="0"/>
            </w:tcBorders>
            <w:noWrap/>
            <w:vAlign w:val="top"/>
          </w:tcPr>
          <w:p w14:paraId="5AAF9520">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r w14:paraId="6B9D0235">
        <w:tblPrEx>
          <w:tblCellMar>
            <w:top w:w="0" w:type="dxa"/>
            <w:left w:w="108" w:type="dxa"/>
            <w:bottom w:w="0" w:type="dxa"/>
            <w:right w:w="108" w:type="dxa"/>
          </w:tblCellMar>
        </w:tblPrEx>
        <w:trPr>
          <w:trHeight w:val="620" w:hRule="atLeast"/>
        </w:trPr>
        <w:tc>
          <w:tcPr>
            <w:tcW w:w="1249" w:type="pct"/>
            <w:tcBorders>
              <w:top w:val="nil"/>
              <w:left w:val="single" w:color="000000" w:sz="4" w:space="0"/>
              <w:bottom w:val="single" w:color="000000" w:sz="4" w:space="0"/>
              <w:right w:val="single" w:color="000000" w:sz="4" w:space="0"/>
            </w:tcBorders>
            <w:shd w:val="clear" w:color="FFFFFF" w:fill="C0C0C0"/>
            <w:noWrap/>
            <w:vAlign w:val="top"/>
          </w:tcPr>
          <w:p w14:paraId="719BA88F">
            <w:pPr>
              <w:jc w:val="both"/>
              <w:rPr>
                <w:rFonts w:hint="eastAsia" w:ascii="宋体" w:hAnsi="宋体" w:eastAsia="宋体" w:cs="宋体"/>
                <w:i w:val="0"/>
                <w:iCs w:val="0"/>
                <w:color w:val="000000"/>
                <w:sz w:val="20"/>
                <w:szCs w:val="20"/>
                <w:u w:val="none"/>
              </w:rPr>
            </w:pPr>
          </w:p>
        </w:tc>
        <w:tc>
          <w:tcPr>
            <w:tcW w:w="263" w:type="pct"/>
            <w:tcBorders>
              <w:top w:val="nil"/>
              <w:left w:val="nil"/>
              <w:bottom w:val="single" w:color="000000" w:sz="4" w:space="0"/>
              <w:right w:val="single" w:color="000000" w:sz="4" w:space="0"/>
            </w:tcBorders>
            <w:shd w:val="clear" w:color="FFFFFF" w:fill="C0C0C0"/>
            <w:noWrap/>
            <w:vAlign w:val="center"/>
          </w:tcPr>
          <w:p w14:paraId="2FDDF29D">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26</w:t>
            </w:r>
          </w:p>
        </w:tc>
        <w:tc>
          <w:tcPr>
            <w:tcW w:w="1011" w:type="pct"/>
            <w:tcBorders>
              <w:top w:val="nil"/>
              <w:left w:val="nil"/>
              <w:bottom w:val="single" w:color="000000" w:sz="4" w:space="0"/>
              <w:right w:val="single" w:color="000000" w:sz="4" w:space="0"/>
            </w:tcBorders>
            <w:shd w:val="clear" w:color="auto" w:fill="auto"/>
            <w:noWrap/>
            <w:vAlign w:val="top"/>
          </w:tcPr>
          <w:p w14:paraId="0170E5B4">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p>
        </w:tc>
        <w:tc>
          <w:tcPr>
            <w:tcW w:w="1197" w:type="pct"/>
            <w:tcBorders>
              <w:top w:val="nil"/>
              <w:left w:val="nil"/>
              <w:bottom w:val="single" w:color="000000" w:sz="4" w:space="0"/>
              <w:right w:val="single" w:color="000000" w:sz="4" w:space="0"/>
            </w:tcBorders>
            <w:shd w:val="clear" w:color="FFFFFF" w:fill="C0C0C0"/>
            <w:noWrap/>
            <w:vAlign w:val="top"/>
          </w:tcPr>
          <w:p w14:paraId="0BAD7E3A">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288" w:type="pct"/>
            <w:tcBorders>
              <w:top w:val="nil"/>
              <w:left w:val="nil"/>
              <w:bottom w:val="single" w:color="000000" w:sz="4" w:space="0"/>
              <w:right w:val="single" w:color="000000" w:sz="4" w:space="0"/>
            </w:tcBorders>
            <w:shd w:val="clear" w:color="FFFFFF" w:fill="C0C0C0"/>
            <w:noWrap/>
            <w:vAlign w:val="top"/>
          </w:tcPr>
          <w:p w14:paraId="7E275FB5">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57</w:t>
            </w:r>
          </w:p>
        </w:tc>
        <w:tc>
          <w:tcPr>
            <w:tcW w:w="989" w:type="pct"/>
            <w:tcBorders>
              <w:top w:val="nil"/>
              <w:left w:val="nil"/>
              <w:bottom w:val="single" w:color="000000" w:sz="4" w:space="0"/>
              <w:right w:val="single" w:color="000000" w:sz="4" w:space="0"/>
            </w:tcBorders>
            <w:noWrap/>
            <w:vAlign w:val="top"/>
          </w:tcPr>
          <w:p w14:paraId="7D86C451">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r w14:paraId="4DE023D0">
        <w:tblPrEx>
          <w:tblCellMar>
            <w:top w:w="0" w:type="dxa"/>
            <w:left w:w="108" w:type="dxa"/>
            <w:bottom w:w="0" w:type="dxa"/>
            <w:right w:w="108" w:type="dxa"/>
          </w:tblCellMar>
        </w:tblPrEx>
        <w:trPr>
          <w:trHeight w:val="620" w:hRule="atLeast"/>
        </w:trPr>
        <w:tc>
          <w:tcPr>
            <w:tcW w:w="1249" w:type="pct"/>
            <w:tcBorders>
              <w:top w:val="nil"/>
              <w:left w:val="single" w:color="000000" w:sz="4" w:space="0"/>
              <w:bottom w:val="single" w:color="000000" w:sz="4" w:space="0"/>
              <w:right w:val="single" w:color="000000" w:sz="4" w:space="0"/>
            </w:tcBorders>
            <w:shd w:val="clear" w:color="FFFFFF" w:fill="C0C0C0"/>
            <w:noWrap/>
            <w:vAlign w:val="top"/>
          </w:tcPr>
          <w:p w14:paraId="761D92E4">
            <w:pPr>
              <w:keepNext w:val="0"/>
              <w:keepLines w:val="0"/>
              <w:widowControl/>
              <w:suppressLineNumbers w:val="0"/>
              <w:jc w:val="both"/>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263" w:type="pct"/>
            <w:tcBorders>
              <w:top w:val="nil"/>
              <w:left w:val="nil"/>
              <w:bottom w:val="single" w:color="000000" w:sz="4" w:space="0"/>
              <w:right w:val="single" w:color="000000" w:sz="4" w:space="0"/>
            </w:tcBorders>
            <w:shd w:val="clear" w:color="FFFFFF" w:fill="C0C0C0"/>
            <w:noWrap/>
            <w:vAlign w:val="center"/>
          </w:tcPr>
          <w:p w14:paraId="68DB2A97">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27</w:t>
            </w:r>
          </w:p>
        </w:tc>
        <w:tc>
          <w:tcPr>
            <w:tcW w:w="1011" w:type="pct"/>
            <w:tcBorders>
              <w:top w:val="nil"/>
              <w:left w:val="nil"/>
              <w:bottom w:val="single" w:color="000000" w:sz="4" w:space="0"/>
              <w:right w:val="single" w:color="000000" w:sz="4" w:space="0"/>
            </w:tcBorders>
            <w:shd w:val="clear" w:color="auto" w:fill="auto"/>
            <w:noWrap/>
            <w:vAlign w:val="top"/>
          </w:tcPr>
          <w:p w14:paraId="153462A5">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184,123.88</w:t>
            </w:r>
          </w:p>
        </w:tc>
        <w:tc>
          <w:tcPr>
            <w:tcW w:w="1197" w:type="pct"/>
            <w:tcBorders>
              <w:top w:val="nil"/>
              <w:left w:val="nil"/>
              <w:bottom w:val="single" w:color="000000" w:sz="4" w:space="0"/>
              <w:right w:val="single" w:color="000000" w:sz="4" w:space="0"/>
            </w:tcBorders>
            <w:shd w:val="clear" w:color="FFFFFF" w:fill="C0C0C0"/>
            <w:noWrap/>
            <w:vAlign w:val="top"/>
          </w:tcPr>
          <w:p w14:paraId="3324E9CF">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本年支出合计</w:t>
            </w:r>
          </w:p>
        </w:tc>
        <w:tc>
          <w:tcPr>
            <w:tcW w:w="288" w:type="pct"/>
            <w:tcBorders>
              <w:top w:val="nil"/>
              <w:left w:val="nil"/>
              <w:bottom w:val="single" w:color="000000" w:sz="4" w:space="0"/>
              <w:right w:val="single" w:color="000000" w:sz="4" w:space="0"/>
            </w:tcBorders>
            <w:shd w:val="clear" w:color="FFFFFF" w:fill="C0C0C0"/>
            <w:noWrap/>
            <w:vAlign w:val="top"/>
          </w:tcPr>
          <w:p w14:paraId="34ED000E">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58</w:t>
            </w:r>
          </w:p>
        </w:tc>
        <w:tc>
          <w:tcPr>
            <w:tcW w:w="989" w:type="pct"/>
            <w:tcBorders>
              <w:top w:val="nil"/>
              <w:left w:val="nil"/>
              <w:bottom w:val="single" w:color="000000" w:sz="4" w:space="0"/>
              <w:right w:val="single" w:color="000000" w:sz="4" w:space="0"/>
            </w:tcBorders>
            <w:noWrap/>
            <w:vAlign w:val="top"/>
          </w:tcPr>
          <w:p w14:paraId="3F4CACA4">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177,092.57</w:t>
            </w:r>
          </w:p>
        </w:tc>
      </w:tr>
      <w:tr w14:paraId="6FFCC96D">
        <w:tblPrEx>
          <w:tblCellMar>
            <w:top w:w="0" w:type="dxa"/>
            <w:left w:w="108" w:type="dxa"/>
            <w:bottom w:w="0" w:type="dxa"/>
            <w:right w:w="108" w:type="dxa"/>
          </w:tblCellMar>
        </w:tblPrEx>
        <w:trPr>
          <w:trHeight w:val="620" w:hRule="atLeast"/>
        </w:trPr>
        <w:tc>
          <w:tcPr>
            <w:tcW w:w="1249" w:type="pct"/>
            <w:tcBorders>
              <w:top w:val="nil"/>
              <w:left w:val="single" w:color="000000" w:sz="4" w:space="0"/>
              <w:bottom w:val="single" w:color="000000" w:sz="4" w:space="0"/>
              <w:right w:val="single" w:color="000000" w:sz="4" w:space="0"/>
            </w:tcBorders>
            <w:shd w:val="clear" w:color="FFFFFF" w:fill="C0C0C0"/>
            <w:noWrap/>
            <w:vAlign w:val="top"/>
          </w:tcPr>
          <w:p w14:paraId="7EB5A895">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使用非财政拨款结余</w:t>
            </w:r>
          </w:p>
        </w:tc>
        <w:tc>
          <w:tcPr>
            <w:tcW w:w="263" w:type="pct"/>
            <w:tcBorders>
              <w:top w:val="nil"/>
              <w:left w:val="nil"/>
              <w:bottom w:val="single" w:color="000000" w:sz="4" w:space="0"/>
              <w:right w:val="single" w:color="000000" w:sz="4" w:space="0"/>
            </w:tcBorders>
            <w:shd w:val="clear" w:color="FFFFFF" w:fill="C0C0C0"/>
            <w:noWrap/>
            <w:vAlign w:val="center"/>
          </w:tcPr>
          <w:p w14:paraId="1E936C3E">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28</w:t>
            </w:r>
          </w:p>
        </w:tc>
        <w:tc>
          <w:tcPr>
            <w:tcW w:w="1011" w:type="pct"/>
            <w:tcBorders>
              <w:top w:val="nil"/>
              <w:left w:val="nil"/>
              <w:bottom w:val="single" w:color="000000" w:sz="4" w:space="0"/>
              <w:right w:val="single" w:color="000000" w:sz="4" w:space="0"/>
            </w:tcBorders>
            <w:shd w:val="clear" w:color="auto" w:fill="auto"/>
            <w:noWrap/>
            <w:vAlign w:val="top"/>
          </w:tcPr>
          <w:p w14:paraId="32523279">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197" w:type="pct"/>
            <w:tcBorders>
              <w:top w:val="nil"/>
              <w:left w:val="nil"/>
              <w:bottom w:val="single" w:color="000000" w:sz="4" w:space="0"/>
              <w:right w:val="single" w:color="000000" w:sz="4" w:space="0"/>
            </w:tcBorders>
            <w:shd w:val="clear" w:color="FFFFFF" w:fill="C0C0C0"/>
            <w:noWrap/>
            <w:vAlign w:val="top"/>
          </w:tcPr>
          <w:p w14:paraId="54E344B0">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结余分配</w:t>
            </w:r>
          </w:p>
        </w:tc>
        <w:tc>
          <w:tcPr>
            <w:tcW w:w="288" w:type="pct"/>
            <w:tcBorders>
              <w:top w:val="nil"/>
              <w:left w:val="nil"/>
              <w:bottom w:val="single" w:color="000000" w:sz="4" w:space="0"/>
              <w:right w:val="single" w:color="000000" w:sz="4" w:space="0"/>
            </w:tcBorders>
            <w:shd w:val="clear" w:color="FFFFFF" w:fill="C0C0C0"/>
            <w:noWrap/>
            <w:vAlign w:val="top"/>
          </w:tcPr>
          <w:p w14:paraId="723397BD">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59</w:t>
            </w:r>
          </w:p>
        </w:tc>
        <w:tc>
          <w:tcPr>
            <w:tcW w:w="989" w:type="pct"/>
            <w:tcBorders>
              <w:top w:val="nil"/>
              <w:left w:val="nil"/>
              <w:bottom w:val="single" w:color="000000" w:sz="4" w:space="0"/>
              <w:right w:val="single" w:color="000000" w:sz="4" w:space="0"/>
            </w:tcBorders>
            <w:noWrap/>
            <w:vAlign w:val="top"/>
          </w:tcPr>
          <w:p w14:paraId="2BE9B785">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r w14:paraId="65EEF9D0">
        <w:tblPrEx>
          <w:tblCellMar>
            <w:top w:w="0" w:type="dxa"/>
            <w:left w:w="108" w:type="dxa"/>
            <w:bottom w:w="0" w:type="dxa"/>
            <w:right w:w="108" w:type="dxa"/>
          </w:tblCellMar>
        </w:tblPrEx>
        <w:trPr>
          <w:trHeight w:val="620" w:hRule="atLeast"/>
        </w:trPr>
        <w:tc>
          <w:tcPr>
            <w:tcW w:w="1249" w:type="pct"/>
            <w:tcBorders>
              <w:top w:val="nil"/>
              <w:left w:val="single" w:color="000000" w:sz="4" w:space="0"/>
              <w:bottom w:val="single" w:color="000000" w:sz="4" w:space="0"/>
              <w:right w:val="single" w:color="000000" w:sz="4" w:space="0"/>
            </w:tcBorders>
            <w:shd w:val="clear" w:color="FFFFFF" w:fill="C0C0C0"/>
            <w:noWrap/>
            <w:vAlign w:val="top"/>
          </w:tcPr>
          <w:p w14:paraId="63AF662B">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年初结转和结余</w:t>
            </w:r>
          </w:p>
        </w:tc>
        <w:tc>
          <w:tcPr>
            <w:tcW w:w="263" w:type="pct"/>
            <w:tcBorders>
              <w:top w:val="nil"/>
              <w:left w:val="nil"/>
              <w:bottom w:val="single" w:color="000000" w:sz="4" w:space="0"/>
              <w:right w:val="single" w:color="000000" w:sz="4" w:space="0"/>
            </w:tcBorders>
            <w:shd w:val="clear" w:color="FFFFFF" w:fill="C0C0C0"/>
            <w:noWrap/>
            <w:vAlign w:val="center"/>
          </w:tcPr>
          <w:p w14:paraId="41B3472D">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29</w:t>
            </w:r>
          </w:p>
        </w:tc>
        <w:tc>
          <w:tcPr>
            <w:tcW w:w="1011" w:type="pct"/>
            <w:tcBorders>
              <w:top w:val="nil"/>
              <w:left w:val="nil"/>
              <w:bottom w:val="single" w:color="000000" w:sz="4" w:space="0"/>
              <w:right w:val="single" w:color="000000" w:sz="4" w:space="0"/>
            </w:tcBorders>
            <w:shd w:val="clear" w:color="auto" w:fill="auto"/>
            <w:noWrap/>
            <w:vAlign w:val="top"/>
          </w:tcPr>
          <w:p w14:paraId="4687A549">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197" w:type="pct"/>
            <w:tcBorders>
              <w:top w:val="nil"/>
              <w:left w:val="nil"/>
              <w:bottom w:val="single" w:color="000000" w:sz="4" w:space="0"/>
              <w:right w:val="single" w:color="000000" w:sz="4" w:space="0"/>
            </w:tcBorders>
            <w:shd w:val="clear" w:color="FFFFFF" w:fill="C0C0C0"/>
            <w:noWrap/>
            <w:vAlign w:val="top"/>
          </w:tcPr>
          <w:p w14:paraId="46BCAF38">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年末结转和结余</w:t>
            </w:r>
          </w:p>
        </w:tc>
        <w:tc>
          <w:tcPr>
            <w:tcW w:w="288" w:type="pct"/>
            <w:tcBorders>
              <w:top w:val="nil"/>
              <w:left w:val="nil"/>
              <w:bottom w:val="single" w:color="000000" w:sz="4" w:space="0"/>
              <w:right w:val="single" w:color="000000" w:sz="4" w:space="0"/>
            </w:tcBorders>
            <w:shd w:val="clear" w:color="FFFFFF" w:fill="C0C0C0"/>
            <w:noWrap/>
            <w:vAlign w:val="top"/>
          </w:tcPr>
          <w:p w14:paraId="7D5DF477">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60</w:t>
            </w:r>
          </w:p>
        </w:tc>
        <w:tc>
          <w:tcPr>
            <w:tcW w:w="989" w:type="pct"/>
            <w:tcBorders>
              <w:top w:val="nil"/>
              <w:left w:val="nil"/>
              <w:bottom w:val="single" w:color="000000" w:sz="4" w:space="0"/>
              <w:right w:val="single" w:color="000000" w:sz="4" w:space="0"/>
            </w:tcBorders>
            <w:noWrap/>
            <w:vAlign w:val="top"/>
          </w:tcPr>
          <w:p w14:paraId="7DB87FEF">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031.31</w:t>
            </w:r>
          </w:p>
        </w:tc>
      </w:tr>
      <w:tr w14:paraId="5AAC24E4">
        <w:tblPrEx>
          <w:tblCellMar>
            <w:top w:w="0" w:type="dxa"/>
            <w:left w:w="108" w:type="dxa"/>
            <w:bottom w:w="0" w:type="dxa"/>
            <w:right w:w="108" w:type="dxa"/>
          </w:tblCellMar>
        </w:tblPrEx>
        <w:trPr>
          <w:trHeight w:val="620" w:hRule="atLeast"/>
        </w:trPr>
        <w:tc>
          <w:tcPr>
            <w:tcW w:w="1249" w:type="pct"/>
            <w:tcBorders>
              <w:top w:val="nil"/>
              <w:left w:val="single" w:color="000000" w:sz="4" w:space="0"/>
              <w:bottom w:val="single" w:color="000000" w:sz="4" w:space="0"/>
              <w:right w:val="single" w:color="000000" w:sz="4" w:space="0"/>
            </w:tcBorders>
            <w:shd w:val="clear" w:color="FFFFFF" w:fill="C0C0C0"/>
            <w:noWrap/>
            <w:vAlign w:val="top"/>
          </w:tcPr>
          <w:p w14:paraId="69E40A12">
            <w:pPr>
              <w:jc w:val="both"/>
              <w:rPr>
                <w:rFonts w:hint="eastAsia" w:ascii="宋体" w:hAnsi="宋体" w:eastAsia="宋体" w:cs="宋体"/>
                <w:i w:val="0"/>
                <w:iCs w:val="0"/>
                <w:color w:val="000000"/>
                <w:sz w:val="22"/>
                <w:szCs w:val="22"/>
                <w:u w:val="none"/>
              </w:rPr>
            </w:pPr>
          </w:p>
        </w:tc>
        <w:tc>
          <w:tcPr>
            <w:tcW w:w="263" w:type="pct"/>
            <w:tcBorders>
              <w:top w:val="nil"/>
              <w:left w:val="nil"/>
              <w:bottom w:val="single" w:color="000000" w:sz="4" w:space="0"/>
              <w:right w:val="single" w:color="000000" w:sz="4" w:space="0"/>
            </w:tcBorders>
            <w:shd w:val="clear" w:color="FFFFFF" w:fill="C0C0C0"/>
            <w:noWrap/>
            <w:vAlign w:val="center"/>
          </w:tcPr>
          <w:p w14:paraId="68B5300C">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w:t>
            </w:r>
          </w:p>
        </w:tc>
        <w:tc>
          <w:tcPr>
            <w:tcW w:w="1011" w:type="pct"/>
            <w:tcBorders>
              <w:top w:val="nil"/>
              <w:left w:val="nil"/>
              <w:bottom w:val="single" w:color="000000" w:sz="4" w:space="0"/>
              <w:right w:val="single" w:color="000000" w:sz="4" w:space="0"/>
            </w:tcBorders>
            <w:shd w:val="clear" w:color="auto" w:fill="auto"/>
            <w:noWrap/>
            <w:vAlign w:val="top"/>
          </w:tcPr>
          <w:p w14:paraId="122B94B0">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p>
        </w:tc>
        <w:tc>
          <w:tcPr>
            <w:tcW w:w="1197" w:type="pct"/>
            <w:tcBorders>
              <w:top w:val="nil"/>
              <w:left w:val="nil"/>
              <w:bottom w:val="single" w:color="000000" w:sz="4" w:space="0"/>
              <w:right w:val="single" w:color="000000" w:sz="4" w:space="0"/>
            </w:tcBorders>
            <w:shd w:val="clear" w:color="FFFFFF" w:fill="C0C0C0"/>
            <w:noWrap/>
            <w:vAlign w:val="top"/>
          </w:tcPr>
          <w:p w14:paraId="26F880D4">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p>
        </w:tc>
        <w:tc>
          <w:tcPr>
            <w:tcW w:w="288" w:type="pct"/>
            <w:tcBorders>
              <w:top w:val="nil"/>
              <w:left w:val="nil"/>
              <w:bottom w:val="single" w:color="000000" w:sz="4" w:space="0"/>
              <w:right w:val="single" w:color="000000" w:sz="4" w:space="0"/>
            </w:tcBorders>
            <w:shd w:val="clear" w:color="FFFFFF" w:fill="C0C0C0"/>
            <w:noWrap/>
            <w:vAlign w:val="top"/>
          </w:tcPr>
          <w:p w14:paraId="273558B1">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61</w:t>
            </w:r>
          </w:p>
        </w:tc>
        <w:tc>
          <w:tcPr>
            <w:tcW w:w="989" w:type="pct"/>
            <w:tcBorders>
              <w:top w:val="nil"/>
              <w:left w:val="nil"/>
              <w:bottom w:val="single" w:color="000000" w:sz="4" w:space="0"/>
              <w:right w:val="single" w:color="000000" w:sz="4" w:space="0"/>
            </w:tcBorders>
            <w:noWrap/>
            <w:vAlign w:val="top"/>
          </w:tcPr>
          <w:p w14:paraId="1E6CAB8E">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p>
        </w:tc>
      </w:tr>
      <w:tr w14:paraId="7EA74034">
        <w:tblPrEx>
          <w:tblCellMar>
            <w:top w:w="0" w:type="dxa"/>
            <w:left w:w="108" w:type="dxa"/>
            <w:bottom w:w="0" w:type="dxa"/>
            <w:right w:w="108" w:type="dxa"/>
          </w:tblCellMar>
        </w:tblPrEx>
        <w:trPr>
          <w:trHeight w:val="620" w:hRule="atLeast"/>
        </w:trPr>
        <w:tc>
          <w:tcPr>
            <w:tcW w:w="1249" w:type="pct"/>
            <w:tcBorders>
              <w:top w:val="nil"/>
              <w:left w:val="single" w:color="000000" w:sz="4" w:space="0"/>
              <w:bottom w:val="single" w:color="000000" w:sz="4" w:space="0"/>
              <w:right w:val="single" w:color="000000" w:sz="4" w:space="0"/>
            </w:tcBorders>
            <w:shd w:val="clear" w:color="FFFFFF" w:fill="C0C0C0"/>
            <w:noWrap/>
            <w:vAlign w:val="top"/>
          </w:tcPr>
          <w:p w14:paraId="30A6C3FA">
            <w:pPr>
              <w:keepNext w:val="0"/>
              <w:keepLines w:val="0"/>
              <w:widowControl/>
              <w:suppressLineNumbers w:val="0"/>
              <w:jc w:val="both"/>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263" w:type="pct"/>
            <w:tcBorders>
              <w:top w:val="nil"/>
              <w:left w:val="nil"/>
              <w:bottom w:val="single" w:color="000000" w:sz="8" w:space="0"/>
              <w:right w:val="single" w:color="000000" w:sz="4" w:space="0"/>
            </w:tcBorders>
            <w:shd w:val="clear" w:color="FFFFFF" w:fill="C0C0C0"/>
            <w:noWrap/>
            <w:vAlign w:val="center"/>
          </w:tcPr>
          <w:p w14:paraId="1BD50EB3">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w:t>
            </w:r>
          </w:p>
        </w:tc>
        <w:tc>
          <w:tcPr>
            <w:tcW w:w="1011" w:type="pct"/>
            <w:tcBorders>
              <w:top w:val="nil"/>
              <w:left w:val="nil"/>
              <w:bottom w:val="single" w:color="000000" w:sz="4" w:space="0"/>
              <w:right w:val="single" w:color="000000" w:sz="4" w:space="0"/>
            </w:tcBorders>
            <w:shd w:val="clear" w:color="auto" w:fill="auto"/>
            <w:noWrap/>
            <w:vAlign w:val="top"/>
          </w:tcPr>
          <w:p w14:paraId="408AFA72">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184,123.88</w:t>
            </w:r>
          </w:p>
        </w:tc>
        <w:tc>
          <w:tcPr>
            <w:tcW w:w="1197" w:type="pct"/>
            <w:tcBorders>
              <w:top w:val="nil"/>
              <w:left w:val="nil"/>
              <w:bottom w:val="single" w:color="000000" w:sz="4" w:space="0"/>
              <w:right w:val="single" w:color="000000" w:sz="4" w:space="0"/>
            </w:tcBorders>
            <w:shd w:val="clear" w:color="FFFFFF" w:fill="C0C0C0"/>
            <w:noWrap/>
            <w:vAlign w:val="top"/>
          </w:tcPr>
          <w:p w14:paraId="1B84B44F">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总计</w:t>
            </w:r>
          </w:p>
        </w:tc>
        <w:tc>
          <w:tcPr>
            <w:tcW w:w="288" w:type="pct"/>
            <w:tcBorders>
              <w:top w:val="nil"/>
              <w:left w:val="nil"/>
              <w:bottom w:val="single" w:color="000000" w:sz="4" w:space="0"/>
              <w:right w:val="single" w:color="000000" w:sz="4" w:space="0"/>
            </w:tcBorders>
            <w:shd w:val="clear" w:color="FFFFFF" w:fill="C0C0C0"/>
            <w:noWrap/>
            <w:vAlign w:val="top"/>
          </w:tcPr>
          <w:p w14:paraId="794C200A">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62</w:t>
            </w:r>
          </w:p>
        </w:tc>
        <w:tc>
          <w:tcPr>
            <w:tcW w:w="989" w:type="pct"/>
            <w:tcBorders>
              <w:top w:val="nil"/>
              <w:left w:val="nil"/>
              <w:bottom w:val="single" w:color="000000" w:sz="4" w:space="0"/>
              <w:right w:val="single" w:color="000000" w:sz="4" w:space="0"/>
            </w:tcBorders>
            <w:noWrap/>
            <w:vAlign w:val="top"/>
          </w:tcPr>
          <w:p w14:paraId="1734500E">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184,123.88</w:t>
            </w:r>
          </w:p>
        </w:tc>
      </w:tr>
      <w:tr w14:paraId="7D35E8D1">
        <w:tblPrEx>
          <w:tblCellMar>
            <w:top w:w="0" w:type="dxa"/>
            <w:left w:w="108" w:type="dxa"/>
            <w:bottom w:w="0" w:type="dxa"/>
            <w:right w:w="108" w:type="dxa"/>
          </w:tblCellMar>
        </w:tblPrEx>
        <w:trPr>
          <w:trHeight w:val="339" w:hRule="atLeast"/>
        </w:trPr>
        <w:tc>
          <w:tcPr>
            <w:tcW w:w="5000" w:type="pct"/>
            <w:gridSpan w:val="6"/>
            <w:tcBorders>
              <w:top w:val="nil"/>
              <w:left w:val="nil"/>
              <w:bottom w:val="nil"/>
              <w:right w:val="nil"/>
            </w:tcBorders>
            <w:noWrap/>
            <w:vAlign w:val="top"/>
          </w:tcPr>
          <w:p w14:paraId="38C1B292">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注：本表反映部门本年度的总收支和年末结转结余情况。本套报表金额单位转换时可能存在尾数误差。</w:t>
            </w:r>
          </w:p>
        </w:tc>
      </w:tr>
    </w:tbl>
    <w:p w14:paraId="762DB1B1">
      <w:pPr>
        <w:keepNext w:val="0"/>
        <w:keepLines w:val="0"/>
        <w:pageBreakBefore w:val="0"/>
        <w:widowControl w:val="0"/>
        <w:kinsoku/>
        <w:wordWrap/>
        <w:overflowPunct/>
        <w:topLinePunct w:val="0"/>
        <w:autoSpaceDE/>
        <w:autoSpaceDN/>
        <w:bidi w:val="0"/>
        <w:adjustRightInd/>
        <w:snapToGrid/>
        <w:spacing w:before="313" w:beforeLines="100" w:after="157" w:afterLines="50"/>
        <w:ind w:right="315" w:rightChars="150"/>
        <w:textAlignment w:val="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二、2021年收入决算表</w:t>
      </w:r>
    </w:p>
    <w:p w14:paraId="6E21883E">
      <w:pPr>
        <w:ind w:left="0" w:leftChars="0" w:firstLine="0" w:firstLineChars="0"/>
        <w:jc w:val="left"/>
        <w:rPr>
          <w:rFonts w:hint="eastAsia" w:ascii="Times New Roman" w:hAnsi="Times New Roman" w:eastAsia="宋体" w:cs="Times New Roman"/>
          <w:b w:val="0"/>
          <w:bCs/>
          <w:kern w:val="2"/>
          <w:sz w:val="28"/>
          <w:szCs w:val="24"/>
          <w:lang w:val="en-US" w:eastAsia="zh-CN" w:bidi="ar-SA"/>
        </w:rPr>
      </w:pPr>
      <w:r>
        <w:rPr>
          <w:rFonts w:hint="eastAsia" w:ascii="宋体" w:hAnsi="宋体" w:cs="宋体"/>
          <w:sz w:val="24"/>
        </w:rPr>
        <w:object>
          <v:shape id="_x0000_i1025" o:spt="75" type="#_x0000_t75" style="height:174.9pt;width:566.4pt;" o:ole="t" filled="f" o:preferrelative="t" stroked="f" coordsize="21600,21600">
            <v:path/>
            <v:fill on="f" focussize="0,0"/>
            <v:stroke on="f"/>
            <v:imagedata r:id="rId8" o:title=""/>
            <o:lock v:ext="edit" aspectratio="f"/>
            <w10:wrap type="none"/>
            <w10:anchorlock/>
          </v:shape>
          <o:OLEObject Type="Embed" ProgID="Excel.Sheet.8" ShapeID="_x0000_i1025" DrawAspect="Content" ObjectID="_1468075725" r:id="rId7">
            <o:LockedField>false</o:LockedField>
          </o:OLEObject>
        </w:object>
      </w:r>
      <w:r>
        <w:rPr>
          <w:rFonts w:hint="eastAsia" w:ascii="宋体" w:hAnsi="宋体" w:cs="宋体"/>
          <w:b/>
          <w:bCs/>
          <w:sz w:val="24"/>
          <w:szCs w:val="24"/>
          <w:lang w:val="en-US" w:eastAsia="zh-CN"/>
        </w:rPr>
        <w:t xml:space="preserve">  </w:t>
      </w:r>
      <w:r>
        <w:rPr>
          <w:rFonts w:hint="eastAsia" w:ascii="宋体" w:hAnsi="宋体" w:cs="宋体"/>
          <w:b w:val="0"/>
          <w:bCs w:val="0"/>
          <w:sz w:val="24"/>
          <w:szCs w:val="24"/>
          <w:lang w:val="en-US" w:eastAsia="zh-CN"/>
        </w:rPr>
        <w:t>三、2021年支出决算表</w:t>
      </w:r>
    </w:p>
    <w:p w14:paraId="4EAF1322">
      <w:pPr>
        <w:ind w:left="0" w:leftChars="0" w:firstLine="0" w:firstLineChars="0"/>
        <w:jc w:val="left"/>
        <w:rPr>
          <w:rFonts w:hint="eastAsia" w:ascii="Times New Roman" w:hAnsi="Times New Roman" w:eastAsia="宋体" w:cs="Times New Roman"/>
          <w:b w:val="0"/>
          <w:bCs/>
          <w:kern w:val="2"/>
          <w:sz w:val="28"/>
          <w:szCs w:val="24"/>
          <w:lang w:val="en-US" w:eastAsia="zh-CN" w:bidi="ar-SA"/>
        </w:rPr>
      </w:pPr>
      <w:r>
        <w:rPr>
          <w:rFonts w:hint="eastAsia" w:ascii="宋体" w:hAnsi="宋体" w:cs="宋体"/>
          <w:sz w:val="24"/>
        </w:rPr>
        <w:object>
          <v:shape id="_x0000_i1026" o:spt="75" type="#_x0000_t75" style="height:194.95pt;width:566.45pt;" o:ole="t" filled="f" o:preferrelative="t" stroked="f" coordsize="21600,21600">
            <v:path/>
            <v:fill on="f" focussize="0,0"/>
            <v:stroke on="f"/>
            <v:imagedata r:id="rId10" o:title=""/>
            <o:lock v:ext="edit" aspectratio="f"/>
            <w10:wrap type="none"/>
            <w10:anchorlock/>
          </v:shape>
          <o:OLEObject Type="Embed" ProgID="Excel.Sheet.8" ShapeID="_x0000_i1026" DrawAspect="Content" ObjectID="_1468075726" r:id="rId9">
            <o:LockedField>false</o:LockedField>
          </o:OLEObject>
        </w:object>
      </w:r>
      <w:r>
        <w:rPr>
          <w:rFonts w:hint="eastAsia" w:ascii="宋体" w:hAnsi="宋体" w:cs="宋体"/>
          <w:sz w:val="24"/>
          <w:lang w:val="en-US" w:eastAsia="zh-CN"/>
        </w:rPr>
        <w:t xml:space="preserve"> </w:t>
      </w:r>
      <w:r>
        <w:rPr>
          <w:rFonts w:hint="eastAsia" w:ascii="宋体" w:hAnsi="宋体" w:cs="宋体"/>
          <w:b w:val="0"/>
          <w:bCs w:val="0"/>
          <w:sz w:val="24"/>
          <w:szCs w:val="24"/>
          <w:lang w:val="en-US" w:eastAsia="zh-CN"/>
        </w:rPr>
        <w:t xml:space="preserve"> 四、2021年财政拨款收入支出决算总表</w:t>
      </w:r>
    </w:p>
    <w:p w14:paraId="269AAB95">
      <w:pPr>
        <w:ind w:left="0" w:leftChars="0" w:firstLine="0" w:firstLineChars="0"/>
        <w:jc w:val="left"/>
        <w:rPr>
          <w:rFonts w:hint="eastAsia" w:ascii="Times New Roman" w:hAnsi="Times New Roman" w:eastAsia="宋体" w:cs="Times New Roman"/>
          <w:b w:val="0"/>
          <w:bCs/>
          <w:kern w:val="2"/>
          <w:sz w:val="28"/>
          <w:szCs w:val="24"/>
          <w:lang w:val="en-US" w:eastAsia="zh-CN" w:bidi="ar-SA"/>
        </w:rPr>
      </w:pPr>
    </w:p>
    <w:p w14:paraId="5D43B988">
      <w:pPr>
        <w:pStyle w:val="4"/>
        <w:keepNext/>
        <w:keepLines/>
        <w:pageBreakBefore w:val="0"/>
        <w:widowControl w:val="0"/>
        <w:numPr>
          <w:ilvl w:val="0"/>
          <w:numId w:val="0"/>
        </w:numPr>
        <w:kinsoku/>
        <w:wordWrap/>
        <w:overflowPunct/>
        <w:topLinePunct w:val="0"/>
        <w:autoSpaceDE/>
        <w:autoSpaceDN/>
        <w:bidi w:val="0"/>
        <w:adjustRightInd/>
        <w:snapToGrid/>
        <w:spacing w:before="313" w:beforeLines="100" w:beforeAutospacing="0" w:after="313" w:afterLines="100" w:line="413" w:lineRule="auto"/>
        <w:ind w:right="420" w:rightChars="200" w:firstLine="482" w:firstLineChars="200"/>
        <w:textAlignment w:val="auto"/>
        <w:rPr>
          <w:rFonts w:hint="eastAsia"/>
          <w:b w:val="0"/>
          <w:bCs/>
          <w:lang w:val="en-US" w:eastAsia="zh-CN"/>
        </w:rPr>
      </w:pPr>
      <w:r>
        <w:rPr>
          <w:rFonts w:hint="eastAsia" w:ascii="宋体" w:hAnsi="宋体" w:cs="宋体"/>
          <w:sz w:val="24"/>
        </w:rPr>
        <w:object>
          <v:shape id="_x0000_i1027" o:spt="75" type="#_x0000_t75" style="height:397.5pt;width:542.8pt;" o:ole="t" filled="f" o:preferrelative="t" stroked="f" coordsize="21600,21600">
            <v:path/>
            <v:fill on="f" focussize="0,0"/>
            <v:stroke on="f"/>
            <v:imagedata r:id="rId12" o:title=""/>
            <o:lock v:ext="edit" aspectratio="f"/>
            <w10:wrap type="none"/>
            <w10:anchorlock/>
          </v:shape>
          <o:OLEObject Type="Embed" ProgID="Excel.Sheet.8" ShapeID="_x0000_i1027" DrawAspect="Content" ObjectID="_1468075727" r:id="rId11">
            <o:LockedField>false</o:LockedField>
          </o:OLEObject>
        </w:object>
      </w:r>
      <w:r>
        <w:rPr>
          <w:rFonts w:hint="eastAsia" w:ascii="宋体" w:hAnsi="宋体" w:cs="宋体"/>
          <w:sz w:val="24"/>
          <w:lang w:val="en-US" w:eastAsia="zh-CN"/>
        </w:rPr>
        <w:t xml:space="preserve">   </w:t>
      </w:r>
      <w:r>
        <w:rPr>
          <w:rFonts w:hint="eastAsia" w:ascii="宋体" w:hAnsi="宋体" w:eastAsia="宋体" w:cs="宋体"/>
          <w:b w:val="0"/>
          <w:bCs w:val="0"/>
          <w:kern w:val="2"/>
          <w:sz w:val="24"/>
          <w:szCs w:val="24"/>
          <w:lang w:val="en-US" w:eastAsia="zh-CN" w:bidi="ar-SA"/>
        </w:rPr>
        <w:t>五、2021年一般公共预算财政拨款支出决算表（一）</w:t>
      </w:r>
    </w:p>
    <w:p w14:paraId="311F3EF8">
      <w:pPr>
        <w:ind w:left="0" w:leftChars="0" w:firstLine="0" w:firstLineChars="0"/>
        <w:jc w:val="center"/>
        <w:rPr>
          <w:rFonts w:hint="eastAsia" w:ascii="宋体" w:hAnsi="宋体" w:cs="宋体"/>
          <w:sz w:val="24"/>
        </w:rPr>
      </w:pPr>
      <w:r>
        <w:rPr>
          <w:rFonts w:hint="eastAsia" w:ascii="宋体" w:hAnsi="宋体" w:cs="宋体"/>
          <w:sz w:val="24"/>
        </w:rPr>
        <w:object>
          <v:shape id="_x0000_i1028" o:spt="75" type="#_x0000_t75" style="height:162.9pt;width:507.7pt;" o:ole="t" filled="f" o:preferrelative="t" stroked="f" coordsize="21600,21600">
            <v:path/>
            <v:fill on="f" focussize="0,0"/>
            <v:stroke on="f"/>
            <v:imagedata r:id="rId14" o:title=""/>
            <o:lock v:ext="edit" aspectratio="f"/>
            <w10:wrap type="none"/>
            <w10:anchorlock/>
          </v:shape>
          <o:OLEObject Type="Embed" ProgID="Excel.Sheet.8" ShapeID="_x0000_i1028" DrawAspect="Content" ObjectID="_1468075728" r:id="rId13">
            <o:LockedField>false</o:LockedField>
          </o:OLEObject>
        </w:object>
      </w:r>
    </w:p>
    <w:p w14:paraId="6F955CA3">
      <w:pPr>
        <w:jc w:val="center"/>
        <w:rPr>
          <w:rFonts w:hint="eastAsia" w:ascii="宋体" w:hAnsi="宋体" w:cs="宋体"/>
          <w:sz w:val="24"/>
        </w:rPr>
      </w:pPr>
    </w:p>
    <w:p w14:paraId="7E60103D">
      <w:pPr>
        <w:jc w:val="center"/>
        <w:rPr>
          <w:rFonts w:hint="eastAsia" w:ascii="宋体" w:hAnsi="宋体" w:cs="宋体"/>
          <w:sz w:val="24"/>
        </w:rPr>
      </w:pPr>
    </w:p>
    <w:p w14:paraId="06D7C0AA">
      <w:pPr>
        <w:keepNext w:val="0"/>
        <w:keepLines w:val="0"/>
        <w:pageBreakBefore w:val="0"/>
        <w:widowControl w:val="0"/>
        <w:kinsoku/>
        <w:wordWrap/>
        <w:overflowPunct/>
        <w:topLinePunct w:val="0"/>
        <w:autoSpaceDE/>
        <w:autoSpaceDN/>
        <w:bidi w:val="0"/>
        <w:adjustRightInd/>
        <w:snapToGrid/>
        <w:spacing w:before="313" w:beforeLines="100" w:after="157" w:afterLines="50"/>
        <w:ind w:right="315" w:rightChars="150"/>
        <w:textAlignment w:val="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六、2021年一般公共预算财政拨款支出决算表（二）</w:t>
      </w:r>
    </w:p>
    <w:p w14:paraId="0972A115">
      <w:pPr>
        <w:ind w:left="0" w:leftChars="0" w:firstLine="0" w:firstLineChars="0"/>
        <w:jc w:val="center"/>
        <w:rPr>
          <w:rFonts w:hint="eastAsia" w:ascii="宋体" w:hAnsi="宋体" w:cs="宋体"/>
          <w:sz w:val="24"/>
        </w:rPr>
      </w:pPr>
      <w:r>
        <w:rPr>
          <w:rFonts w:hint="eastAsia" w:ascii="宋体" w:hAnsi="宋体" w:cs="宋体"/>
          <w:sz w:val="24"/>
        </w:rPr>
        <w:object>
          <v:shape id="_x0000_i1029" o:spt="75" type="#_x0000_t75" style="height:181.9pt;width:565.95pt;" o:ole="t" filled="f" o:preferrelative="t" stroked="f" coordsize="21600,21600">
            <v:path/>
            <v:fill on="f" focussize="0,0"/>
            <v:stroke on="f"/>
            <v:imagedata r:id="rId16" o:title=""/>
            <o:lock v:ext="edit" aspectratio="f"/>
            <w10:wrap type="none"/>
            <w10:anchorlock/>
          </v:shape>
          <o:OLEObject Type="Embed" ProgID="Excel.Sheet.8" ShapeID="_x0000_i1029" DrawAspect="Content" ObjectID="_1468075729" r:id="rId15">
            <o:LockedField>false</o:LockedField>
          </o:OLEObject>
        </w:object>
      </w:r>
    </w:p>
    <w:p w14:paraId="071DE357">
      <w:pPr>
        <w:keepNext w:val="0"/>
        <w:keepLines w:val="0"/>
        <w:pageBreakBefore w:val="0"/>
        <w:widowControl w:val="0"/>
        <w:kinsoku/>
        <w:wordWrap/>
        <w:overflowPunct/>
        <w:topLinePunct w:val="0"/>
        <w:autoSpaceDE/>
        <w:autoSpaceDN/>
        <w:bidi w:val="0"/>
        <w:adjustRightInd/>
        <w:snapToGrid/>
        <w:spacing w:before="313" w:beforeLines="100" w:after="157" w:afterLines="50"/>
        <w:ind w:right="315" w:rightChars="150"/>
        <w:textAlignment w:val="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七、2021年一般公共预算财政拨款“三公”经费支出决算表</w:t>
      </w:r>
    </w:p>
    <w:p w14:paraId="37F543D6">
      <w:pPr>
        <w:ind w:left="0" w:leftChars="0" w:firstLine="0" w:firstLineChars="0"/>
        <w:jc w:val="center"/>
        <w:rPr>
          <w:rFonts w:hint="eastAsia" w:ascii="宋体" w:hAnsi="宋体" w:cs="宋体"/>
          <w:sz w:val="24"/>
        </w:rPr>
      </w:pPr>
      <w:r>
        <w:rPr>
          <w:rFonts w:hint="eastAsia" w:ascii="宋体" w:hAnsi="宋体" w:cs="宋体"/>
          <w:sz w:val="24"/>
        </w:rPr>
        <w:object>
          <v:shape id="_x0000_i1030" o:spt="75" type="#_x0000_t75" style="height:116.9pt;width:566.5pt;" o:ole="t" filled="f" o:preferrelative="t" stroked="f" coordsize="21600,21600">
            <v:path/>
            <v:fill on="f" focussize="0,0"/>
            <v:stroke on="f"/>
            <v:imagedata r:id="rId18" o:title=""/>
            <o:lock v:ext="edit" aspectratio="f"/>
            <w10:wrap type="none"/>
            <w10:anchorlock/>
          </v:shape>
          <o:OLEObject Type="Embed" ProgID="Excel.Sheet.8" ShapeID="_x0000_i1030" DrawAspect="Content" ObjectID="_1468075730" r:id="rId17">
            <o:LockedField>false</o:LockedField>
          </o:OLEObject>
        </w:object>
      </w:r>
    </w:p>
    <w:p w14:paraId="46C6CF55">
      <w:pPr>
        <w:keepNext w:val="0"/>
        <w:keepLines w:val="0"/>
        <w:pageBreakBefore w:val="0"/>
        <w:widowControl w:val="0"/>
        <w:kinsoku/>
        <w:wordWrap/>
        <w:overflowPunct/>
        <w:topLinePunct w:val="0"/>
        <w:autoSpaceDE/>
        <w:autoSpaceDN/>
        <w:bidi w:val="0"/>
        <w:adjustRightInd/>
        <w:snapToGrid/>
        <w:spacing w:before="313" w:beforeLines="100" w:after="157" w:afterLines="50"/>
        <w:ind w:right="315" w:rightChars="150"/>
        <w:textAlignment w:val="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八、2021年政府性基金预算财政拨款收入支出决算表</w:t>
      </w:r>
    </w:p>
    <w:p w14:paraId="7D3B0D5A">
      <w:pPr>
        <w:ind w:left="0" w:leftChars="0" w:firstLine="0" w:firstLineChars="0"/>
        <w:jc w:val="center"/>
        <w:rPr>
          <w:rFonts w:hint="eastAsia" w:ascii="宋体" w:hAnsi="宋体" w:eastAsia="宋体" w:cs="宋体"/>
          <w:b/>
          <w:bCs/>
          <w:i w:val="0"/>
          <w:iCs w:val="0"/>
          <w:color w:val="000000"/>
          <w:kern w:val="0"/>
          <w:sz w:val="30"/>
          <w:szCs w:val="30"/>
          <w:u w:val="none"/>
          <w:lang w:val="en-US" w:eastAsia="zh-CN" w:bidi="ar"/>
        </w:rPr>
      </w:pPr>
      <w:r>
        <w:rPr>
          <w:rFonts w:hint="eastAsia" w:ascii="宋体" w:hAnsi="宋体" w:cs="宋体"/>
          <w:sz w:val="24"/>
        </w:rPr>
        <w:object>
          <v:shape id="_x0000_i1031" o:spt="75" type="#_x0000_t75" style="height:182.35pt;width:566.8pt;" o:ole="t" filled="f" o:preferrelative="t" stroked="f" coordsize="21600,21600">
            <v:path/>
            <v:fill on="f" focussize="0,0"/>
            <v:stroke on="f"/>
            <v:imagedata r:id="rId20" o:title=""/>
            <o:lock v:ext="edit" aspectratio="f"/>
            <w10:wrap type="none"/>
            <w10:anchorlock/>
          </v:shape>
          <o:OLEObject Type="Embed" ProgID="Excel.Sheet.8" ShapeID="_x0000_i1031" DrawAspect="Content" ObjectID="_1468075731" r:id="rId19">
            <o:LockedField>false</o:LockedField>
          </o:OLEObject>
        </w:object>
      </w:r>
    </w:p>
    <w:p w14:paraId="13B712F4">
      <w:pPr>
        <w:keepNext w:val="0"/>
        <w:keepLines w:val="0"/>
        <w:pageBreakBefore w:val="0"/>
        <w:widowControl w:val="0"/>
        <w:kinsoku/>
        <w:wordWrap/>
        <w:overflowPunct/>
        <w:topLinePunct w:val="0"/>
        <w:autoSpaceDE/>
        <w:autoSpaceDN/>
        <w:bidi w:val="0"/>
        <w:adjustRightInd/>
        <w:snapToGrid/>
        <w:spacing w:before="313" w:beforeLines="100" w:after="157" w:afterLines="50"/>
        <w:ind w:right="315" w:rightChars="150"/>
        <w:textAlignment w:val="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九、2021年国有资本经营预算财政拨款支出决算表</w:t>
      </w:r>
    </w:p>
    <w:p w14:paraId="03F71DF2">
      <w:pPr>
        <w:ind w:left="0" w:leftChars="0" w:firstLine="0" w:firstLineChars="0"/>
        <w:jc w:val="center"/>
        <w:rPr>
          <w:rFonts w:hint="eastAsia" w:ascii="宋体" w:hAnsi="宋体" w:cs="宋体"/>
          <w:sz w:val="24"/>
        </w:rPr>
      </w:pPr>
      <w:r>
        <w:rPr>
          <w:rFonts w:hint="eastAsia" w:ascii="宋体" w:hAnsi="宋体" w:cs="宋体"/>
          <w:sz w:val="24"/>
        </w:rPr>
        <w:object>
          <v:shape id="_x0000_i1032" o:spt="75" type="#_x0000_t75" style="height:219.5pt;width:476.75pt;" o:ole="t" filled="f" o:preferrelative="t" stroked="f" coordsize="21600,21600">
            <v:path/>
            <v:fill on="f" focussize="0,0"/>
            <v:stroke on="f"/>
            <v:imagedata r:id="rId22" o:title=""/>
            <o:lock v:ext="edit" aspectratio="f"/>
            <w10:wrap type="none"/>
            <w10:anchorlock/>
          </v:shape>
          <o:OLEObject Type="Embed" ProgID="Excel.Sheet.8" ShapeID="_x0000_i1032" DrawAspect="Content" ObjectID="_1468075732" r:id="rId21">
            <o:LockedField>false</o:LockedField>
          </o:OLEObject>
        </w:object>
      </w:r>
    </w:p>
    <w:p w14:paraId="6031104F">
      <w:pPr>
        <w:keepNext w:val="0"/>
        <w:keepLines w:val="0"/>
        <w:pageBreakBefore w:val="0"/>
        <w:widowControl w:val="0"/>
        <w:kinsoku/>
        <w:wordWrap/>
        <w:overflowPunct/>
        <w:topLinePunct w:val="0"/>
        <w:autoSpaceDE/>
        <w:autoSpaceDN/>
        <w:bidi w:val="0"/>
        <w:adjustRightInd/>
        <w:snapToGrid/>
        <w:spacing w:before="313" w:beforeLines="100" w:after="157" w:afterLines="50"/>
        <w:ind w:right="315" w:rightChars="150"/>
        <w:textAlignment w:val="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十、2021年部门决算公开相关信息统计表</w:t>
      </w:r>
    </w:p>
    <w:p w14:paraId="52B1C8DD">
      <w:pPr>
        <w:ind w:left="0" w:leftChars="0" w:firstLine="0" w:firstLineChars="0"/>
        <w:jc w:val="center"/>
        <w:rPr>
          <w:rFonts w:hint="eastAsia" w:ascii="宋体" w:hAnsi="宋体" w:cs="宋体"/>
          <w:sz w:val="24"/>
        </w:rPr>
      </w:pPr>
      <w:r>
        <w:rPr>
          <w:rFonts w:hint="eastAsia"/>
          <w:b/>
          <w:bCs/>
          <w:sz w:val="32"/>
          <w:szCs w:val="40"/>
          <w:lang w:val="en-US" w:eastAsia="zh-CN"/>
        </w:rPr>
        <w:object>
          <v:shape id="_x0000_i1033" o:spt="75" type="#_x0000_t75" style="height:370.85pt;width:449.5pt;" o:ole="t" filled="f" o:preferrelative="t" stroked="f" coordsize="21600,21600">
            <v:path/>
            <v:fill on="f" focussize="0,0"/>
            <v:stroke on="f"/>
            <v:imagedata r:id="rId24" o:title=""/>
            <o:lock v:ext="edit" aspectratio="f"/>
            <w10:wrap type="none"/>
            <w10:anchorlock/>
          </v:shape>
          <o:OLEObject Type="Embed" ProgID="Excel.Sheet.8" ShapeID="_x0000_i1033" DrawAspect="Content" ObjectID="_1468075733" r:id="rId23">
            <o:LockedField>false</o:LockedField>
          </o:OLEObject>
        </w:object>
      </w:r>
    </w:p>
    <w:p w14:paraId="12CD3080">
      <w:pPr>
        <w:jc w:val="center"/>
        <w:rPr>
          <w:rFonts w:hint="eastAsia" w:ascii="宋体" w:hAnsi="宋体" w:eastAsia="宋体" w:cs="宋体"/>
          <w:b/>
          <w:bCs/>
          <w:kern w:val="2"/>
          <w:sz w:val="28"/>
          <w:szCs w:val="28"/>
          <w:lang w:val="en-US" w:eastAsia="zh-CN" w:bidi="ar-SA"/>
        </w:rPr>
      </w:pPr>
      <w:bookmarkStart w:id="2" w:name="_Toc3029"/>
      <w:bookmarkStart w:id="3" w:name="_Toc23971"/>
      <w:r>
        <w:rPr>
          <w:rFonts w:hint="eastAsia" w:ascii="宋体" w:hAnsi="宋体" w:eastAsia="宋体" w:cs="宋体"/>
          <w:b/>
          <w:bCs/>
          <w:kern w:val="2"/>
          <w:sz w:val="28"/>
          <w:szCs w:val="28"/>
          <w:lang w:val="en-US" w:eastAsia="zh-CN" w:bidi="ar-SA"/>
        </w:rPr>
        <w:fldChar w:fldCharType="begin"/>
      </w:r>
      <w:r>
        <w:rPr>
          <w:rFonts w:hint="eastAsia" w:ascii="宋体" w:hAnsi="宋体" w:eastAsia="宋体" w:cs="宋体"/>
          <w:b/>
          <w:bCs/>
          <w:kern w:val="2"/>
          <w:sz w:val="28"/>
          <w:szCs w:val="28"/>
          <w:lang w:val="en-US" w:eastAsia="zh-CN" w:bidi="ar-SA"/>
        </w:rPr>
        <w:instrText xml:space="preserve"> HYPERLINK \l _Toc450 </w:instrText>
      </w:r>
      <w:r>
        <w:rPr>
          <w:rFonts w:hint="eastAsia" w:ascii="宋体" w:hAnsi="宋体" w:eastAsia="宋体" w:cs="宋体"/>
          <w:b/>
          <w:bCs/>
          <w:kern w:val="2"/>
          <w:sz w:val="28"/>
          <w:szCs w:val="28"/>
          <w:lang w:val="en-US" w:eastAsia="zh-CN" w:bidi="ar-SA"/>
        </w:rPr>
        <w:fldChar w:fldCharType="separate"/>
      </w:r>
      <w:r>
        <w:rPr>
          <w:rFonts w:hint="eastAsia" w:ascii="宋体" w:hAnsi="宋体" w:eastAsia="宋体" w:cs="宋体"/>
          <w:b/>
          <w:bCs/>
          <w:kern w:val="2"/>
          <w:sz w:val="28"/>
          <w:szCs w:val="28"/>
          <w:lang w:val="en-US" w:eastAsia="zh-CN" w:bidi="ar-SA"/>
        </w:rPr>
        <w:t>第三部分 2021年部门决算情况说明</w:t>
      </w:r>
      <w:r>
        <w:rPr>
          <w:rFonts w:hint="eastAsia" w:ascii="宋体" w:hAnsi="宋体" w:eastAsia="宋体" w:cs="宋体"/>
          <w:b/>
          <w:bCs/>
          <w:kern w:val="2"/>
          <w:sz w:val="28"/>
          <w:szCs w:val="28"/>
          <w:lang w:val="en-US" w:eastAsia="zh-CN" w:bidi="ar-SA"/>
        </w:rPr>
        <w:fldChar w:fldCharType="end"/>
      </w:r>
    </w:p>
    <w:bookmarkEnd w:id="2"/>
    <w:p w14:paraId="7B4CACF7">
      <w:pPr>
        <w:keepNext w:val="0"/>
        <w:keepLines w:val="0"/>
        <w:pageBreakBefore w:val="0"/>
        <w:widowControl w:val="0"/>
        <w:kinsoku/>
        <w:wordWrap/>
        <w:overflowPunct/>
        <w:topLinePunct w:val="0"/>
        <w:autoSpaceDE/>
        <w:autoSpaceDN/>
        <w:bidi w:val="0"/>
        <w:adjustRightInd/>
        <w:snapToGrid/>
        <w:spacing w:before="313" w:beforeLines="100" w:after="157" w:afterLines="50"/>
        <w:ind w:right="315" w:rightChars="150"/>
        <w:textAlignment w:val="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fldChar w:fldCharType="begin"/>
      </w:r>
      <w:r>
        <w:rPr>
          <w:rFonts w:hint="eastAsia" w:ascii="宋体" w:hAnsi="宋体" w:cs="宋体"/>
          <w:b w:val="0"/>
          <w:bCs w:val="0"/>
          <w:sz w:val="24"/>
          <w:szCs w:val="24"/>
          <w:lang w:val="en-US" w:eastAsia="zh-CN"/>
        </w:rPr>
        <w:instrText xml:space="preserve"> HYPERLINK \l _Toc12907 </w:instrText>
      </w:r>
      <w:r>
        <w:rPr>
          <w:rFonts w:hint="eastAsia" w:ascii="宋体" w:hAnsi="宋体" w:cs="宋体"/>
          <w:b w:val="0"/>
          <w:bCs w:val="0"/>
          <w:sz w:val="24"/>
          <w:szCs w:val="24"/>
          <w:lang w:val="en-US" w:eastAsia="zh-CN"/>
        </w:rPr>
        <w:fldChar w:fldCharType="separate"/>
      </w:r>
      <w:r>
        <w:rPr>
          <w:rFonts w:hint="eastAsia" w:ascii="宋体" w:hAnsi="宋体" w:cs="宋体"/>
          <w:b w:val="0"/>
          <w:bCs w:val="0"/>
          <w:sz w:val="24"/>
          <w:szCs w:val="24"/>
          <w:lang w:val="en-US" w:eastAsia="zh-CN"/>
        </w:rPr>
        <w:t>一、2021年度部门决算收支增减变动情况及原因说明</w:t>
      </w:r>
      <w:r>
        <w:rPr>
          <w:rFonts w:hint="eastAsia" w:ascii="宋体" w:hAnsi="宋体" w:cs="宋体"/>
          <w:b w:val="0"/>
          <w:bCs w:val="0"/>
          <w:sz w:val="24"/>
          <w:szCs w:val="24"/>
          <w:lang w:val="en-US" w:eastAsia="zh-CN"/>
        </w:rPr>
        <w:fldChar w:fldCharType="end"/>
      </w:r>
    </w:p>
    <w:p w14:paraId="66532429">
      <w:pPr>
        <w:pageBreakBefore w:val="0"/>
        <w:widowControl/>
        <w:shd w:val="clear" w:color="auto" w:fill="FFFFFF"/>
        <w:kinsoku/>
        <w:wordWrap/>
        <w:overflowPunct/>
        <w:topLinePunct w:val="0"/>
        <w:autoSpaceDE/>
        <w:autoSpaceDN/>
        <w:bidi w:val="0"/>
        <w:adjustRightInd/>
        <w:snapToGrid/>
        <w:spacing w:before="313" w:beforeLines="100" w:beforeAutospacing="0" w:after="157" w:afterLines="50" w:line="555" w:lineRule="atLeast"/>
        <w:ind w:firstLine="645"/>
        <w:jc w:val="left"/>
        <w:textAlignment w:val="auto"/>
        <w:rPr>
          <w:rFonts w:hint="eastAsia"/>
          <w:lang w:val="en-US" w:eastAsia="zh-CN"/>
        </w:rPr>
      </w:pPr>
      <w:r>
        <w:rPr>
          <w:rFonts w:hint="eastAsia" w:ascii="宋体" w:hAnsi="宋体" w:cs="Arial"/>
          <w:color w:val="auto"/>
          <w:kern w:val="0"/>
          <w:sz w:val="24"/>
        </w:rPr>
        <w:t>本年度决算收到</w:t>
      </w:r>
      <w:r>
        <w:rPr>
          <w:rFonts w:hint="eastAsia" w:ascii="宋体" w:hAnsi="宋体" w:cs="Arial"/>
          <w:color w:val="auto"/>
          <w:kern w:val="0"/>
          <w:sz w:val="24"/>
          <w:lang w:eastAsia="zh-CN"/>
        </w:rPr>
        <w:t>事业收入</w:t>
      </w:r>
      <w:r>
        <w:rPr>
          <w:rFonts w:hint="eastAsia" w:ascii="宋体" w:hAnsi="宋体" w:cs="Arial"/>
          <w:color w:val="auto"/>
          <w:kern w:val="0"/>
          <w:sz w:val="24"/>
        </w:rPr>
        <w:t>184123.88元，</w:t>
      </w:r>
      <w:r>
        <w:rPr>
          <w:rFonts w:hint="eastAsia" w:ascii="宋体" w:hAnsi="宋体" w:cs="Arial"/>
          <w:color w:val="auto"/>
          <w:kern w:val="0"/>
          <w:sz w:val="24"/>
          <w:lang w:eastAsia="zh-CN"/>
        </w:rPr>
        <w:t>其主要收入为公证费收入</w:t>
      </w:r>
      <w:r>
        <w:rPr>
          <w:rFonts w:hint="eastAsia" w:ascii="宋体" w:hAnsi="宋体" w:cs="Arial"/>
          <w:color w:val="auto"/>
          <w:kern w:val="0"/>
          <w:sz w:val="24"/>
          <w:lang w:val="en-US" w:eastAsia="zh-CN"/>
        </w:rPr>
        <w:t>。</w:t>
      </w:r>
      <w:r>
        <w:rPr>
          <w:rFonts w:hint="eastAsia" w:ascii="宋体" w:hAnsi="宋体" w:cs="Arial"/>
          <w:color w:val="auto"/>
          <w:kern w:val="0"/>
          <w:sz w:val="24"/>
        </w:rPr>
        <w:t>与财政部门对账</w:t>
      </w:r>
      <w:r>
        <w:rPr>
          <w:rFonts w:hint="eastAsia" w:ascii="宋体" w:hAnsi="宋体" w:cs="Arial"/>
          <w:color w:val="auto"/>
          <w:kern w:val="0"/>
          <w:sz w:val="24"/>
          <w:lang w:val="en-US" w:eastAsia="zh-CN"/>
        </w:rPr>
        <w:t>184123.88</w:t>
      </w:r>
      <w:r>
        <w:rPr>
          <w:rFonts w:hint="eastAsia" w:ascii="宋体" w:hAnsi="宋体" w:cs="Arial"/>
          <w:color w:val="auto"/>
          <w:kern w:val="0"/>
          <w:sz w:val="24"/>
        </w:rPr>
        <w:t>元，核对无差异</w:t>
      </w:r>
      <w:r>
        <w:rPr>
          <w:rFonts w:hint="eastAsia" w:ascii="宋体" w:hAnsi="宋体" w:cs="Arial"/>
          <w:color w:val="auto"/>
          <w:kern w:val="0"/>
          <w:sz w:val="24"/>
          <w:lang w:eastAsia="zh-CN"/>
        </w:rPr>
        <w:t>。</w:t>
      </w:r>
      <w:r>
        <w:rPr>
          <w:rFonts w:hint="eastAsia" w:ascii="宋体" w:hAnsi="宋体" w:cs="Arial"/>
          <w:color w:val="auto"/>
          <w:kern w:val="0"/>
          <w:sz w:val="24"/>
        </w:rPr>
        <w:t>本年度决算支出总计177092.57元，基本支出177092.57元</w:t>
      </w:r>
      <w:r>
        <w:rPr>
          <w:rFonts w:hint="eastAsia" w:ascii="宋体" w:hAnsi="宋体" w:cs="Arial"/>
          <w:color w:val="auto"/>
          <w:kern w:val="0"/>
          <w:sz w:val="24"/>
          <w:lang w:eastAsia="zh-CN"/>
        </w:rPr>
        <w:t>，占总支出的</w:t>
      </w:r>
      <w:r>
        <w:rPr>
          <w:rFonts w:hint="eastAsia" w:ascii="宋体" w:hAnsi="宋体" w:cs="Arial"/>
          <w:color w:val="auto"/>
          <w:kern w:val="0"/>
          <w:sz w:val="24"/>
          <w:lang w:val="en-US" w:eastAsia="zh-CN"/>
        </w:rPr>
        <w:t>100%</w:t>
      </w:r>
      <w:r>
        <w:rPr>
          <w:rFonts w:hint="eastAsia" w:ascii="宋体" w:hAnsi="宋体" w:cs="Arial"/>
          <w:color w:val="auto"/>
          <w:kern w:val="0"/>
          <w:sz w:val="24"/>
        </w:rPr>
        <w:t>（其中：工资福利支出</w:t>
      </w:r>
      <w:r>
        <w:rPr>
          <w:rFonts w:hint="eastAsia" w:ascii="宋体" w:hAnsi="宋体" w:cs="Arial"/>
          <w:color w:val="auto"/>
          <w:kern w:val="0"/>
          <w:sz w:val="24"/>
          <w:lang w:val="en-US" w:eastAsia="zh-CN"/>
        </w:rPr>
        <w:t>144847.44</w:t>
      </w:r>
      <w:r>
        <w:rPr>
          <w:rFonts w:hint="eastAsia" w:ascii="宋体" w:hAnsi="宋体" w:cs="Arial"/>
          <w:color w:val="auto"/>
          <w:kern w:val="0"/>
          <w:sz w:val="24"/>
        </w:rPr>
        <w:t>元、商品服务支出</w:t>
      </w:r>
      <w:r>
        <w:rPr>
          <w:rFonts w:hint="eastAsia" w:ascii="宋体" w:hAnsi="宋体" w:cs="Arial"/>
          <w:color w:val="auto"/>
          <w:kern w:val="0"/>
          <w:sz w:val="24"/>
          <w:lang w:val="en-US" w:eastAsia="zh-CN"/>
        </w:rPr>
        <w:t>32245.13</w:t>
      </w:r>
      <w:r>
        <w:rPr>
          <w:rFonts w:hint="eastAsia" w:ascii="宋体" w:hAnsi="宋体" w:cs="Arial"/>
          <w:color w:val="auto"/>
          <w:kern w:val="0"/>
          <w:sz w:val="24"/>
        </w:rPr>
        <w:t>元</w:t>
      </w:r>
      <w:r>
        <w:rPr>
          <w:rFonts w:hint="eastAsia" w:ascii="宋体" w:hAnsi="宋体" w:cs="Arial"/>
          <w:color w:val="auto"/>
          <w:kern w:val="0"/>
          <w:sz w:val="24"/>
          <w:lang w:eastAsia="zh-CN"/>
        </w:rPr>
        <w:t>）</w:t>
      </w:r>
      <w:r>
        <w:rPr>
          <w:rFonts w:hint="eastAsia" w:ascii="宋体" w:hAnsi="宋体" w:cs="Arial"/>
          <w:color w:val="auto"/>
          <w:kern w:val="0"/>
          <w:sz w:val="24"/>
          <w:lang w:val="en-US" w:eastAsia="zh-CN"/>
        </w:rPr>
        <w:t>。</w:t>
      </w:r>
    </w:p>
    <w:p w14:paraId="2DB5FC88">
      <w:pPr>
        <w:keepNext w:val="0"/>
        <w:keepLines w:val="0"/>
        <w:pageBreakBefore w:val="0"/>
        <w:widowControl w:val="0"/>
        <w:kinsoku/>
        <w:wordWrap/>
        <w:overflowPunct/>
        <w:topLinePunct w:val="0"/>
        <w:autoSpaceDE/>
        <w:autoSpaceDN/>
        <w:bidi w:val="0"/>
        <w:adjustRightInd/>
        <w:snapToGrid/>
        <w:spacing w:before="313" w:beforeLines="100" w:after="157" w:afterLines="50"/>
        <w:ind w:right="315" w:rightChars="150"/>
        <w:textAlignment w:val="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fldChar w:fldCharType="begin"/>
      </w:r>
      <w:r>
        <w:rPr>
          <w:rFonts w:hint="eastAsia" w:ascii="宋体" w:hAnsi="宋体" w:cs="宋体"/>
          <w:b w:val="0"/>
          <w:bCs w:val="0"/>
          <w:sz w:val="24"/>
          <w:szCs w:val="24"/>
          <w:lang w:val="en-US" w:eastAsia="zh-CN"/>
        </w:rPr>
        <w:instrText xml:space="preserve"> HYPERLINK \l _Toc24341 </w:instrText>
      </w:r>
      <w:r>
        <w:rPr>
          <w:rFonts w:hint="eastAsia" w:ascii="宋体" w:hAnsi="宋体" w:cs="宋体"/>
          <w:b w:val="0"/>
          <w:bCs w:val="0"/>
          <w:sz w:val="24"/>
          <w:szCs w:val="24"/>
          <w:lang w:val="en-US" w:eastAsia="zh-CN"/>
        </w:rPr>
        <w:fldChar w:fldCharType="separate"/>
      </w:r>
      <w:r>
        <w:rPr>
          <w:rFonts w:hint="eastAsia" w:ascii="宋体" w:hAnsi="宋体" w:cs="宋体"/>
          <w:b w:val="0"/>
          <w:bCs w:val="0"/>
          <w:sz w:val="24"/>
          <w:szCs w:val="24"/>
          <w:lang w:val="en-US" w:eastAsia="zh-CN"/>
        </w:rPr>
        <w:t>二、2021年机关运行经费安排情况说明</w:t>
      </w:r>
      <w:r>
        <w:rPr>
          <w:rFonts w:hint="eastAsia" w:ascii="宋体" w:hAnsi="宋体" w:cs="宋体"/>
          <w:b w:val="0"/>
          <w:bCs w:val="0"/>
          <w:sz w:val="24"/>
          <w:szCs w:val="24"/>
          <w:lang w:val="en-US" w:eastAsia="zh-CN"/>
        </w:rPr>
        <w:fldChar w:fldCharType="end"/>
      </w:r>
    </w:p>
    <w:p w14:paraId="7EDD7D2F">
      <w:pPr>
        <w:pStyle w:val="8"/>
        <w:keepNext w:val="0"/>
        <w:keepLines w:val="0"/>
        <w:pageBreakBefore w:val="0"/>
        <w:widowControl w:val="0"/>
        <w:tabs>
          <w:tab w:val="right" w:leader="dot" w:pos="11340"/>
        </w:tabs>
        <w:kinsoku/>
        <w:wordWrap/>
        <w:overflowPunct/>
        <w:topLinePunct w:val="0"/>
        <w:autoSpaceDE/>
        <w:autoSpaceDN/>
        <w:bidi w:val="0"/>
        <w:adjustRightInd/>
        <w:snapToGrid/>
        <w:spacing w:line="440" w:lineRule="atLeast"/>
        <w:textAlignment w:val="auto"/>
        <w:rPr>
          <w:rFonts w:hint="default" w:ascii="宋体" w:hAnsi="宋体" w:cs="宋体"/>
          <w:sz w:val="22"/>
          <w:szCs w:val="22"/>
          <w:lang w:val="en-US" w:eastAsia="zh-CN"/>
        </w:rPr>
      </w:pPr>
      <w:r>
        <w:rPr>
          <w:rFonts w:hint="eastAsia" w:ascii="宋体" w:hAnsi="宋体" w:eastAsia="宋体" w:cs="Arial"/>
          <w:color w:val="auto"/>
          <w:kern w:val="0"/>
          <w:sz w:val="24"/>
          <w:szCs w:val="24"/>
          <w:lang w:val="en-US" w:eastAsia="zh-CN" w:bidi="ar-SA"/>
        </w:rPr>
        <w:t>本单位公用经费预算为177092.57元，无项目支出预算。2021年机关运行经费安排177092.57元，支出177092.57元，其中，公用经费支出总额177092.57元，用于机关运行日常办公、报刊杂志、邮电费、公用差旅费、正式人员工资及保险、</w:t>
      </w:r>
      <w:r>
        <w:rPr>
          <w:rFonts w:hint="eastAsia" w:ascii="宋体" w:hAnsi="宋体" w:cs="Arial"/>
          <w:color w:val="auto"/>
          <w:kern w:val="0"/>
          <w:sz w:val="24"/>
          <w:szCs w:val="24"/>
          <w:lang w:val="en-US" w:eastAsia="zh-CN" w:bidi="ar-SA"/>
        </w:rPr>
        <w:t>取暖补助</w:t>
      </w:r>
      <w:r>
        <w:rPr>
          <w:rFonts w:hint="eastAsia" w:ascii="宋体" w:hAnsi="宋体" w:eastAsia="宋体" w:cs="Arial"/>
          <w:color w:val="auto"/>
          <w:kern w:val="0"/>
          <w:sz w:val="24"/>
          <w:szCs w:val="24"/>
          <w:lang w:val="en-US" w:eastAsia="zh-CN" w:bidi="ar-SA"/>
        </w:rPr>
        <w:t>等支出；无项目支出。</w:t>
      </w:r>
    </w:p>
    <w:p w14:paraId="7F9E519D">
      <w:pPr>
        <w:keepNext w:val="0"/>
        <w:keepLines w:val="0"/>
        <w:pageBreakBefore w:val="0"/>
        <w:widowControl w:val="0"/>
        <w:kinsoku/>
        <w:wordWrap/>
        <w:overflowPunct/>
        <w:topLinePunct w:val="0"/>
        <w:autoSpaceDE/>
        <w:autoSpaceDN/>
        <w:bidi w:val="0"/>
        <w:adjustRightInd/>
        <w:snapToGrid/>
        <w:spacing w:before="313" w:beforeLines="100" w:after="157" w:afterLines="50"/>
        <w:ind w:right="315" w:rightChars="150"/>
        <w:textAlignment w:val="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fldChar w:fldCharType="begin"/>
      </w:r>
      <w:r>
        <w:rPr>
          <w:rFonts w:hint="eastAsia" w:ascii="宋体" w:hAnsi="宋体" w:cs="宋体"/>
          <w:b w:val="0"/>
          <w:bCs w:val="0"/>
          <w:sz w:val="24"/>
          <w:szCs w:val="24"/>
          <w:lang w:val="en-US" w:eastAsia="zh-CN"/>
        </w:rPr>
        <w:instrText xml:space="preserve"> HYPERLINK \l _Toc9895 </w:instrText>
      </w:r>
      <w:r>
        <w:rPr>
          <w:rFonts w:hint="eastAsia" w:ascii="宋体" w:hAnsi="宋体" w:cs="宋体"/>
          <w:b w:val="0"/>
          <w:bCs w:val="0"/>
          <w:sz w:val="24"/>
          <w:szCs w:val="24"/>
          <w:lang w:val="en-US" w:eastAsia="zh-CN"/>
        </w:rPr>
        <w:fldChar w:fldCharType="separate"/>
      </w:r>
      <w:r>
        <w:rPr>
          <w:rFonts w:hint="eastAsia" w:ascii="宋体" w:hAnsi="宋体" w:cs="宋体"/>
          <w:b w:val="0"/>
          <w:bCs w:val="0"/>
          <w:sz w:val="24"/>
          <w:szCs w:val="24"/>
          <w:lang w:val="en-US" w:eastAsia="zh-CN"/>
        </w:rPr>
        <w:t>三、政府采购情况说明</w:t>
      </w:r>
      <w:r>
        <w:rPr>
          <w:rFonts w:hint="eastAsia" w:ascii="宋体" w:hAnsi="宋体" w:cs="宋体"/>
          <w:b w:val="0"/>
          <w:bCs w:val="0"/>
          <w:sz w:val="24"/>
          <w:szCs w:val="24"/>
          <w:lang w:val="en-US" w:eastAsia="zh-CN"/>
        </w:rPr>
        <w:fldChar w:fldCharType="end"/>
      </w:r>
    </w:p>
    <w:p w14:paraId="68CB7BA2">
      <w:pPr>
        <w:pStyle w:val="8"/>
        <w:keepNext w:val="0"/>
        <w:keepLines w:val="0"/>
        <w:pageBreakBefore w:val="0"/>
        <w:widowControl w:val="0"/>
        <w:tabs>
          <w:tab w:val="right" w:leader="dot" w:pos="11340"/>
        </w:tabs>
        <w:kinsoku/>
        <w:wordWrap/>
        <w:overflowPunct/>
        <w:topLinePunct w:val="0"/>
        <w:autoSpaceDE/>
        <w:autoSpaceDN/>
        <w:bidi w:val="0"/>
        <w:adjustRightInd/>
        <w:snapToGrid/>
        <w:spacing w:line="440" w:lineRule="atLeast"/>
        <w:textAlignment w:val="auto"/>
        <w:rPr>
          <w:rFonts w:hint="default" w:ascii="宋体" w:hAnsi="宋体" w:eastAsia="宋体" w:cs="Arial"/>
          <w:color w:val="auto"/>
          <w:kern w:val="0"/>
          <w:sz w:val="24"/>
          <w:szCs w:val="24"/>
          <w:lang w:val="en-US" w:eastAsia="zh-CN" w:bidi="ar-SA"/>
        </w:rPr>
      </w:pPr>
      <w:r>
        <w:rPr>
          <w:rFonts w:hint="eastAsia" w:ascii="宋体" w:hAnsi="宋体" w:eastAsia="宋体" w:cs="Arial"/>
          <w:color w:val="auto"/>
          <w:kern w:val="0"/>
          <w:sz w:val="24"/>
          <w:szCs w:val="24"/>
          <w:lang w:val="en-US" w:eastAsia="zh-CN" w:bidi="ar-SA"/>
        </w:rPr>
        <w:t>本年度，本单位无采购。</w:t>
      </w:r>
    </w:p>
    <w:p w14:paraId="60D52EC1">
      <w:pPr>
        <w:keepNext w:val="0"/>
        <w:keepLines w:val="0"/>
        <w:pageBreakBefore w:val="0"/>
        <w:widowControl w:val="0"/>
        <w:kinsoku/>
        <w:wordWrap/>
        <w:overflowPunct/>
        <w:topLinePunct w:val="0"/>
        <w:autoSpaceDE/>
        <w:autoSpaceDN/>
        <w:bidi w:val="0"/>
        <w:adjustRightInd/>
        <w:snapToGrid/>
        <w:spacing w:before="313" w:beforeLines="100" w:after="157" w:afterLines="50"/>
        <w:ind w:right="315" w:rightChars="150"/>
        <w:textAlignment w:val="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fldChar w:fldCharType="begin"/>
      </w:r>
      <w:r>
        <w:rPr>
          <w:rFonts w:hint="eastAsia" w:ascii="宋体" w:hAnsi="宋体" w:cs="宋体"/>
          <w:b w:val="0"/>
          <w:bCs w:val="0"/>
          <w:sz w:val="24"/>
          <w:szCs w:val="24"/>
          <w:lang w:val="en-US" w:eastAsia="zh-CN"/>
        </w:rPr>
        <w:instrText xml:space="preserve"> HYPERLINK \l _Toc21275 </w:instrText>
      </w:r>
      <w:r>
        <w:rPr>
          <w:rFonts w:hint="eastAsia" w:ascii="宋体" w:hAnsi="宋体" w:cs="宋体"/>
          <w:b w:val="0"/>
          <w:bCs w:val="0"/>
          <w:sz w:val="24"/>
          <w:szCs w:val="24"/>
          <w:lang w:val="en-US" w:eastAsia="zh-CN"/>
        </w:rPr>
        <w:fldChar w:fldCharType="separate"/>
      </w:r>
      <w:r>
        <w:rPr>
          <w:rFonts w:hint="eastAsia" w:ascii="宋体" w:hAnsi="宋体" w:cs="宋体"/>
          <w:b w:val="0"/>
          <w:bCs w:val="0"/>
          <w:sz w:val="24"/>
          <w:szCs w:val="24"/>
          <w:lang w:val="en-US" w:eastAsia="zh-CN"/>
        </w:rPr>
        <w:t>四、2021年“三公”经费支出及增减变化情况说明</w:t>
      </w:r>
      <w:r>
        <w:rPr>
          <w:rFonts w:hint="eastAsia" w:ascii="宋体" w:hAnsi="宋体" w:cs="宋体"/>
          <w:b w:val="0"/>
          <w:bCs w:val="0"/>
          <w:sz w:val="24"/>
          <w:szCs w:val="24"/>
          <w:lang w:val="en-US" w:eastAsia="zh-CN"/>
        </w:rPr>
        <w:fldChar w:fldCharType="end"/>
      </w:r>
    </w:p>
    <w:p w14:paraId="5163F975">
      <w:pPr>
        <w:pStyle w:val="8"/>
        <w:keepNext w:val="0"/>
        <w:keepLines w:val="0"/>
        <w:pageBreakBefore w:val="0"/>
        <w:widowControl w:val="0"/>
        <w:tabs>
          <w:tab w:val="right" w:leader="dot" w:pos="11340"/>
        </w:tabs>
        <w:kinsoku/>
        <w:wordWrap/>
        <w:overflowPunct/>
        <w:topLinePunct w:val="0"/>
        <w:autoSpaceDE/>
        <w:autoSpaceDN/>
        <w:bidi w:val="0"/>
        <w:adjustRightInd/>
        <w:snapToGrid/>
        <w:spacing w:line="440" w:lineRule="atLeast"/>
        <w:textAlignment w:val="auto"/>
        <w:rPr>
          <w:rFonts w:hint="eastAsia" w:ascii="宋体" w:hAnsi="宋体" w:cs="Arial"/>
          <w:color w:val="auto"/>
          <w:kern w:val="0"/>
          <w:sz w:val="24"/>
          <w:lang w:val="en-US" w:eastAsia="zh-CN"/>
        </w:rPr>
      </w:pPr>
      <w:r>
        <w:rPr>
          <w:rFonts w:hint="eastAsia" w:ascii="宋体" w:hAnsi="宋体" w:cs="Arial"/>
          <w:color w:val="auto"/>
          <w:kern w:val="0"/>
          <w:sz w:val="24"/>
          <w:lang w:val="en-US" w:eastAsia="zh-CN"/>
        </w:rPr>
        <w:t>本年度，本单位无“三公”经费支出</w:t>
      </w:r>
    </w:p>
    <w:p w14:paraId="74A97FB6">
      <w:pPr>
        <w:keepNext w:val="0"/>
        <w:keepLines w:val="0"/>
        <w:pageBreakBefore w:val="0"/>
        <w:widowControl w:val="0"/>
        <w:kinsoku/>
        <w:wordWrap/>
        <w:overflowPunct/>
        <w:topLinePunct w:val="0"/>
        <w:autoSpaceDE/>
        <w:autoSpaceDN/>
        <w:bidi w:val="0"/>
        <w:adjustRightInd/>
        <w:snapToGrid/>
        <w:spacing w:before="313" w:beforeLines="100" w:after="157" w:afterLines="50"/>
        <w:ind w:right="315" w:rightChars="150"/>
        <w:textAlignment w:val="auto"/>
        <w:rPr>
          <w:rFonts w:hint="eastAsia" w:ascii="宋体" w:hAnsi="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fldChar w:fldCharType="begin"/>
      </w:r>
      <w:r>
        <w:rPr>
          <w:rFonts w:hint="eastAsia" w:ascii="宋体" w:hAnsi="宋体" w:cs="宋体"/>
          <w:b w:val="0"/>
          <w:bCs w:val="0"/>
          <w:sz w:val="24"/>
          <w:szCs w:val="24"/>
          <w:highlight w:val="none"/>
          <w:lang w:val="en-US" w:eastAsia="zh-CN"/>
        </w:rPr>
        <w:instrText xml:space="preserve"> HYPERLINK \l _Toc30229 </w:instrText>
      </w:r>
      <w:r>
        <w:rPr>
          <w:rFonts w:hint="eastAsia" w:ascii="宋体" w:hAnsi="宋体" w:cs="宋体"/>
          <w:b w:val="0"/>
          <w:bCs w:val="0"/>
          <w:sz w:val="24"/>
          <w:szCs w:val="24"/>
          <w:highlight w:val="none"/>
          <w:lang w:val="en-US" w:eastAsia="zh-CN"/>
        </w:rPr>
        <w:fldChar w:fldCharType="separate"/>
      </w:r>
      <w:r>
        <w:rPr>
          <w:rFonts w:hint="eastAsia" w:ascii="宋体" w:hAnsi="宋体" w:cs="宋体"/>
          <w:b w:val="0"/>
          <w:bCs w:val="0"/>
          <w:sz w:val="24"/>
          <w:szCs w:val="24"/>
          <w:highlight w:val="none"/>
          <w:lang w:val="en-US" w:eastAsia="zh-CN"/>
        </w:rPr>
        <w:t>五、2021年国有资产占用情况说明</w:t>
      </w:r>
      <w:r>
        <w:rPr>
          <w:rFonts w:hint="eastAsia" w:ascii="宋体" w:hAnsi="宋体" w:cs="宋体"/>
          <w:b w:val="0"/>
          <w:bCs w:val="0"/>
          <w:sz w:val="24"/>
          <w:szCs w:val="24"/>
          <w:highlight w:val="none"/>
          <w:lang w:val="en-US" w:eastAsia="zh-CN"/>
        </w:rPr>
        <w:fldChar w:fldCharType="end"/>
      </w:r>
    </w:p>
    <w:p w14:paraId="11F3C62F">
      <w:pPr>
        <w:rPr>
          <w:rFonts w:hint="eastAsia" w:ascii="宋体" w:hAnsi="宋体" w:eastAsia="宋体" w:cs="Arial"/>
          <w:color w:val="auto"/>
          <w:kern w:val="0"/>
          <w:sz w:val="24"/>
          <w:szCs w:val="24"/>
          <w:lang w:val="en-US" w:eastAsia="zh-CN" w:bidi="ar-SA"/>
        </w:rPr>
      </w:pPr>
      <w:r>
        <w:rPr>
          <w:rFonts w:hint="eastAsia" w:ascii="宋体" w:hAnsi="宋体" w:eastAsia="宋体" w:cs="Arial"/>
          <w:color w:val="auto"/>
          <w:kern w:val="0"/>
          <w:sz w:val="24"/>
          <w:szCs w:val="24"/>
          <w:lang w:val="en-US" w:eastAsia="zh-CN" w:bidi="ar-SA"/>
        </w:rPr>
        <w:t xml:space="preserve">截止2021年12月31日，阳城县公证处事业单位国有资产 15.32万元，占 100.00%，包括流动资产 13.59万元，占资产总额88.72%%；固定资产0.69万元，占资产总额4.48 % ，其中，通用设备 0.03 万元，占4.25 % ；家具、用具、装具及动植物 0.66万元，占 95.75 % 。 </w:t>
      </w:r>
    </w:p>
    <w:p w14:paraId="06E68BC1">
      <w:pPr>
        <w:pStyle w:val="8"/>
        <w:keepNext w:val="0"/>
        <w:keepLines w:val="0"/>
        <w:pageBreakBefore w:val="0"/>
        <w:widowControl w:val="0"/>
        <w:tabs>
          <w:tab w:val="right" w:leader="dot" w:pos="11340"/>
        </w:tabs>
        <w:kinsoku/>
        <w:wordWrap/>
        <w:overflowPunct/>
        <w:topLinePunct w:val="0"/>
        <w:autoSpaceDE/>
        <w:autoSpaceDN/>
        <w:bidi w:val="0"/>
        <w:adjustRightInd/>
        <w:snapToGrid/>
        <w:spacing w:line="440" w:lineRule="atLeast"/>
        <w:textAlignment w:val="auto"/>
        <w:rPr>
          <w:rFonts w:hint="eastAsia" w:ascii="Times New Roman" w:hAnsi="Times New Roman" w:eastAsia="宋体" w:cs="Times New Roman"/>
          <w:b w:val="0"/>
          <w:bCs/>
          <w:kern w:val="2"/>
          <w:sz w:val="28"/>
          <w:szCs w:val="24"/>
          <w:lang w:val="en-US" w:eastAsia="zh-CN" w:bidi="ar-SA"/>
        </w:rPr>
      </w:pPr>
      <w:r>
        <w:rPr>
          <w:rFonts w:hint="eastAsia" w:ascii="宋体" w:hAnsi="宋体" w:eastAsia="宋体" w:cs="宋体"/>
          <w:b w:val="0"/>
          <w:bCs w:val="0"/>
          <w:kern w:val="2"/>
          <w:sz w:val="24"/>
          <w:szCs w:val="24"/>
          <w:lang w:val="en-US" w:eastAsia="zh-CN" w:bidi="ar-SA"/>
        </w:rPr>
        <w:fldChar w:fldCharType="begin"/>
      </w:r>
      <w:r>
        <w:rPr>
          <w:rFonts w:hint="eastAsia" w:ascii="宋体" w:hAnsi="宋体" w:eastAsia="宋体" w:cs="宋体"/>
          <w:b w:val="0"/>
          <w:bCs w:val="0"/>
          <w:kern w:val="2"/>
          <w:sz w:val="24"/>
          <w:szCs w:val="24"/>
          <w:lang w:val="en-US" w:eastAsia="zh-CN" w:bidi="ar-SA"/>
        </w:rPr>
        <w:instrText xml:space="preserve"> HYPERLINK \l _Toc10265 </w:instrText>
      </w:r>
      <w:r>
        <w:rPr>
          <w:rFonts w:hint="eastAsia" w:ascii="宋体" w:hAnsi="宋体" w:eastAsia="宋体" w:cs="宋体"/>
          <w:b w:val="0"/>
          <w:bCs w:val="0"/>
          <w:kern w:val="2"/>
          <w:sz w:val="24"/>
          <w:szCs w:val="24"/>
          <w:lang w:val="en-US" w:eastAsia="zh-CN" w:bidi="ar-SA"/>
        </w:rPr>
        <w:fldChar w:fldCharType="separate"/>
      </w:r>
      <w:r>
        <w:rPr>
          <w:rFonts w:hint="eastAsia" w:ascii="宋体" w:hAnsi="宋体" w:eastAsia="宋体" w:cs="宋体"/>
          <w:b w:val="0"/>
          <w:bCs w:val="0"/>
          <w:kern w:val="2"/>
          <w:sz w:val="24"/>
          <w:szCs w:val="24"/>
          <w:lang w:val="en-US" w:eastAsia="zh-CN" w:bidi="ar-SA"/>
        </w:rPr>
        <w:t>六、2021年预算绩效情况</w:t>
      </w:r>
      <w:r>
        <w:rPr>
          <w:rFonts w:hint="eastAsia" w:ascii="宋体" w:hAnsi="宋体" w:eastAsia="宋体" w:cs="宋体"/>
          <w:b w:val="0"/>
          <w:bCs w:val="0"/>
          <w:kern w:val="2"/>
          <w:sz w:val="24"/>
          <w:szCs w:val="24"/>
          <w:lang w:val="en-US" w:eastAsia="zh-CN" w:bidi="ar-SA"/>
        </w:rPr>
        <w:fldChar w:fldCharType="end"/>
      </w:r>
      <w:r>
        <w:rPr>
          <w:rFonts w:hint="eastAsia" w:ascii="宋体" w:hAnsi="宋体" w:eastAsia="宋体" w:cs="宋体"/>
          <w:b w:val="0"/>
          <w:bCs w:val="0"/>
          <w:kern w:val="2"/>
          <w:sz w:val="24"/>
          <w:szCs w:val="24"/>
          <w:lang w:val="en-US" w:eastAsia="zh-CN" w:bidi="ar-SA"/>
        </w:rPr>
        <w:t>说明</w:t>
      </w:r>
    </w:p>
    <w:p w14:paraId="5CB7B4E2">
      <w:pPr>
        <w:pStyle w:val="8"/>
        <w:keepNext w:val="0"/>
        <w:keepLines w:val="0"/>
        <w:pageBreakBefore w:val="0"/>
        <w:widowControl w:val="0"/>
        <w:tabs>
          <w:tab w:val="right" w:leader="dot" w:pos="11340"/>
        </w:tabs>
        <w:kinsoku/>
        <w:wordWrap/>
        <w:overflowPunct/>
        <w:topLinePunct w:val="0"/>
        <w:autoSpaceDE/>
        <w:autoSpaceDN/>
        <w:bidi w:val="0"/>
        <w:adjustRightInd/>
        <w:snapToGrid/>
        <w:spacing w:line="440" w:lineRule="atLeast"/>
        <w:textAlignment w:val="auto"/>
        <w:rPr>
          <w:rFonts w:hint="eastAsia" w:ascii="宋体" w:hAnsi="宋体" w:cs="Arial"/>
          <w:color w:val="auto"/>
          <w:kern w:val="0"/>
          <w:sz w:val="28"/>
          <w:szCs w:val="28"/>
        </w:rPr>
      </w:pPr>
      <w:r>
        <w:rPr>
          <w:rFonts w:hint="eastAsia" w:ascii="宋体" w:hAnsi="宋体" w:cs="Arial"/>
          <w:color w:val="auto"/>
          <w:kern w:val="0"/>
          <w:sz w:val="24"/>
          <w:lang w:val="en-US" w:eastAsia="zh-CN"/>
        </w:rPr>
        <w:t>本单位无效绩评估。</w:t>
      </w:r>
    </w:p>
    <w:bookmarkEnd w:id="3"/>
    <w:p w14:paraId="255865F9">
      <w:pPr>
        <w:jc w:val="center"/>
        <w:rPr>
          <w:rFonts w:hint="eastAsia" w:ascii="宋体" w:hAnsi="宋体" w:eastAsia="宋体" w:cs="宋体"/>
          <w:b/>
          <w:bCs/>
          <w:kern w:val="2"/>
          <w:sz w:val="28"/>
          <w:szCs w:val="28"/>
          <w:lang w:val="en-US" w:eastAsia="zh-CN" w:bidi="ar-SA"/>
        </w:rPr>
      </w:pPr>
      <w:r>
        <w:rPr>
          <w:rFonts w:hint="eastAsia" w:ascii="宋体" w:hAnsi="宋体" w:eastAsia="宋体" w:cs="宋体"/>
          <w:b/>
          <w:bCs/>
          <w:kern w:val="2"/>
          <w:sz w:val="28"/>
          <w:szCs w:val="28"/>
          <w:lang w:val="en-US" w:eastAsia="zh-CN" w:bidi="ar-SA"/>
        </w:rPr>
        <w:fldChar w:fldCharType="begin"/>
      </w:r>
      <w:r>
        <w:rPr>
          <w:rFonts w:hint="eastAsia" w:ascii="宋体" w:hAnsi="宋体" w:eastAsia="宋体" w:cs="宋体"/>
          <w:b/>
          <w:bCs/>
          <w:kern w:val="2"/>
          <w:sz w:val="28"/>
          <w:szCs w:val="28"/>
          <w:lang w:val="en-US" w:eastAsia="zh-CN" w:bidi="ar-SA"/>
        </w:rPr>
        <w:instrText xml:space="preserve"> HYPERLINK \l _Toc17765 </w:instrText>
      </w:r>
      <w:r>
        <w:rPr>
          <w:rFonts w:hint="eastAsia" w:ascii="宋体" w:hAnsi="宋体" w:eastAsia="宋体" w:cs="宋体"/>
          <w:b/>
          <w:bCs/>
          <w:kern w:val="2"/>
          <w:sz w:val="28"/>
          <w:szCs w:val="28"/>
          <w:lang w:val="en-US" w:eastAsia="zh-CN" w:bidi="ar-SA"/>
        </w:rPr>
        <w:fldChar w:fldCharType="separate"/>
      </w:r>
      <w:r>
        <w:rPr>
          <w:rFonts w:hint="eastAsia" w:ascii="宋体" w:hAnsi="宋体" w:eastAsia="宋体" w:cs="宋体"/>
          <w:b/>
          <w:bCs/>
          <w:kern w:val="2"/>
          <w:sz w:val="28"/>
          <w:szCs w:val="28"/>
          <w:lang w:val="en-US" w:eastAsia="zh-CN" w:bidi="ar-SA"/>
        </w:rPr>
        <w:t>第四部分  名词解释</w:t>
      </w:r>
      <w:r>
        <w:rPr>
          <w:rFonts w:hint="eastAsia" w:ascii="宋体" w:hAnsi="宋体" w:eastAsia="宋体" w:cs="宋体"/>
          <w:b/>
          <w:bCs/>
          <w:kern w:val="2"/>
          <w:sz w:val="28"/>
          <w:szCs w:val="28"/>
          <w:lang w:val="en-US" w:eastAsia="zh-CN" w:bidi="ar-SA"/>
        </w:rPr>
        <w:fldChar w:fldCharType="end"/>
      </w:r>
    </w:p>
    <w:p w14:paraId="4B67C701">
      <w:pPr>
        <w:rPr>
          <w:rFonts w:hint="eastAsia" w:ascii="宋体" w:hAnsi="宋体" w:eastAsia="宋体" w:cs="Arial"/>
          <w:color w:val="auto"/>
          <w:kern w:val="0"/>
          <w:sz w:val="24"/>
          <w:szCs w:val="24"/>
          <w:lang w:val="en-US" w:eastAsia="zh-CN" w:bidi="ar-SA"/>
        </w:rPr>
      </w:pPr>
      <w:r>
        <w:rPr>
          <w:rFonts w:hint="eastAsia" w:ascii="宋体" w:hAnsi="宋体" w:eastAsia="宋体" w:cs="Arial"/>
          <w:color w:val="auto"/>
          <w:kern w:val="0"/>
          <w:sz w:val="24"/>
          <w:szCs w:val="24"/>
          <w:lang w:val="en-US" w:eastAsia="zh-CN" w:bidi="ar-SA"/>
        </w:rPr>
        <w:t>（一）基本支出：指为保障机构正常运转，完成日常工作任务而发生的人员支出和公用支出。</w:t>
      </w:r>
    </w:p>
    <w:p w14:paraId="17A8D039">
      <w:pPr>
        <w:rPr>
          <w:rFonts w:hint="eastAsia" w:ascii="宋体" w:hAnsi="宋体" w:eastAsia="宋体" w:cs="Arial"/>
          <w:color w:val="auto"/>
          <w:kern w:val="0"/>
          <w:sz w:val="24"/>
          <w:szCs w:val="24"/>
          <w:lang w:val="en-US" w:eastAsia="zh-CN" w:bidi="ar-SA"/>
        </w:rPr>
      </w:pPr>
      <w:r>
        <w:rPr>
          <w:rFonts w:hint="eastAsia" w:ascii="宋体" w:hAnsi="宋体" w:eastAsia="宋体" w:cs="Arial"/>
          <w:color w:val="auto"/>
          <w:kern w:val="0"/>
          <w:sz w:val="24"/>
          <w:szCs w:val="24"/>
          <w:lang w:val="en-US" w:eastAsia="zh-CN" w:bidi="ar-SA"/>
        </w:rPr>
        <w:t>（二）项目支出：指在基本支出之外为完成特定行政任务和事业发展目标所发生的支出。</w:t>
      </w:r>
    </w:p>
    <w:p w14:paraId="6DF97D6D">
      <w:pPr>
        <w:rPr>
          <w:rFonts w:hint="eastAsia" w:ascii="宋体" w:hAnsi="宋体" w:eastAsia="宋体" w:cs="Arial"/>
          <w:color w:val="auto"/>
          <w:kern w:val="0"/>
          <w:sz w:val="24"/>
          <w:szCs w:val="24"/>
          <w:lang w:val="en-US" w:eastAsia="zh-CN" w:bidi="ar-SA"/>
        </w:rPr>
      </w:pPr>
      <w:r>
        <w:rPr>
          <w:rFonts w:hint="eastAsia" w:ascii="宋体" w:hAnsi="宋体" w:eastAsia="宋体" w:cs="Arial"/>
          <w:color w:val="auto"/>
          <w:kern w:val="0"/>
          <w:sz w:val="24"/>
          <w:szCs w:val="24"/>
          <w:lang w:val="en-US" w:eastAsia="zh-CN" w:bidi="ar-SA"/>
        </w:rPr>
        <w:t>（三）公证费：本单位办理公证业务服务过程中所收取的费用。</w:t>
      </w:r>
    </w:p>
    <w:p w14:paraId="1A92D53F">
      <w:pPr>
        <w:keepNext w:val="0"/>
        <w:keepLines w:val="0"/>
        <w:pageBreakBefore w:val="0"/>
        <w:widowControl w:val="0"/>
        <w:kinsoku/>
        <w:wordWrap/>
        <w:overflowPunct/>
        <w:topLinePunct w:val="0"/>
        <w:autoSpaceDE/>
        <w:autoSpaceDN/>
        <w:bidi w:val="0"/>
        <w:adjustRightInd/>
        <w:snapToGrid/>
        <w:spacing w:before="313" w:beforeLines="100" w:after="157" w:afterLines="50"/>
        <w:ind w:right="315" w:rightChars="150"/>
        <w:textAlignment w:val="auto"/>
        <w:rPr>
          <w:rFonts w:hint="eastAsia" w:ascii="Times New Roman" w:hAnsi="Times New Roman" w:eastAsia="宋体" w:cs="Times New Roman"/>
          <w:b w:val="0"/>
          <w:bCs/>
          <w:kern w:val="2"/>
          <w:sz w:val="28"/>
          <w:szCs w:val="24"/>
          <w:lang w:val="en-US" w:eastAsia="zh-CN" w:bidi="ar-SA"/>
        </w:rPr>
      </w:pPr>
    </w:p>
    <w:p w14:paraId="7CBC8A50">
      <w:pPr>
        <w:rPr>
          <w:rFonts w:hint="eastAsia" w:ascii="宋体" w:hAnsi="宋体" w:cs="宋体"/>
          <w:sz w:val="24"/>
        </w:rPr>
      </w:pPr>
    </w:p>
    <w:p w14:paraId="4F26C0CB"/>
    <w:sectPr>
      <w:footerReference r:id="rId5" w:type="default"/>
      <w:pgSz w:w="11906" w:h="16838"/>
      <w:pgMar w:top="1440" w:right="283" w:bottom="1440" w:left="283"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left="420" w:right="420" w:firstLine="420"/>
      </w:pPr>
      <w:r>
        <w:separator/>
      </w:r>
    </w:p>
  </w:endnote>
  <w:endnote w:type="continuationSeparator" w:id="1">
    <w:p>
      <w:pPr>
        <w:ind w:left="420" w:right="420"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718D9B">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FB1F508">
                          <w:pPr>
                            <w:pStyle w:val="6"/>
                            <w:rPr>
                              <w:rFonts w:hint="eastAsia"/>
                            </w:rPr>
                          </w:pPr>
                          <w:r>
                            <w:rPr>
                              <w:rFonts w:hint="eastAsia"/>
                            </w:rPr>
                            <w:fldChar w:fldCharType="begin"/>
                          </w:r>
                          <w:r>
                            <w:rPr>
                              <w:rFonts w:hint="eastAsia"/>
                            </w:rPr>
                            <w:instrText xml:space="preserve"> PAGE  \* MERGEFORMAT </w:instrText>
                          </w:r>
                          <w:r>
                            <w:rPr>
                              <w:rFonts w:hint="eastAsia"/>
                            </w:rPr>
                            <w:fldChar w:fldCharType="separate"/>
                          </w:r>
                          <w:r>
                            <w:t>24</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3FB1F508">
                    <w:pPr>
                      <w:pStyle w:val="6"/>
                      <w:rPr>
                        <w:rFonts w:hint="eastAsia"/>
                      </w:rPr>
                    </w:pPr>
                    <w:r>
                      <w:rPr>
                        <w:rFonts w:hint="eastAsia"/>
                      </w:rPr>
                      <w:fldChar w:fldCharType="begin"/>
                    </w:r>
                    <w:r>
                      <w:rPr>
                        <w:rFonts w:hint="eastAsia"/>
                      </w:rPr>
                      <w:instrText xml:space="preserve"> PAGE  \* MERGEFORMAT </w:instrText>
                    </w:r>
                    <w:r>
                      <w:rPr>
                        <w:rFonts w:hint="eastAsia"/>
                      </w:rPr>
                      <w:fldChar w:fldCharType="separate"/>
                    </w:r>
                    <w:r>
                      <w:t>24</w:t>
                    </w:r>
                    <w:r>
                      <w:rPr>
                        <w:rFonts w:hint="eastAsia"/>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left="420" w:right="420" w:firstLine="420"/>
      </w:pPr>
      <w:r>
        <w:separator/>
      </w:r>
    </w:p>
  </w:footnote>
  <w:footnote w:type="continuationSeparator" w:id="1">
    <w:p>
      <w:pPr>
        <w:ind w:left="420" w:right="420" w:firstLine="42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B0F325"/>
    <w:multiLevelType w:val="singleLevel"/>
    <w:tmpl w:val="59B0F325"/>
    <w:lvl w:ilvl="0" w:tentative="0">
      <w:start w:val="1"/>
      <w:numFmt w:val="decimal"/>
      <w:suff w:val="nothing"/>
      <w:lvlText w:val="%1、"/>
      <w:lvlJc w:val="left"/>
      <w:pPr>
        <w:ind w:left="-14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EwYzI0ZTNjNWQyZDNlNjAyMjY3MzU5YTRkNGE0MDUifQ=="/>
  </w:docVars>
  <w:rsids>
    <w:rsidRoot w:val="445919A8"/>
    <w:rsid w:val="102D0F44"/>
    <w:rsid w:val="11E92A9A"/>
    <w:rsid w:val="13307FAC"/>
    <w:rsid w:val="20BF0237"/>
    <w:rsid w:val="2B215AF1"/>
    <w:rsid w:val="3EB616F2"/>
    <w:rsid w:val="445919A8"/>
    <w:rsid w:val="44EF54BD"/>
    <w:rsid w:val="4DE35714"/>
    <w:rsid w:val="501C1C95"/>
    <w:rsid w:val="5176689F"/>
    <w:rsid w:val="55C61074"/>
    <w:rsid w:val="59E7371E"/>
    <w:rsid w:val="64942F6F"/>
    <w:rsid w:val="64A04FA2"/>
    <w:rsid w:val="6B576DD1"/>
    <w:rsid w:val="6CD429A0"/>
    <w:rsid w:val="70673B2B"/>
    <w:rsid w:val="7BDA0C29"/>
    <w:rsid w:val="7F73507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left="420" w:leftChars="200" w:right="420" w:rightChars="200" w:firstLine="723" w:firstLineChars="200"/>
      <w:jc w:val="left"/>
    </w:pPr>
    <w:rPr>
      <w:rFonts w:ascii="Times New Roman" w:hAnsi="Times New Roman" w:eastAsia="宋体" w:cs="Times New Roman"/>
      <w:kern w:val="2"/>
      <w:sz w:val="21"/>
      <w:szCs w:val="24"/>
      <w:lang w:val="en-US" w:eastAsia="zh-CN" w:bidi="ar-SA"/>
    </w:rPr>
  </w:style>
  <w:style w:type="paragraph" w:styleId="2">
    <w:name w:val="heading 1"/>
    <w:basedOn w:val="1"/>
    <w:next w:val="1"/>
    <w:link w:val="13"/>
    <w:qFormat/>
    <w:uiPriority w:val="0"/>
    <w:pPr>
      <w:keepNext/>
      <w:keepLines/>
      <w:spacing w:before="340" w:beforeLines="0" w:beforeAutospacing="0" w:after="330" w:afterLines="0" w:afterAutospacing="0" w:line="576" w:lineRule="auto"/>
      <w:ind w:left="0" w:leftChars="0" w:right="0" w:rightChars="0" w:firstLine="0" w:firstLineChars="0"/>
      <w:outlineLvl w:val="0"/>
    </w:pPr>
    <w:rPr>
      <w:b/>
      <w:kern w:val="44"/>
      <w:sz w:val="32"/>
    </w:rPr>
  </w:style>
  <w:style w:type="paragraph" w:styleId="3">
    <w:name w:val="heading 2"/>
    <w:basedOn w:val="1"/>
    <w:next w:val="1"/>
    <w:link w:val="14"/>
    <w:unhideWhenUsed/>
    <w:qFormat/>
    <w:uiPriority w:val="0"/>
    <w:pPr>
      <w:keepNext/>
      <w:keepLines/>
      <w:spacing w:beforeLines="0" w:beforeAutospacing="0" w:afterLines="0" w:afterAutospacing="0" w:line="240" w:lineRule="auto"/>
      <w:ind w:left="0" w:leftChars="0" w:right="0" w:rightChars="0" w:firstLine="0" w:firstLineChars="0"/>
      <w:outlineLvl w:val="1"/>
    </w:pPr>
    <w:rPr>
      <w:rFonts w:ascii="Arial" w:hAnsi="Arial" w:eastAsia="黑体"/>
      <w:b/>
      <w:sz w:val="30"/>
    </w:rPr>
  </w:style>
  <w:style w:type="paragraph" w:styleId="4">
    <w:name w:val="heading 3"/>
    <w:basedOn w:val="1"/>
    <w:next w:val="1"/>
    <w:link w:val="15"/>
    <w:unhideWhenUsed/>
    <w:qFormat/>
    <w:uiPriority w:val="0"/>
    <w:pPr>
      <w:keepNext/>
      <w:keepLines/>
      <w:spacing w:before="260" w:beforeLines="0" w:beforeAutospacing="0" w:after="260" w:afterLines="0" w:afterAutospacing="0" w:line="413" w:lineRule="auto"/>
      <w:ind w:firstLine="562" w:firstLineChars="200"/>
      <w:outlineLvl w:val="2"/>
    </w:pPr>
    <w:rPr>
      <w:rFonts w:ascii="Times New Roman" w:hAnsi="Times New Roman" w:eastAsia="宋体"/>
      <w:b/>
      <w:sz w:val="28"/>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5">
    <w:name w:val="toc 3"/>
    <w:basedOn w:val="1"/>
    <w:next w:val="1"/>
    <w:qFormat/>
    <w:uiPriority w:val="0"/>
    <w:pPr>
      <w:ind w:left="840" w:leftChars="400"/>
    </w:pPr>
  </w:style>
  <w:style w:type="paragraph" w:styleId="6">
    <w:name w:val="footer"/>
    <w:basedOn w:val="1"/>
    <w:qFormat/>
    <w:uiPriority w:val="0"/>
    <w:pPr>
      <w:tabs>
        <w:tab w:val="center" w:pos="4153"/>
        <w:tab w:val="right" w:pos="8306"/>
      </w:tabs>
      <w:snapToGrid w:val="0"/>
      <w:jc w:val="left"/>
    </w:pPr>
    <w:rPr>
      <w:sz w:val="18"/>
    </w:rPr>
  </w:style>
  <w:style w:type="paragraph" w:styleId="7">
    <w:name w:val="toc 1"/>
    <w:basedOn w:val="1"/>
    <w:next w:val="1"/>
    <w:qFormat/>
    <w:uiPriority w:val="0"/>
  </w:style>
  <w:style w:type="paragraph" w:styleId="8">
    <w:name w:val="toc 2"/>
    <w:basedOn w:val="1"/>
    <w:next w:val="1"/>
    <w:qFormat/>
    <w:uiPriority w:val="0"/>
    <w:pPr>
      <w:ind w:left="420" w:leftChars="200"/>
    </w:pPr>
  </w:style>
  <w:style w:type="paragraph" w:styleId="9">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table" w:styleId="11">
    <w:name w:val="Table Grid"/>
    <w:basedOn w:val="10"/>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标题 1 Char"/>
    <w:link w:val="2"/>
    <w:qFormat/>
    <w:uiPriority w:val="0"/>
    <w:rPr>
      <w:b/>
      <w:kern w:val="44"/>
      <w:sz w:val="32"/>
    </w:rPr>
  </w:style>
  <w:style w:type="character" w:customStyle="1" w:styleId="14">
    <w:name w:val="标题 2 Char"/>
    <w:link w:val="3"/>
    <w:qFormat/>
    <w:uiPriority w:val="0"/>
    <w:rPr>
      <w:rFonts w:ascii="Arial" w:hAnsi="Arial" w:eastAsia="黑体"/>
      <w:b/>
      <w:sz w:val="30"/>
    </w:rPr>
  </w:style>
  <w:style w:type="character" w:customStyle="1" w:styleId="15">
    <w:name w:val="标题 3 Char"/>
    <w:link w:val="4"/>
    <w:qFormat/>
    <w:uiPriority w:val="0"/>
    <w:rPr>
      <w:rFonts w:ascii="Times New Roman" w:hAnsi="Times New Roman" w:eastAsia="宋体"/>
      <w:b/>
      <w:sz w:val="28"/>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2.bin"/><Relationship Id="rId8" Type="http://schemas.openxmlformats.org/officeDocument/2006/relationships/image" Target="media/image1.emf"/><Relationship Id="rId7" Type="http://schemas.openxmlformats.org/officeDocument/2006/relationships/oleObject" Target="embeddings/oleObject1.bin"/><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image" Target="media/image9.emf"/><Relationship Id="rId23" Type="http://schemas.openxmlformats.org/officeDocument/2006/relationships/oleObject" Target="embeddings/oleObject9.bin"/><Relationship Id="rId22" Type="http://schemas.openxmlformats.org/officeDocument/2006/relationships/image" Target="media/image8.emf"/><Relationship Id="rId21" Type="http://schemas.openxmlformats.org/officeDocument/2006/relationships/oleObject" Target="embeddings/oleObject8.bin"/><Relationship Id="rId20" Type="http://schemas.openxmlformats.org/officeDocument/2006/relationships/image" Target="media/image7.emf"/><Relationship Id="rId2" Type="http://schemas.openxmlformats.org/officeDocument/2006/relationships/settings" Target="settings.xml"/><Relationship Id="rId19" Type="http://schemas.openxmlformats.org/officeDocument/2006/relationships/oleObject" Target="embeddings/oleObject7.bin"/><Relationship Id="rId18" Type="http://schemas.openxmlformats.org/officeDocument/2006/relationships/image" Target="media/image6.emf"/><Relationship Id="rId17" Type="http://schemas.openxmlformats.org/officeDocument/2006/relationships/oleObject" Target="embeddings/oleObject6.bin"/><Relationship Id="rId16" Type="http://schemas.openxmlformats.org/officeDocument/2006/relationships/image" Target="media/image5.emf"/><Relationship Id="rId15" Type="http://schemas.openxmlformats.org/officeDocument/2006/relationships/oleObject" Target="embeddings/oleObject5.bin"/><Relationship Id="rId14" Type="http://schemas.openxmlformats.org/officeDocument/2006/relationships/image" Target="media/image4.emf"/><Relationship Id="rId13" Type="http://schemas.openxmlformats.org/officeDocument/2006/relationships/oleObject" Target="embeddings/oleObject4.bin"/><Relationship Id="rId12" Type="http://schemas.openxmlformats.org/officeDocument/2006/relationships/image" Target="media/image3.emf"/><Relationship Id="rId11" Type="http://schemas.openxmlformats.org/officeDocument/2006/relationships/oleObject" Target="embeddings/oleObject3.bin"/><Relationship Id="rId10" Type="http://schemas.openxmlformats.org/officeDocument/2006/relationships/image" Target="media/image2.e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1770</Words>
  <Characters>2227</Characters>
  <Lines>0</Lines>
  <Paragraphs>0</Paragraphs>
  <TotalTime>4</TotalTime>
  <ScaleCrop>false</ScaleCrop>
  <LinksUpToDate>false</LinksUpToDate>
  <CharactersWithSpaces>2262</CharactersWithSpaces>
  <Application>WPS Office_12.1.0.18888_F1E327BC-269C-435d-A152-05C5408002CA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2022-08-24T07:27:00Z</dcterms:created>
  <dc:creator>Administrator</dc:creator>
  <cp:lastModifiedBy>Administrator</cp:lastModifiedBy>
  <dcterms:modified xsi:type="dcterms:W3CDTF">2024-12-26T10:02:53Z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2052-12.1.0.18888</vt:lpwstr>
  </property>
  <property fmtid="{D5CDD505-2E9C-101B-9397-08002B2CF9AE}" pid="3" name="ICV">
    <vt:lpwstr>CF52C23C542841C98F1ED026F708665D</vt:lpwstr>
  </property>
</Properties>
</file>