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rFonts w:hint="eastAsia" w:ascii="仿宋" w:hAnsi="仿宋" w:eastAsia="仿宋" w:cs="仿宋"/>
          <w:b/>
          <w:color w:val="212224"/>
          <w:sz w:val="37"/>
          <w:szCs w:val="37"/>
          <w:u w:val="none"/>
          <w:bdr w:val="none" w:color="auto" w:sz="0" w:space="0"/>
        </w:rPr>
      </w:pPr>
      <w:r>
        <w:rPr>
          <w:rFonts w:hint="eastAsia" w:ascii="仿宋" w:hAnsi="仿宋" w:eastAsia="仿宋" w:cs="仿宋"/>
          <w:b/>
          <w:color w:val="212224"/>
          <w:sz w:val="44"/>
          <w:szCs w:val="44"/>
          <w:u w:val="none"/>
          <w:bdr w:val="none" w:color="auto" w:sz="0" w:space="0"/>
          <w:lang w:val="en-US" w:eastAsia="zh-CN"/>
        </w:rPr>
        <w:t>阳城县统计局</w:t>
      </w:r>
      <w:r>
        <w:rPr>
          <w:rFonts w:hint="eastAsia" w:ascii="仿宋" w:hAnsi="仿宋" w:eastAsia="仿宋" w:cs="仿宋"/>
          <w:b/>
          <w:color w:val="212224"/>
          <w:sz w:val="44"/>
          <w:szCs w:val="44"/>
          <w:u w:val="none"/>
          <w:bdr w:val="none" w:color="auto" w:sz="0" w:space="0"/>
        </w:rPr>
        <w:t>政府信息公开申请表</w:t>
      </w:r>
    </w:p>
    <w:p>
      <w:pPr>
        <w:rPr>
          <w:rFonts w:hint="eastAsia" w:ascii="仿宋" w:hAnsi="仿宋" w:eastAsia="仿宋" w:cs="仿宋"/>
          <w:b/>
          <w:color w:val="212224"/>
          <w:sz w:val="37"/>
          <w:szCs w:val="37"/>
          <w:u w:val="none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u w:val="none"/>
        </w:rPr>
      </w:pPr>
    </w:p>
    <w:tbl>
      <w:tblPr>
        <w:tblW w:w="863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131"/>
        <w:gridCol w:w="1125"/>
        <w:gridCol w:w="1785"/>
        <w:gridCol w:w="1592"/>
        <w:gridCol w:w="163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息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民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姓名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法人或其他组织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>名 称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>组织机构代码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联系人姓名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况</w:t>
            </w: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政府信息公开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义务机关名称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所需信息的内容描述</w:t>
            </w:r>
          </w:p>
        </w:tc>
        <w:tc>
          <w:tcPr>
            <w:tcW w:w="354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名称：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或其他特征描述：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所需信息的用途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>□生产的需要□生活的需要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□科研的需要□查验自身信息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获取信息的方式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（单选）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>□邮寄□传真□递送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>□当面领取□现场查阅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信息的载体形式（单选）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□纸质文本□电子邮件 □光盘 □磁盘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  <w:jc w:val="center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是否申请减免费用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□申请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□不申请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申请减免理由：（请提供相关证明）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□属于享受城乡居民最低生活保障对象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□确有其他经济困难的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2813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申请人签名或者盖章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  <w:jc w:val="center"/>
        </w:trPr>
        <w:tc>
          <w:tcPr>
            <w:tcW w:w="2813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5824" w:type="dxa"/>
            <w:gridSpan w:val="4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u w:val="none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1、申请人申请政府信息，要注明申请的正当理由，并保证将所取得的信息用于合法用途。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2、申请人申请政府信息，应对所需政府信息尽量描述准确、具体，尽可能提供该信息的标题、发布时间、文号等；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jc w:val="center"/>
        <w:rPr>
          <w:rFonts w:hint="eastAsia" w:ascii="仿宋" w:hAnsi="仿宋" w:eastAsia="仿宋" w:cs="仿宋"/>
          <w:color w:val="333333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3、公民提出申请时，应当同时提供合法有效身份证件复印件；法人或者其他组织提出申请时，应当同时提供组织机构代码证复印件或营业执照复印件。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6D7279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3EC5"/>
    <w:rsid w:val="10A40EB5"/>
    <w:rsid w:val="35B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2020-12-28T08:51:00Z</dcterms:created>
  <dc:creator>Aerio</dc:creator>
  <cp:lastModifiedBy>Aerio</cp:lastModifiedBy>
  <cp:lastPrinted>2020-12-28T09:14:30Z</cp:lastPrinted>
  <dcterms:modified xsi:type="dcterms:W3CDTF">2020-12-28T09:15:29Z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