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村级组织履行职责事项流程</w:t>
      </w:r>
    </w:p>
    <w:tbl>
      <w:tblPr>
        <w:tblStyle w:val="3"/>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7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02" w:type="dxa"/>
            <w:vAlign w:val="center"/>
          </w:tcPr>
          <w:p>
            <w:pPr>
              <w:jc w:val="center"/>
              <w:rPr>
                <w:rFonts w:hint="eastAsia"/>
                <w:vertAlign w:val="baseline"/>
                <w:lang w:eastAsia="zh-CN"/>
              </w:rPr>
            </w:pPr>
            <w:r>
              <w:rPr>
                <w:rFonts w:hint="eastAsia"/>
                <w:vertAlign w:val="baseline"/>
                <w:lang w:eastAsia="zh-CN"/>
              </w:rPr>
              <w:t>类</w:t>
            </w:r>
            <w:r>
              <w:rPr>
                <w:rFonts w:hint="eastAsia"/>
                <w:vertAlign w:val="baseline"/>
                <w:lang w:val="en-US" w:eastAsia="zh-CN"/>
              </w:rPr>
              <w:t xml:space="preserve">  </w:t>
            </w:r>
            <w:r>
              <w:rPr>
                <w:rFonts w:hint="eastAsia"/>
                <w:vertAlign w:val="baseline"/>
                <w:lang w:eastAsia="zh-CN"/>
              </w:rPr>
              <w:t>别</w:t>
            </w:r>
          </w:p>
        </w:tc>
        <w:tc>
          <w:tcPr>
            <w:tcW w:w="7637" w:type="dxa"/>
            <w:vAlign w:val="center"/>
          </w:tcPr>
          <w:p>
            <w:pPr>
              <w:jc w:val="center"/>
              <w:rPr>
                <w:rFonts w:hint="eastAsia"/>
                <w:vertAlign w:val="baseline"/>
                <w:lang w:eastAsia="zh-CN"/>
              </w:rPr>
            </w:pPr>
            <w:r>
              <w:rPr>
                <w:rFonts w:hint="eastAsia"/>
                <w:vertAlign w:val="baseline"/>
                <w:lang w:eastAsia="zh-CN"/>
              </w:rPr>
              <w:t>民生保障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02" w:type="dxa"/>
            <w:vAlign w:val="center"/>
          </w:tcPr>
          <w:p>
            <w:pPr>
              <w:jc w:val="center"/>
              <w:rPr>
                <w:rFonts w:hint="eastAsia"/>
                <w:vertAlign w:val="baseline"/>
                <w:lang w:eastAsia="zh-CN"/>
              </w:rPr>
            </w:pPr>
            <w:r>
              <w:rPr>
                <w:rFonts w:hint="eastAsia"/>
                <w:vertAlign w:val="baseline"/>
                <w:lang w:eastAsia="zh-CN"/>
              </w:rPr>
              <w:t>事项名称</w:t>
            </w:r>
          </w:p>
        </w:tc>
        <w:tc>
          <w:tcPr>
            <w:tcW w:w="7637" w:type="dxa"/>
            <w:vAlign w:val="center"/>
          </w:tcPr>
          <w:p>
            <w:pPr>
              <w:jc w:val="center"/>
              <w:rPr>
                <w:rFonts w:hint="eastAsia"/>
                <w:vertAlign w:val="baseline"/>
                <w:lang w:eastAsia="zh-CN"/>
              </w:rPr>
            </w:pPr>
            <w:r>
              <w:rPr>
                <w:rFonts w:hint="eastAsia"/>
                <w:vertAlign w:val="baseline"/>
                <w:lang w:eastAsia="zh-CN"/>
              </w:rPr>
              <w:t>农村宅基地及危房改造（农村危房改造申请）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8" w:hRule="atLeast"/>
        </w:trPr>
        <w:tc>
          <w:tcPr>
            <w:tcW w:w="1202" w:type="dxa"/>
            <w:vAlign w:val="center"/>
          </w:tcPr>
          <w:p>
            <w:pPr>
              <w:jc w:val="cente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操作流程</w:t>
            </w:r>
          </w:p>
        </w:tc>
        <w:tc>
          <w:tcPr>
            <w:tcW w:w="7637" w:type="dxa"/>
            <w:vAlign w:val="center"/>
          </w:tcPr>
          <w:p>
            <w:pPr>
              <w:tabs>
                <w:tab w:val="left" w:pos="1332"/>
              </w:tabs>
              <w:bidi w:val="0"/>
              <w:ind w:firstLine="420" w:firstLineChars="200"/>
              <w:jc w:val="left"/>
              <w:rPr>
                <w:rFonts w:hint="eastAsia"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541020</wp:posOffset>
                      </wp:positionH>
                      <wp:positionV relativeFrom="paragraph">
                        <wp:posOffset>4791075</wp:posOffset>
                      </wp:positionV>
                      <wp:extent cx="1190625" cy="10160"/>
                      <wp:effectExtent l="0" t="40005" r="9525" b="64135"/>
                      <wp:wrapNone/>
                      <wp:docPr id="67" name="直接箭头连接符 67"/>
                      <wp:cNvGraphicFramePr/>
                      <a:graphic xmlns:a="http://schemas.openxmlformats.org/drawingml/2006/main">
                        <a:graphicData uri="http://schemas.microsoft.com/office/word/2010/wordprocessingShape">
                          <wps:wsp>
                            <wps:cNvCnPr/>
                            <wps:spPr>
                              <a:xfrm>
                                <a:off x="0" y="0"/>
                                <a:ext cx="1190625" cy="10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2.6pt;margin-top:377.25pt;height:0.8pt;width:93.75pt;z-index:251687936;mso-width-relative:page;mso-height-relative:page;" filled="f" stroked="t" coordsize="21600,21600" o:gfxdata="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D3KBi2gAAAAoBAAAPAAAA&#10;AAAAAAEAIAAAACIAAABkcnMvZG93bnJldi54bWxQSwECFAAUAAAACACHTuJACXBFKBMCAAD2AwAA&#10;DgAAAAAAAAABACAAAAApAQAAZHJzL2Uyb0RvYy54bWxQSwUGAAAAAAYABgBZAQAArg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4929505</wp:posOffset>
                      </wp:positionV>
                      <wp:extent cx="1504315" cy="447675"/>
                      <wp:effectExtent l="4445" t="4445" r="15240" b="5080"/>
                      <wp:wrapNone/>
                      <wp:docPr id="53" name="文本框 53"/>
                      <wp:cNvGraphicFramePr/>
                      <a:graphic xmlns:a="http://schemas.openxmlformats.org/drawingml/2006/main">
                        <a:graphicData uri="http://schemas.microsoft.com/office/word/2010/wordprocessingShape">
                          <wps:wsp>
                            <wps:cNvSpPr txBox="1"/>
                            <wps:spPr>
                              <a:xfrm>
                                <a:off x="0" y="0"/>
                                <a:ext cx="1504315" cy="447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18"/>
                                      <w:lang w:eastAsia="zh-CN"/>
                                    </w:rPr>
                                  </w:pPr>
                                  <w:r>
                                    <w:rPr>
                                      <w:rFonts w:hint="eastAsia"/>
                                      <w:sz w:val="18"/>
                                      <w:szCs w:val="18"/>
                                      <w:lang w:eastAsia="zh-CN"/>
                                    </w:rPr>
                                    <w:t>竣工后相关部门验收，合格后县财政局发放危改资金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pt;margin-top:388.15pt;height:35.25pt;width:118.45pt;z-index:251673600;mso-width-relative:page;mso-height-relative:page;" fillcolor="#FFFFFF [3201]" filled="t" stroked="t" coordsize="21600,21600" o:gfxdata="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iiuaX&#10;2AAAAAoBAAAPAAAAAAAAAAEAIAAAACIAAABkcnMvZG93bnJldi54bWxQSwECFAAUAAAACACHTuJA&#10;Zvhy7VoCAAC5BAAADgAAAAAAAAABACAAAAAnAQAAZHJzL2Uyb0RvYy54bWxQSwUGAAAAAAYABgBZ&#10;AQAA8wUAAAAA&#10;">
                      <v:fill on="t" focussize="0,0"/>
                      <v:stroke weight="0.5pt" color="#000000 [3204]" joinstyle="round"/>
                      <v:imagedata o:title=""/>
                      <o:lock v:ext="edit" aspectratio="f"/>
                      <v:textbox>
                        <w:txbxContent>
                          <w:p>
                            <w:pPr>
                              <w:rPr>
                                <w:rFonts w:hint="eastAsia" w:eastAsiaTheme="minorEastAsia"/>
                                <w:sz w:val="18"/>
                                <w:szCs w:val="18"/>
                                <w:lang w:eastAsia="zh-CN"/>
                              </w:rPr>
                            </w:pPr>
                            <w:r>
                              <w:rPr>
                                <w:rFonts w:hint="eastAsia"/>
                                <w:sz w:val="18"/>
                                <w:szCs w:val="18"/>
                                <w:lang w:eastAsia="zh-CN"/>
                              </w:rPr>
                              <w:t>竣工后相关部门验收，合格后县财政局发放危改资金</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1684020</wp:posOffset>
                      </wp:positionH>
                      <wp:positionV relativeFrom="paragraph">
                        <wp:posOffset>1233805</wp:posOffset>
                      </wp:positionV>
                      <wp:extent cx="3028950" cy="685800"/>
                      <wp:effectExtent l="4445" t="4445" r="14605" b="14605"/>
                      <wp:wrapNone/>
                      <wp:docPr id="42" name="文本框 42"/>
                      <wp:cNvGraphicFramePr/>
                      <a:graphic xmlns:a="http://schemas.openxmlformats.org/drawingml/2006/main">
                        <a:graphicData uri="http://schemas.microsoft.com/office/word/2010/wordprocessingShape">
                          <wps:wsp>
                            <wps:cNvSpPr txBox="1"/>
                            <wps:spPr>
                              <a:xfrm>
                                <a:off x="0" y="0"/>
                                <a:ext cx="3028950" cy="685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1、入户调查；2、填写初审情况登记表；3、村民会议或村民代表会议民主评议并公示评议结果7日；4、填写申请审批表；5、上报审查请示、审查名单、民主评议会议记录复印件及申请书。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6pt;margin-top:97.15pt;height:54pt;width:238.5pt;z-index:251662336;mso-width-relative:page;mso-height-relative:page;" fillcolor="#FFFFFF [3201]" filled="t" stroked="t" coordsize="21600,21600" o:gfxdata="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J0VZdcA&#10;AAALAQAADwAAAAAAAAABACAAAAAiAAAAZHJzL2Rvd25yZXYueG1sUEsBAhQAFAAAAAgAh07iQBdY&#10;rVRZAgAAuQQAAA4AAAAAAAAAAQAgAAAAJgEAAGRycy9lMm9Eb2MueG1sUEsFBgAAAAAGAAYAWQEA&#10;APE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1、入户调查；2、填写初审情况登记表；3、村民会议或村民代表会议民主评议并公示评议结果7日；4、填写申请审批表；5、上报审查请示、审查名单、民主评议会议记录复印件及申请书。</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1750695</wp:posOffset>
                      </wp:positionH>
                      <wp:positionV relativeFrom="paragraph">
                        <wp:posOffset>1986280</wp:posOffset>
                      </wp:positionV>
                      <wp:extent cx="2914015" cy="257810"/>
                      <wp:effectExtent l="5080" t="4445" r="14605" b="23495"/>
                      <wp:wrapNone/>
                      <wp:docPr id="43" name="文本框 43"/>
                      <wp:cNvGraphicFramePr/>
                      <a:graphic xmlns:a="http://schemas.openxmlformats.org/drawingml/2006/main">
                        <a:graphicData uri="http://schemas.microsoft.com/office/word/2010/wordprocessingShape">
                          <wps:wsp>
                            <wps:cNvSpPr txBox="1"/>
                            <wps:spPr>
                              <a:xfrm>
                                <a:off x="0" y="0"/>
                                <a:ext cx="2914015" cy="2578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不符合补助条件不予上报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85pt;margin-top:156.4pt;height:20.3pt;width:229.45pt;z-index:251663360;mso-width-relative:page;mso-height-relative:page;" fillcolor="#FFFFFF [3201]" filled="t" stroked="t" coordsize="21600,21600" o:gfxdata="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9/g&#10;AtgAAAALAQAADwAAAAAAAAABACAAAAAiAAAAZHJzL2Rvd25yZXYueG1sUEsBAhQAFAAAAAgAh07i&#10;QGD/YhxbAgAAuQQAAA4AAAAAAAAAAQAgAAAAJwEAAGRycy9lMm9Eb2MueG1sUEsFBgAAAAAGAAYA&#10;WQEAAPQ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不符合补助条件不予上报</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1750695</wp:posOffset>
                      </wp:positionH>
                      <wp:positionV relativeFrom="paragraph">
                        <wp:posOffset>3243580</wp:posOffset>
                      </wp:positionV>
                      <wp:extent cx="2915285" cy="428625"/>
                      <wp:effectExtent l="4445" t="4445" r="13970" b="5080"/>
                      <wp:wrapNone/>
                      <wp:docPr id="47" name="文本框 47"/>
                      <wp:cNvGraphicFramePr/>
                      <a:graphic xmlns:a="http://schemas.openxmlformats.org/drawingml/2006/main">
                        <a:graphicData uri="http://schemas.microsoft.com/office/word/2010/wordprocessingShape">
                          <wps:wsp>
                            <wps:cNvSpPr txBox="1"/>
                            <wps:spPr>
                              <a:xfrm>
                                <a:off x="0" y="0"/>
                                <a:ext cx="2915285" cy="4286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 xml:space="preserve">1.县住建局入户审核;2.住建局、扶贫办、民政局、财政局、残联等部门联审;3.联审核准结果公示15日。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85pt;margin-top:255.4pt;height:33.75pt;width:229.55pt;z-index:251667456;mso-width-relative:page;mso-height-relative:page;" fillcolor="#FFFFFF [3201]" filled="t" stroked="t" coordsize="21600,21600" o:gfxdata="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S7pNx&#10;2AAAAAsBAAAPAAAAAAAAAAEAIAAAACIAAABkcnMvZG93bnJldi54bWxQSwECFAAUAAAACACHTuJA&#10;X+BK11oCAAC5BAAADgAAAAAAAAABACAAAAAnAQAAZHJzL2Uyb0RvYy54bWxQSwUGAAAAAAYABgBZ&#10;AQAA8w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 xml:space="preserve">1.县住建局入户审核;2.住建局、扶贫办、民政局、财政局、残联等部门联审;3.联审核准结果公示15日。 </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560705</wp:posOffset>
                      </wp:positionH>
                      <wp:positionV relativeFrom="paragraph">
                        <wp:posOffset>576580</wp:posOffset>
                      </wp:positionV>
                      <wp:extent cx="8890" cy="718820"/>
                      <wp:effectExtent l="41275" t="0" r="64135" b="5080"/>
                      <wp:wrapNone/>
                      <wp:docPr id="55" name="直接箭头连接符 55"/>
                      <wp:cNvGraphicFramePr/>
                      <a:graphic xmlns:a="http://schemas.openxmlformats.org/drawingml/2006/main">
                        <a:graphicData uri="http://schemas.microsoft.com/office/word/2010/wordprocessingShape">
                          <wps:wsp>
                            <wps:cNvCnPr/>
                            <wps:spPr>
                              <a:xfrm>
                                <a:off x="2566670" y="2520315"/>
                                <a:ext cx="8890" cy="7188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4.15pt;margin-top:45.4pt;height:56.6pt;width:0.7pt;z-index:251675648;mso-width-relative:page;mso-height-relative:page;" filled="f" stroked="t" coordsize="21600,21600" o:gfxdata="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2Qpp9cAAAAI&#10;AQAADwAAAAAAAAABACAAAAAiAAAAZHJzL2Rvd25yZXYueG1sUEsBAhQAFAAAAAgAh07iQKZubtgd&#10;AgAAAAQAAA4AAAAAAAAAAQAgAAAAJgEAAGRycy9lMm9Eb2MueG1sUEsFBgAAAAAGAAYAWQEAALUF&#10;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1367155</wp:posOffset>
                      </wp:positionV>
                      <wp:extent cx="1239520" cy="295275"/>
                      <wp:effectExtent l="4445" t="4445" r="13335" b="5080"/>
                      <wp:wrapNone/>
                      <wp:docPr id="41" name="文本框 41"/>
                      <wp:cNvGraphicFramePr/>
                      <a:graphic xmlns:a="http://schemas.openxmlformats.org/drawingml/2006/main">
                        <a:graphicData uri="http://schemas.microsoft.com/office/word/2010/wordprocessingShape">
                          <wps:wsp>
                            <wps:cNvSpPr txBox="1"/>
                            <wps:spPr>
                              <a:xfrm>
                                <a:off x="0" y="0"/>
                                <a:ext cx="123952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村委会初审、上报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pt;margin-top:107.65pt;height:23.25pt;width:97.6pt;z-index:251661312;mso-width-relative:page;mso-height-relative:page;" fillcolor="#FFFFFF [3201]" filled="t" stroked="t" coordsize="21600,21600" o:gfxdata="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BPIQvtYAAAAK&#10;AQAADwAAAAAAAAABACAAAAAiAAAAZHJzL2Rvd25yZXYueG1sUEsBAhQAFAAAAAgAh07iQALFNgJX&#10;AgAAuQQAAA4AAAAAAAAAAQAgAAAAJQEAAGRycy9lMm9Eb2MueG1sUEsFBgAAAAAGAAYAWQEAAO4F&#10;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村委会初审、上报</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1750695</wp:posOffset>
                      </wp:positionH>
                      <wp:positionV relativeFrom="paragraph">
                        <wp:posOffset>2300605</wp:posOffset>
                      </wp:positionV>
                      <wp:extent cx="2914015" cy="562610"/>
                      <wp:effectExtent l="5080" t="4445" r="14605" b="23495"/>
                      <wp:wrapNone/>
                      <wp:docPr id="45" name="文本框 45"/>
                      <wp:cNvGraphicFramePr/>
                      <a:graphic xmlns:a="http://schemas.openxmlformats.org/drawingml/2006/main">
                        <a:graphicData uri="http://schemas.microsoft.com/office/word/2010/wordprocessingShape">
                          <wps:wsp>
                            <wps:cNvSpPr txBox="1"/>
                            <wps:spPr>
                              <a:xfrm>
                                <a:off x="0" y="0"/>
                                <a:ext cx="2914015" cy="5626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1、乡镇入户审查；2、填写联合审核表、房屋安全鉴定报告；3、审查结果公示7日，填写申请审批表；4、上报核准请示，核准名单及各村、户申报材料。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85pt;margin-top:181.15pt;height:44.3pt;width:229.45pt;z-index:251665408;mso-width-relative:page;mso-height-relative:page;" fillcolor="#FFFFFF [3201]" filled="t" stroked="t" coordsize="21600,21600" o:gfxdata="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amrJL&#10;2AAAAAsBAAAPAAAAAAAAAAEAIAAAACIAAABkcnMvZG93bnJldi54bWxQSwECFAAUAAAACACHTuJA&#10;NLAUYloCAAC5BAAADgAAAAAAAAABACAAAAAnAQAAZHJzL2Uyb0RvYy54bWxQSwUGAAAAAAYABgBZ&#10;AQAA8w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1、乡镇入户审查；2、填写联合审核表、房屋安全鉴定报告；3、审查结果公示7日，填写申请审批表；4、上报核准请示，核准名单及各村、户申报材料。</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506095</wp:posOffset>
                      </wp:positionH>
                      <wp:positionV relativeFrom="paragraph">
                        <wp:posOffset>4451985</wp:posOffset>
                      </wp:positionV>
                      <wp:extent cx="10795" cy="471170"/>
                      <wp:effectExtent l="40005" t="0" r="63500" b="5080"/>
                      <wp:wrapNone/>
                      <wp:docPr id="66" name="直接箭头连接符 66"/>
                      <wp:cNvGraphicFramePr/>
                      <a:graphic xmlns:a="http://schemas.openxmlformats.org/drawingml/2006/main">
                        <a:graphicData uri="http://schemas.microsoft.com/office/word/2010/wordprocessingShape">
                          <wps:wsp>
                            <wps:cNvCnPr/>
                            <wps:spPr>
                              <a:xfrm>
                                <a:off x="0" y="0"/>
                                <a:ext cx="10795" cy="4711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9.85pt;margin-top:350.55pt;height:37.1pt;width:0.85pt;z-index:251686912;mso-width-relative:page;mso-height-relative:page;" filled="f" stroked="t" coordsize="21600,21600" o:gfxdata="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lSLxNkAAAAJAQAADwAAAAAA&#10;AAABACAAAAAiAAAAZHJzL2Rvd25yZXYueG1sUEsBAhQAFAAAAAgAh07iQIM2VmkSAgAA9QMAAA4A&#10;AAAAAAAAAQAgAAAAKAEAAGRycy9lMm9Eb2MueG1sUEsFBgAAAAAGAAYAWQEAAKwFA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1722120</wp:posOffset>
                      </wp:positionH>
                      <wp:positionV relativeFrom="paragraph">
                        <wp:posOffset>4719955</wp:posOffset>
                      </wp:positionV>
                      <wp:extent cx="2915285" cy="438150"/>
                      <wp:effectExtent l="4445" t="4445" r="13970" b="14605"/>
                      <wp:wrapNone/>
                      <wp:docPr id="50" name="文本框 50"/>
                      <wp:cNvGraphicFramePr/>
                      <a:graphic xmlns:a="http://schemas.openxmlformats.org/drawingml/2006/main">
                        <a:graphicData uri="http://schemas.microsoft.com/office/word/2010/wordprocessingShape">
                          <wps:wsp>
                            <wps:cNvSpPr txBox="1"/>
                            <wps:spPr>
                              <a:xfrm>
                                <a:off x="0" y="0"/>
                                <a:ext cx="2915285" cy="4381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不合格户限期整改,整改合格户予以补助,整改不合格户取消当年改造户资格。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6pt;margin-top:371.65pt;height:34.5pt;width:229.55pt;z-index:251670528;mso-width-relative:page;mso-height-relative:page;" fillcolor="#FFFFFF [3201]" filled="t" stroked="t" coordsize="21600,21600" o:gfxdata="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Vcbr7Y&#10;AAAACwEAAA8AAAAAAAAAAQAgAAAAIgAAAGRycy9kb3ducmV2LnhtbFBLAQIUABQAAAAIAIdO4kAR&#10;VRRqWQIAALkEAAAOAAAAAAAAAAEAIAAAACc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不合格户限期整改,整改合格户予以补助,整改不合格户取消当年改造户资格。</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1750695</wp:posOffset>
                      </wp:positionH>
                      <wp:positionV relativeFrom="paragraph">
                        <wp:posOffset>4005580</wp:posOffset>
                      </wp:positionV>
                      <wp:extent cx="2915285" cy="742315"/>
                      <wp:effectExtent l="4445" t="4445" r="13970" b="15240"/>
                      <wp:wrapNone/>
                      <wp:docPr id="49" name="文本框 49"/>
                      <wp:cNvGraphicFramePr/>
                      <a:graphic xmlns:a="http://schemas.openxmlformats.org/drawingml/2006/main">
                        <a:graphicData uri="http://schemas.microsoft.com/office/word/2010/wordprocessingShape">
                          <wps:wsp>
                            <wps:cNvSpPr txBox="1"/>
                            <wps:spPr>
                              <a:xfrm>
                                <a:off x="0" y="0"/>
                                <a:ext cx="2915285" cy="7423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 xml:space="preserve">乡镇与危改户签定危改协议，发放明白卡，农户提供农房设计图纸并选择施工合作社（施工企业）签订合同，填写开工登记表，监理入户，乡镇规划建设办公室督导服务，农户档案信息录入农村危房改造信息系统。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85pt;margin-top:315.4pt;height:58.45pt;width:229.55pt;z-index:251669504;mso-width-relative:page;mso-height-relative:page;" fillcolor="#FFFFFF [3201]" filled="t" stroked="t" coordsize="21600,21600" o:gfxdata="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h/hAbX&#10;AAAACwEAAA8AAAAAAAAAAQAgAAAAIgAAAGRycy9kb3ducmV2LnhtbFBLAQIUABQAAAAIAIdO4kCu&#10;NFpAWgIAALkEAAAOAAAAAAAAAAEAIAAAACY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 xml:space="preserve">乡镇与危改户签定危改协议，发放明白卡，农户提供农房设计图纸并选择施工合作社（施工企业）签订合同，填写开工登记表，监理入户，乡镇规划建设办公室督导服务，农户档案信息录入农村危房改造信息系统。 </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1684020</wp:posOffset>
                      </wp:positionH>
                      <wp:positionV relativeFrom="paragraph">
                        <wp:posOffset>5080</wp:posOffset>
                      </wp:positionV>
                      <wp:extent cx="3039110" cy="1311275"/>
                      <wp:effectExtent l="4445" t="4445" r="23495" b="17780"/>
                      <wp:wrapNone/>
                      <wp:docPr id="40" name="文本框 40"/>
                      <wp:cNvGraphicFramePr/>
                      <a:graphic xmlns:a="http://schemas.openxmlformats.org/drawingml/2006/main">
                        <a:graphicData uri="http://schemas.microsoft.com/office/word/2010/wordprocessingShape">
                          <wps:wsp>
                            <wps:cNvSpPr txBox="1"/>
                            <wps:spPr>
                              <a:xfrm>
                                <a:off x="0" y="0"/>
                                <a:ext cx="3039110" cy="1311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sz w:val="18"/>
                                      <w:szCs w:val="18"/>
                                      <w:lang w:eastAsia="zh-CN"/>
                                    </w:rPr>
                                  </w:pPr>
                                  <w:r>
                                    <w:rPr>
                                      <w:rFonts w:hint="eastAsia"/>
                                      <w:sz w:val="18"/>
                                      <w:szCs w:val="18"/>
                                      <w:lang w:eastAsia="zh-CN"/>
                                    </w:rPr>
                                    <w:t>办理条件:农村危房改造对象为居住在经鉴定或评定确属C级、D级危险房屋且该住房为农户唯一住房或无房的农村低收入群体，具体为农村易返贫致贫户、低保户、分散供养特困人员、因病因灾因意外事故等刚性支出较大或收入大幅缩减导致基本生活出现严重困难家庭、农村低保边缘家庭、未享受过农村住房保障政策支持且依靠自身力量无法解决住房安全问题的其他脱贫户等6类重点对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sz w:val="18"/>
                                      <w:szCs w:val="18"/>
                                      <w:lang w:eastAsia="zh-CN"/>
                                    </w:rPr>
                                  </w:pPr>
                                  <w:r>
                                    <w:rPr>
                                      <w:rFonts w:hint="eastAsia"/>
                                      <w:sz w:val="18"/>
                                      <w:szCs w:val="18"/>
                                      <w:lang w:eastAsia="zh-CN"/>
                                    </w:rPr>
                                    <w:t>需提供材料:1.申请书:2.本人、配偶身份证、户口本、六类对象身份证明和房屋不动产登记证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6pt;margin-top:0.4pt;height:103.25pt;width:239.3pt;z-index:251660288;mso-width-relative:page;mso-height-relative:page;" fillcolor="#FFFFFF [3201]" filled="t" stroked="t" coordsize="21600,21600" o:gfxdata="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NDZa9UAAAAI&#10;AQAADwAAAAAAAAABACAAAAAiAAAAZHJzL2Rvd25yZXYueG1sUEsBAhQAFAAAAAgAh07iQAQww7pY&#10;AgAAugQAAA4AAAAAAAAAAQAgAAAAJA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sz w:val="18"/>
                                <w:szCs w:val="18"/>
                                <w:lang w:eastAsia="zh-CN"/>
                              </w:rPr>
                            </w:pPr>
                            <w:r>
                              <w:rPr>
                                <w:rFonts w:hint="eastAsia"/>
                                <w:sz w:val="18"/>
                                <w:szCs w:val="18"/>
                                <w:lang w:eastAsia="zh-CN"/>
                              </w:rPr>
                              <w:t>办理条件:农村危房改造对象为居住在经鉴定或评定确属C级、D级危险房屋且该住房为农户唯一住房或无房的农村低收入群体，具体为农村易返贫致贫户、低保户、分散供养特困人员、因病因灾因意外事故等刚性支出较大或收入大幅缩减导致基本生活出现严重困难家庭、农村低保边缘家庭、未享受过农村住房保障政策支持且依靠自身力量无法解决住房安全问题的其他脱贫户等6类重点对象。</w:t>
                            </w: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sz w:val="18"/>
                                <w:szCs w:val="18"/>
                                <w:lang w:eastAsia="zh-CN"/>
                              </w:rPr>
                            </w:pPr>
                            <w:r>
                              <w:rPr>
                                <w:rFonts w:hint="eastAsia"/>
                                <w:sz w:val="18"/>
                                <w:szCs w:val="18"/>
                                <w:lang w:eastAsia="zh-CN"/>
                              </w:rPr>
                              <w:t>需提供材料:1.申请书:2.本人、配偶身份证、户口本、六类对象身份证明和房屋不动产登记证</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569595</wp:posOffset>
                      </wp:positionH>
                      <wp:positionV relativeFrom="paragraph">
                        <wp:posOffset>3829050</wp:posOffset>
                      </wp:positionV>
                      <wp:extent cx="1190625" cy="10160"/>
                      <wp:effectExtent l="0" t="40005" r="9525" b="64135"/>
                      <wp:wrapNone/>
                      <wp:docPr id="64" name="直接箭头连接符 64"/>
                      <wp:cNvGraphicFramePr/>
                      <a:graphic xmlns:a="http://schemas.openxmlformats.org/drawingml/2006/main">
                        <a:graphicData uri="http://schemas.microsoft.com/office/word/2010/wordprocessingShape">
                          <wps:wsp>
                            <wps:cNvCnPr/>
                            <wps:spPr>
                              <a:xfrm>
                                <a:off x="0" y="0"/>
                                <a:ext cx="1190625" cy="10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4.85pt;margin-top:301.5pt;height:0.8pt;width:93.75pt;z-index:251684864;mso-width-relative:page;mso-height-relative:page;" filled="f" stroked="t" coordsize="21600,21600" o:gfxdata="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vyEmvZAAAACgEAAA8AAAAA&#10;AAAAAQAgAAAAIgAAAGRycy9kb3ducmV2LnhtbFBLAQIUABQAAAAIAIdO4kBDyFe8EwIAAPYDAAAO&#10;AAAAAAAAAAEAIAAAACgBAABkcnMvZTJvRG9jLnhtbFBLBQYAAAAABgAGAFkBAACtBQ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1304290</wp:posOffset>
                      </wp:positionH>
                      <wp:positionV relativeFrom="paragraph">
                        <wp:posOffset>4295775</wp:posOffset>
                      </wp:positionV>
                      <wp:extent cx="474980" cy="635"/>
                      <wp:effectExtent l="0" t="48895" r="1270" b="64770"/>
                      <wp:wrapNone/>
                      <wp:docPr id="65" name="直接箭头连接符 65"/>
                      <wp:cNvGraphicFramePr/>
                      <a:graphic xmlns:a="http://schemas.openxmlformats.org/drawingml/2006/main">
                        <a:graphicData uri="http://schemas.microsoft.com/office/word/2010/wordprocessingShape">
                          <wps:wsp>
                            <wps:cNvCnPr/>
                            <wps:spPr>
                              <a:xfrm flipV="1">
                                <a:off x="0" y="0"/>
                                <a:ext cx="47498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02.7pt;margin-top:338.25pt;height:0.05pt;width:37.4pt;z-index:251685888;mso-width-relative:page;mso-height-relative:page;" filled="f" stroked="t" coordsize="21600,21600" o:gfxdata="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MzWHF2QAAAAsBAAAPAAAA&#10;AAAAAAEAIAAAACIAAABkcnMvZG93bnJldi54bWxQSwECFAAUAAAACACHTuJACK7jhxQCAAD9AwAA&#10;DgAAAAAAAAABACAAAAAoAQAAZHJzL2Uyb0RvYy54bWxQSwUGAAAAAAYABgBZAQAArg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579120</wp:posOffset>
                      </wp:positionH>
                      <wp:positionV relativeFrom="paragraph">
                        <wp:posOffset>3076575</wp:posOffset>
                      </wp:positionV>
                      <wp:extent cx="1190625" cy="10160"/>
                      <wp:effectExtent l="0" t="40005" r="9525" b="64135"/>
                      <wp:wrapNone/>
                      <wp:docPr id="61" name="直接箭头连接符 61"/>
                      <wp:cNvGraphicFramePr/>
                      <a:graphic xmlns:a="http://schemas.openxmlformats.org/drawingml/2006/main">
                        <a:graphicData uri="http://schemas.microsoft.com/office/word/2010/wordprocessingShape">
                          <wps:wsp>
                            <wps:cNvCnPr/>
                            <wps:spPr>
                              <a:xfrm>
                                <a:off x="0" y="0"/>
                                <a:ext cx="1190625" cy="10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5.6pt;margin-top:242.25pt;height:0.8pt;width:93.75pt;z-index:251681792;mso-width-relative:page;mso-height-relative:page;" filled="f" stroked="t" coordsize="21600,21600" o:gfxdata="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yLRUTaAAAACgEAAA8AAAAA&#10;AAAAAQAgAAAAIgAAAGRycy9kb3ducmV2LnhtbFBLAQIUABQAAAAIAIdO4kDcBhHbEgIAAPYDAAAO&#10;AAAAAAAAAAEAIAAAACkBAABkcnMvZTJvRG9jLnhtbFBLBQYAAAAABgAGAFkBAACtBQ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541020</wp:posOffset>
                      </wp:positionH>
                      <wp:positionV relativeFrom="paragraph">
                        <wp:posOffset>3596005</wp:posOffset>
                      </wp:positionV>
                      <wp:extent cx="10160" cy="502920"/>
                      <wp:effectExtent l="47625" t="0" r="56515" b="11430"/>
                      <wp:wrapNone/>
                      <wp:docPr id="63" name="直接箭头连接符 63"/>
                      <wp:cNvGraphicFramePr/>
                      <a:graphic xmlns:a="http://schemas.openxmlformats.org/drawingml/2006/main">
                        <a:graphicData uri="http://schemas.microsoft.com/office/word/2010/wordprocessingShape">
                          <wps:wsp>
                            <wps:cNvCnPr/>
                            <wps:spPr>
                              <a:xfrm flipH="1">
                                <a:off x="0" y="0"/>
                                <a:ext cx="10160" cy="5029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42.6pt;margin-top:283.15pt;height:39.6pt;width:0.8pt;z-index:251683840;mso-width-relative:page;mso-height-relative:page;" filled="f" stroked="t" coordsize="21600,21600" o:gfxdata="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0svjbYAAAACQEAAA8A&#10;AAAAAAAAAQAgAAAAIgAAAGRycy9kb3ducmV2LnhtbFBLAQIUABQAAAAIAIdO4kDyHjkOFwIAAP8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-30480</wp:posOffset>
                      </wp:positionH>
                      <wp:positionV relativeFrom="paragraph">
                        <wp:posOffset>4148455</wp:posOffset>
                      </wp:positionV>
                      <wp:extent cx="1343025" cy="295275"/>
                      <wp:effectExtent l="4445" t="4445" r="5080" b="5080"/>
                      <wp:wrapNone/>
                      <wp:docPr id="52" name="文本框 52"/>
                      <wp:cNvGraphicFramePr/>
                      <a:graphic xmlns:a="http://schemas.openxmlformats.org/drawingml/2006/main">
                        <a:graphicData uri="http://schemas.microsoft.com/office/word/2010/wordprocessingShape">
                          <wps:wsp>
                            <wps:cNvSpPr txBox="1"/>
                            <wps:spPr>
                              <a:xfrm>
                                <a:off x="0" y="0"/>
                                <a:ext cx="134302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18"/>
                                      <w:lang w:eastAsia="zh-CN"/>
                                    </w:rPr>
                                  </w:pPr>
                                  <w:r>
                                    <w:rPr>
                                      <w:rFonts w:hint="eastAsia"/>
                                      <w:sz w:val="18"/>
                                      <w:szCs w:val="18"/>
                                      <w:lang w:eastAsia="zh-CN"/>
                                    </w:rPr>
                                    <w:t>确定危改户名单并批复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pt;margin-top:326.65pt;height:23.25pt;width:105.75pt;z-index:251672576;mso-width-relative:page;mso-height-relative:page;" fillcolor="#FFFFFF [3201]" filled="t" stroked="t" coordsize="21600,21600" o:gfxdata="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m7Y2f&#10;2AAAAAoBAAAPAAAAAAAAAAEAIAAAACIAAABkcnMvZG93bnJldi54bWxQSwECFAAUAAAACACHTuJA&#10;uOLEVloCAAC5BAAADgAAAAAAAAABACAAAAAnAQAAZHJzL2Uyb0RvYy54bWxQSwUGAAAAAAYABgBZ&#10;AQAA8wUAAAAA&#10;">
                      <v:fill on="t" focussize="0,0"/>
                      <v:stroke weight="0.5pt" color="#000000 [3204]" joinstyle="round"/>
                      <v:imagedata o:title=""/>
                      <o:lock v:ext="edit" aspectratio="f"/>
                      <v:textbox>
                        <w:txbxContent>
                          <w:p>
                            <w:pPr>
                              <w:rPr>
                                <w:rFonts w:hint="eastAsia" w:eastAsiaTheme="minorEastAsia"/>
                                <w:sz w:val="18"/>
                                <w:szCs w:val="18"/>
                                <w:lang w:eastAsia="zh-CN"/>
                              </w:rPr>
                            </w:pPr>
                            <w:r>
                              <w:rPr>
                                <w:rFonts w:hint="eastAsia"/>
                                <w:sz w:val="18"/>
                                <w:szCs w:val="18"/>
                                <w:lang w:eastAsia="zh-CN"/>
                              </w:rPr>
                              <w:t>确定危改户名单并批复</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1228090</wp:posOffset>
                      </wp:positionH>
                      <wp:positionV relativeFrom="paragraph">
                        <wp:posOffset>3448050</wp:posOffset>
                      </wp:positionV>
                      <wp:extent cx="474980" cy="635"/>
                      <wp:effectExtent l="0" t="48895" r="1270" b="64770"/>
                      <wp:wrapNone/>
                      <wp:docPr id="62" name="直接箭头连接符 62"/>
                      <wp:cNvGraphicFramePr/>
                      <a:graphic xmlns:a="http://schemas.openxmlformats.org/drawingml/2006/main">
                        <a:graphicData uri="http://schemas.microsoft.com/office/word/2010/wordprocessingShape">
                          <wps:wsp>
                            <wps:cNvCnPr/>
                            <wps:spPr>
                              <a:xfrm flipV="1">
                                <a:off x="0" y="0"/>
                                <a:ext cx="47498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96.7pt;margin-top:271.5pt;height:0.05pt;width:37.4pt;z-index:251682816;mso-width-relative:page;mso-height-relative:page;" filled="f" stroked="t" coordsize="21600,21600" o:gfxdata="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A1bV2QAAAAsBAAAPAAAA&#10;AAAAAAEAIAAAACIAAABkcnMvZG93bnJldi54bWxQSwECFAAUAAAACACHTuJAoUZTWRQCAAD9AwAA&#10;DgAAAAAAAAABACAAAAAoAQAAZHJzL2Uyb0RvYy54bWxQSwUGAAAAAAYABgBZAQAArg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550545</wp:posOffset>
                      </wp:positionH>
                      <wp:positionV relativeFrom="paragraph">
                        <wp:posOffset>2819400</wp:posOffset>
                      </wp:positionV>
                      <wp:extent cx="9525" cy="457200"/>
                      <wp:effectExtent l="41275" t="0" r="63500" b="0"/>
                      <wp:wrapNone/>
                      <wp:docPr id="60" name="直接箭头连接符 60"/>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3.35pt;margin-top:222pt;height:36pt;width:0.75pt;z-index:251680768;mso-width-relative:page;mso-height-relative:page;" filled="f" stroked="t" coordsize="21600,21600" o:gfxdata="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RAEf/ZAAAACQEAAA8AAAAAAAAA&#10;AQAgAAAAIgAAAGRycy9kb3ducmV2LnhtbFBLAQIUABQAAAAIAIdO4kAoODgYEAIAAPQDAAAOAAAA&#10;AAAAAAEAIAAAACgBAABkcnMvZTJvRG9jLnhtbFBLBQYAAAAABgAGAFkBAACqBQ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1218565</wp:posOffset>
                      </wp:positionH>
                      <wp:positionV relativeFrom="paragraph">
                        <wp:posOffset>2590800</wp:posOffset>
                      </wp:positionV>
                      <wp:extent cx="474980" cy="635"/>
                      <wp:effectExtent l="0" t="48895" r="1270" b="64770"/>
                      <wp:wrapNone/>
                      <wp:docPr id="59" name="直接箭头连接符 59"/>
                      <wp:cNvGraphicFramePr/>
                      <a:graphic xmlns:a="http://schemas.openxmlformats.org/drawingml/2006/main">
                        <a:graphicData uri="http://schemas.microsoft.com/office/word/2010/wordprocessingShape">
                          <wps:wsp>
                            <wps:cNvCnPr/>
                            <wps:spPr>
                              <a:xfrm flipV="1">
                                <a:off x="0" y="0"/>
                                <a:ext cx="47498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95.95pt;margin-top:204pt;height:0.05pt;width:37.4pt;z-index:251679744;mso-width-relative:page;mso-height-relative:page;" filled="f" stroked="t" coordsize="21600,21600" o:gfxdata="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IkXCv2AAAAAsBAAAPAAAA&#10;AAAAAAEAIAAAACIAAABkcnMvZG93bnJldi54bWxQSwECFAAUAAAACACHTuJAUnc8vRUCAAD9AwAA&#10;DgAAAAAAAAABACAAAAAnAQAAZHJzL2Uyb0RvYy54bWxQSwUGAAAAAAYABgBZAQAArg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-49530</wp:posOffset>
                      </wp:positionH>
                      <wp:positionV relativeFrom="paragraph">
                        <wp:posOffset>2462530</wp:posOffset>
                      </wp:positionV>
                      <wp:extent cx="1258570" cy="295275"/>
                      <wp:effectExtent l="4445" t="4445" r="13335" b="5080"/>
                      <wp:wrapNone/>
                      <wp:docPr id="44" name="文本框 44"/>
                      <wp:cNvGraphicFramePr/>
                      <a:graphic xmlns:a="http://schemas.openxmlformats.org/drawingml/2006/main">
                        <a:graphicData uri="http://schemas.microsoft.com/office/word/2010/wordprocessingShape">
                          <wps:wsp>
                            <wps:cNvSpPr txBox="1"/>
                            <wps:spPr>
                              <a:xfrm>
                                <a:off x="0" y="0"/>
                                <a:ext cx="125857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乡镇审核、上报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pt;margin-top:193.9pt;height:23.25pt;width:99.1pt;z-index:251664384;mso-width-relative:page;mso-height-relative:page;" fillcolor="#FFFFFF [3201]" filled="t" stroked="t" coordsize="21600,21600" o:gfxdata="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XXyR9cA&#10;AAAKAQAADwAAAAAAAAABACAAAAAiAAAAZHJzL2Rvd25yZXYueG1sUEsBAhQAFAAAAAgAh07iQJvJ&#10;9H5ZAgAAuQQAAA4AAAAAAAAAAQAgAAAAJgEAAGRycy9lMm9Eb2MueG1sUEsFBgAAAAAGAAYAWQEA&#10;APE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乡镇审核、上报</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560070</wp:posOffset>
                      </wp:positionH>
                      <wp:positionV relativeFrom="paragraph">
                        <wp:posOffset>2105025</wp:posOffset>
                      </wp:positionV>
                      <wp:extent cx="1190625" cy="10160"/>
                      <wp:effectExtent l="0" t="40005" r="9525" b="64135"/>
                      <wp:wrapNone/>
                      <wp:docPr id="58" name="直接箭头连接符 58"/>
                      <wp:cNvGraphicFramePr/>
                      <a:graphic xmlns:a="http://schemas.openxmlformats.org/drawingml/2006/main">
                        <a:graphicData uri="http://schemas.microsoft.com/office/word/2010/wordprocessingShape">
                          <wps:wsp>
                            <wps:cNvCnPr>
                              <a:endCxn id="43" idx="1"/>
                            </wps:cNvCnPr>
                            <wps:spPr>
                              <a:xfrm>
                                <a:off x="2575560" y="3972560"/>
                                <a:ext cx="1190625" cy="10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4.1pt;margin-top:165.75pt;height:0.8pt;width:93.75pt;z-index:251678720;mso-width-relative:page;mso-height-relative:page;" filled="f" stroked="t" coordsize="21600,21600" o:gfxdata="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8mOiB2gAAAAoBAAAPAAAAAAAAAAEAIAAAACIAAABkcnMvZG93bnJldi54&#10;bWxQSwECFAAUAAAACACHTuJA+xy1zzECAAAqBAAADgAAAAAAAAABACAAAAApAQAAZHJzL2Uyb0Rv&#10;Yy54bWxQSwUGAAAAAAYABgBZAQAAzA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1199515</wp:posOffset>
                      </wp:positionH>
                      <wp:positionV relativeFrom="paragraph">
                        <wp:posOffset>1514475</wp:posOffset>
                      </wp:positionV>
                      <wp:extent cx="474980" cy="635"/>
                      <wp:effectExtent l="0" t="48895" r="1270" b="64770"/>
                      <wp:wrapNone/>
                      <wp:docPr id="57" name="直接箭头连接符 57"/>
                      <wp:cNvGraphicFramePr/>
                      <a:graphic xmlns:a="http://schemas.openxmlformats.org/drawingml/2006/main">
                        <a:graphicData uri="http://schemas.microsoft.com/office/word/2010/wordprocessingShape">
                          <wps:wsp>
                            <wps:cNvCnPr>
                              <a:stCxn id="41" idx="3"/>
                            </wps:cNvCnPr>
                            <wps:spPr>
                              <a:xfrm flipV="1">
                                <a:off x="3215005" y="3439160"/>
                                <a:ext cx="47498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94.45pt;margin-top:119.25pt;height:0.05pt;width:37.4pt;z-index:251677696;mso-width-relative:page;mso-height-relative:page;" filled="f" stroked="t" coordsize="21600,21600" o:gfxdata="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N9WsZ2QAAAAsBAAAPAAAAAAAAAAEAIAAAACIAAABkcnMvZG93bnJldi54&#10;bWxQSwECFAAUAAAACACHTuJA9qZSODICAAAwBAAADgAAAAAAAAABACAAAAAoAQAAZHJzL2Uyb0Rv&#10;Yy54bWxQSwUGAAAAAAYABgBZAQAAzA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560705</wp:posOffset>
                      </wp:positionH>
                      <wp:positionV relativeFrom="paragraph">
                        <wp:posOffset>1729105</wp:posOffset>
                      </wp:positionV>
                      <wp:extent cx="8890" cy="718820"/>
                      <wp:effectExtent l="41275" t="0" r="64135" b="5080"/>
                      <wp:wrapNone/>
                      <wp:docPr id="56" name="直接箭头连接符 56"/>
                      <wp:cNvGraphicFramePr/>
                      <a:graphic xmlns:a="http://schemas.openxmlformats.org/drawingml/2006/main">
                        <a:graphicData uri="http://schemas.microsoft.com/office/word/2010/wordprocessingShape">
                          <wps:wsp>
                            <wps:cNvCnPr/>
                            <wps:spPr>
                              <a:xfrm>
                                <a:off x="0" y="0"/>
                                <a:ext cx="8890" cy="7188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4.15pt;margin-top:136.15pt;height:56.6pt;width:0.7pt;z-index:251676672;mso-width-relative:page;mso-height-relative:page;" filled="f" stroked="t" coordsize="21600,21600" o:gfxdata="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nqJT2gAAAAkBAAAPAAAAAAAA&#10;AAEAIAAAACIAAABkcnMvZG93bnJldi54bWxQSwECFAAUAAAACACHTuJA/ry1gRACAAD0AwAADgAA&#10;AAAAAAABACAAAAApAQAAZHJzL2Uyb0RvYy54bWxQSwUGAAAAAAYABgBZAQAAqw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1132205</wp:posOffset>
                      </wp:positionH>
                      <wp:positionV relativeFrom="paragraph">
                        <wp:posOffset>390525</wp:posOffset>
                      </wp:positionV>
                      <wp:extent cx="589915" cy="635"/>
                      <wp:effectExtent l="0" t="48895" r="635" b="64770"/>
                      <wp:wrapNone/>
                      <wp:docPr id="54" name="直接箭头连接符 54"/>
                      <wp:cNvGraphicFramePr/>
                      <a:graphic xmlns:a="http://schemas.openxmlformats.org/drawingml/2006/main">
                        <a:graphicData uri="http://schemas.microsoft.com/office/word/2010/wordprocessingShape">
                          <wps:wsp>
                            <wps:cNvCnPr>
                              <a:endCxn id="9" idx="3"/>
                            </wps:cNvCnPr>
                            <wps:spPr>
                              <a:xfrm flipH="1">
                                <a:off x="3147695" y="2372360"/>
                                <a:ext cx="589915"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9.15pt;margin-top:30.75pt;height:0.05pt;width:46.45pt;z-index:251674624;mso-width-relative:page;mso-height-relative:page;" filled="f" stroked="t" coordsize="21600,21600" o:gfxdata="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WfZ+D1wAAAAkBAAAPAAAAAAAAAAEAIAAAACIAAABkcnMvZG93bnJldi54&#10;bWxQSwECFAAUAAAACACHTuJAn9wzfjQCAAAwBAAADgAAAAAAAAABACAAAAAmAQAAZHJzL2Uyb0Rv&#10;Yy54bWxQSwUGAAAAAAYABgBZAQAAzAUAAAAA&#10;">
                      <v:fill on="f" focussize="0,0"/>
                      <v:stroke weight="0.5pt" color="#000000 [3200]" miterlimit="8" joinstyle="miter" endarrow="open"/>
                      <v:imagedata o:title=""/>
                      <o:lock v:ext="edit" aspectratio="f"/>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-30480</wp:posOffset>
                      </wp:positionH>
                      <wp:positionV relativeFrom="paragraph">
                        <wp:posOffset>3300730</wp:posOffset>
                      </wp:positionV>
                      <wp:extent cx="1258570" cy="295275"/>
                      <wp:effectExtent l="4445" t="4445" r="13335" b="5080"/>
                      <wp:wrapNone/>
                      <wp:docPr id="51" name="文本框 51"/>
                      <wp:cNvGraphicFramePr/>
                      <a:graphic xmlns:a="http://schemas.openxmlformats.org/drawingml/2006/main">
                        <a:graphicData uri="http://schemas.microsoft.com/office/word/2010/wordprocessingShape">
                          <wps:wsp>
                            <wps:cNvSpPr txBox="1"/>
                            <wps:spPr>
                              <a:xfrm>
                                <a:off x="0" y="0"/>
                                <a:ext cx="125857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县住建局核准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pt;margin-top:259.9pt;height:23.25pt;width:99.1pt;z-index:251671552;mso-width-relative:page;mso-height-relative:page;" fillcolor="#FFFFFF [3201]" filled="t" stroked="t" coordsize="21600,21600" o:gfxdata="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VEuJ9cA&#10;AAAKAQAADwAAAAAAAAABACAAAAAiAAAAZHJzL2Rvd25yZXYueG1sUEsBAhQAFAAAAAgAh07iQFHV&#10;gVlZAgAAuQQAAA4AAAAAAAAAAQAgAAAAJgEAAGRycy9lMm9Eb2MueG1sUEsFBgAAAAAGAAYAWQEA&#10;APE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县住建局核准</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1750695</wp:posOffset>
                      </wp:positionH>
                      <wp:positionV relativeFrom="paragraph">
                        <wp:posOffset>3700780</wp:posOffset>
                      </wp:positionV>
                      <wp:extent cx="2922905" cy="276860"/>
                      <wp:effectExtent l="4445" t="4445" r="6350" b="23495"/>
                      <wp:wrapNone/>
                      <wp:docPr id="48" name="文本框 48"/>
                      <wp:cNvGraphicFramePr/>
                      <a:graphic xmlns:a="http://schemas.openxmlformats.org/drawingml/2006/main">
                        <a:graphicData uri="http://schemas.microsoft.com/office/word/2010/wordprocessingShape">
                          <wps:wsp>
                            <wps:cNvSpPr txBox="1"/>
                            <wps:spPr>
                              <a:xfrm>
                                <a:off x="0" y="0"/>
                                <a:ext cx="2922905" cy="2768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lang w:eastAsia="zh-CN"/>
                                    </w:rPr>
                                  </w:pPr>
                                  <w:r>
                                    <w:rPr>
                                      <w:rFonts w:hint="eastAsia"/>
                                      <w:sz w:val="18"/>
                                      <w:szCs w:val="18"/>
                                      <w:lang w:eastAsia="zh-CN"/>
                                    </w:rPr>
                                    <w:t>不符合补助条件不予批复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85pt;margin-top:291.4pt;height:21.8pt;width:230.15pt;z-index:251668480;mso-width-relative:page;mso-height-relative:page;" fillcolor="#FFFFFF [3201]" filled="t" stroked="t" coordsize="21600,21600" o:gfxdata="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c&#10;/5zK2AAAAAsBAAAPAAAAAAAAAAEAIAAAACIAAABkcnMvZG93bnJldi54bWxQSwECFAAUAAAACACH&#10;TuJAx7quPV0CAAC5BAAADgAAAAAAAAABACAAAAAnAQAAZHJzL2Uyb0RvYy54bWxQSwUGAAAAAAYA&#10;BgBZAQAA9gUAAAAA&#10;">
                      <v:fill on="t" focussize="0,0"/>
                      <v:stroke weight="0.5pt" color="#000000 [3204]" joinstyle="round"/>
                      <v:imagedata o:title=""/>
                      <o:lock v:ext="edit" aspectratio="f"/>
                      <v:textbox>
                        <w:txbxContent>
                          <w:p>
                            <w:pPr>
                              <w:rPr>
                                <w:rFonts w:hint="eastAsia"/>
                                <w:sz w:val="18"/>
                                <w:szCs w:val="18"/>
                                <w:lang w:eastAsia="zh-CN"/>
                              </w:rPr>
                            </w:pPr>
                            <w:r>
                              <w:rPr>
                                <w:rFonts w:hint="eastAsia"/>
                                <w:sz w:val="18"/>
                                <w:szCs w:val="18"/>
                                <w:lang w:eastAsia="zh-CN"/>
                              </w:rPr>
                              <w:t>不符合补助条件不予批复</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1750695</wp:posOffset>
                      </wp:positionH>
                      <wp:positionV relativeFrom="paragraph">
                        <wp:posOffset>2919730</wp:posOffset>
                      </wp:positionV>
                      <wp:extent cx="2922905" cy="276860"/>
                      <wp:effectExtent l="4445" t="4445" r="6350" b="23495"/>
                      <wp:wrapNone/>
                      <wp:docPr id="46" name="文本框 46"/>
                      <wp:cNvGraphicFramePr/>
                      <a:graphic xmlns:a="http://schemas.openxmlformats.org/drawingml/2006/main">
                        <a:graphicData uri="http://schemas.microsoft.com/office/word/2010/wordprocessingShape">
                          <wps:wsp>
                            <wps:cNvSpPr txBox="1"/>
                            <wps:spPr>
                              <a:xfrm>
                                <a:off x="0" y="0"/>
                                <a:ext cx="2922905" cy="2768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lang w:eastAsia="zh-CN"/>
                                    </w:rPr>
                                  </w:pPr>
                                  <w:r>
                                    <w:rPr>
                                      <w:rFonts w:hint="eastAsia"/>
                                      <w:sz w:val="18"/>
                                      <w:szCs w:val="18"/>
                                      <w:lang w:eastAsia="zh-CN"/>
                                    </w:rPr>
                                    <w:t>不符合补助条件不予上报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85pt;margin-top:229.9pt;height:21.8pt;width:230.15pt;z-index:251666432;mso-width-relative:page;mso-height-relative:page;" fillcolor="#FFFFFF [3201]" filled="t" stroked="t" coordsize="21600,21600" o:gfxdata="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P&#10;n2Df2AAAAAsBAAAPAAAAAAAAAAEAIAAAACIAAABkcnMvZG93bnJldi54bWxQSwECFAAUAAAACACH&#10;TuJAYOUf/l0CAAC5BAAADgAAAAAAAAABACAAAAAnAQAAZHJzL2Uyb0RvYy54bWxQSwUGAAAAAAYA&#10;BgBZAQAA9gUAAAAA&#10;">
                      <v:fill on="t" focussize="0,0"/>
                      <v:stroke weight="0.5pt" color="#000000 [3204]" joinstyle="round"/>
                      <v:imagedata o:title=""/>
                      <o:lock v:ext="edit" aspectratio="f"/>
                      <v:textbox>
                        <w:txbxContent>
                          <w:p>
                            <w:pPr>
                              <w:rPr>
                                <w:rFonts w:hint="eastAsia"/>
                                <w:sz w:val="18"/>
                                <w:szCs w:val="18"/>
                                <w:lang w:eastAsia="zh-CN"/>
                              </w:rPr>
                            </w:pPr>
                            <w:r>
                              <w:rPr>
                                <w:rFonts w:hint="eastAsia"/>
                                <w:sz w:val="18"/>
                                <w:szCs w:val="18"/>
                                <w:lang w:eastAsia="zh-CN"/>
                              </w:rPr>
                              <w:t>不符合补助条件不予上报</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243205</wp:posOffset>
                      </wp:positionV>
                      <wp:extent cx="1162685" cy="295275"/>
                      <wp:effectExtent l="4445" t="5080" r="13970" b="4445"/>
                      <wp:wrapNone/>
                      <wp:docPr id="9" name="文本框 9"/>
                      <wp:cNvGraphicFramePr/>
                      <a:graphic xmlns:a="http://schemas.openxmlformats.org/drawingml/2006/main">
                        <a:graphicData uri="http://schemas.microsoft.com/office/word/2010/wordprocessingShape">
                          <wps:wsp>
                            <wps:cNvSpPr txBox="1"/>
                            <wps:spPr>
                              <a:xfrm>
                                <a:off x="0" y="0"/>
                                <a:ext cx="116268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危改户提出申请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pt;margin-top:19.15pt;height:23.25pt;width:91.55pt;z-index:251659264;mso-width-relative:page;mso-height-relative:page;" fillcolor="#FFFFFF [3201]" filled="t" stroked="t" coordsize="21600,21600" o:gfxdata="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KkwZ9QAAAAI&#10;AQAADwAAAAAAAAABACAAAAAiAAAAZHJzL2Rvd25yZXYueG1sUEsBAhQAFAAAAAgAh07iQGv/hjBZ&#10;AgAAtwQAAA4AAAAAAAAAAQAgAAAAIwEAAGRycy9lMm9Eb2MueG1sUEsFBgAAAAAGAAYAWQEAAO4F&#10;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危改户提出申请</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02" w:type="dxa"/>
            <w:vAlign w:val="center"/>
          </w:tcPr>
          <w:p>
            <w:pPr>
              <w:jc w:val="cente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监督管理</w:t>
            </w:r>
          </w:p>
        </w:tc>
        <w:tc>
          <w:tcPr>
            <w:tcW w:w="7637" w:type="dxa"/>
            <w:vAlign w:val="center"/>
          </w:tcPr>
          <w:p>
            <w:pPr>
              <w:numPr>
                <w:ilvl w:val="0"/>
                <w:numId w:val="0"/>
              </w:numPr>
              <w:jc w:val="center"/>
              <w:rPr>
                <w:rFonts w:hint="eastAsia" w:eastAsia="宋体"/>
                <w:color w:val="000000" w:themeColor="text1"/>
                <w:vertAlign w:val="baseline"/>
                <w:lang w:eastAsia="zh-CN"/>
                <w14:textFill>
                  <w14:solidFill>
                    <w14:schemeClr w14:val="tx1"/>
                  </w14:solidFill>
                </w14:textFill>
              </w:rPr>
            </w:pPr>
            <w:r>
              <w:rPr>
                <w:rFonts w:hint="eastAsia" w:ascii="Helvetica" w:hAnsi="Helvetica" w:eastAsia="宋体" w:cs="Helvetica"/>
                <w:color w:val="000000" w:themeColor="text1"/>
                <w:sz w:val="21"/>
                <w:szCs w:val="21"/>
                <w:lang w:val="en-US" w:eastAsia="zh-CN"/>
                <w14:textFill>
                  <w14:solidFill>
                    <w14:schemeClr w14:val="tx1"/>
                  </w14:solidFill>
                </w14:textFill>
              </w:rPr>
              <w:t>乡镇人民政府相关部门、村民委员会</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202" w:type="dxa"/>
            <w:vAlign w:val="center"/>
          </w:tcPr>
          <w:p>
            <w:pPr>
              <w:jc w:val="cente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廉政风险点</w:t>
            </w:r>
          </w:p>
        </w:tc>
        <w:tc>
          <w:tcPr>
            <w:tcW w:w="7637" w:type="dxa"/>
            <w:vAlign w:val="center"/>
          </w:tcPr>
          <w:p>
            <w:pPr>
              <w:numPr>
                <w:ilvl w:val="0"/>
                <w:numId w:val="0"/>
              </w:numPr>
              <w:jc w:val="left"/>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1、危房鉴定把关不严；2、</w:t>
            </w:r>
            <w:r>
              <w:rPr>
                <w:rFonts w:hint="eastAsia"/>
                <w:color w:val="000000" w:themeColor="text1"/>
                <w:vertAlign w:val="baseline"/>
                <w:lang w:eastAsia="zh-CN"/>
                <w14:textFill>
                  <w14:solidFill>
                    <w14:schemeClr w14:val="tx1"/>
                  </w14:solidFill>
                </w14:textFill>
              </w:rPr>
              <w:t>村委会初审环节</w:t>
            </w:r>
            <w:r>
              <w:rPr>
                <w:rFonts w:ascii="Helvetica" w:hAnsi="Helvetica" w:eastAsia="Helvetica" w:cs="Helvetica"/>
                <w:color w:val="000000" w:themeColor="text1"/>
                <w:sz w:val="21"/>
                <w:szCs w:val="21"/>
                <w14:textFill>
                  <w14:solidFill>
                    <w14:schemeClr w14:val="tx1"/>
                  </w14:solidFill>
                </w14:textFill>
              </w:rPr>
              <w:t>危房改造审批把关不严</w:t>
            </w:r>
            <w:r>
              <w:rPr>
                <w:rFonts w:hint="eastAsia" w:ascii="Helvetica" w:hAnsi="Helvetica" w:eastAsia="宋体" w:cs="Helvetica"/>
                <w:color w:val="000000" w:themeColor="text1"/>
                <w:sz w:val="21"/>
                <w:szCs w:val="21"/>
                <w:lang w:eastAsia="zh-CN"/>
                <w14:textFill>
                  <w14:solidFill>
                    <w14:schemeClr w14:val="tx1"/>
                  </w14:solidFill>
                </w14:textFill>
              </w:rPr>
              <w:t>，</w:t>
            </w:r>
            <w:r>
              <w:rPr>
                <w:rFonts w:ascii="Helvetica" w:hAnsi="Helvetica" w:eastAsia="Helvetica" w:cs="Helvetica"/>
                <w:color w:val="000000" w:themeColor="text1"/>
                <w:sz w:val="21"/>
                <w:szCs w:val="21"/>
                <w14:textFill>
                  <w14:solidFill>
                    <w14:schemeClr w14:val="tx1"/>
                  </w14:solidFill>
                </w14:textFill>
              </w:rPr>
              <w:t>没有</w:t>
            </w:r>
            <w:r>
              <w:rPr>
                <w:rFonts w:hint="eastAsia" w:ascii="Helvetica" w:hAnsi="Helvetica" w:eastAsia="宋体" w:cs="Helvetica"/>
                <w:color w:val="000000" w:themeColor="text1"/>
                <w:sz w:val="21"/>
                <w:szCs w:val="21"/>
                <w:lang w:eastAsia="zh-CN"/>
                <w14:textFill>
                  <w14:solidFill>
                    <w14:schemeClr w14:val="tx1"/>
                  </w14:solidFill>
                </w14:textFill>
              </w:rPr>
              <w:t>对农户身份和房产信息</w:t>
            </w:r>
            <w:r>
              <w:rPr>
                <w:rFonts w:ascii="Helvetica" w:hAnsi="Helvetica" w:eastAsia="Helvetica" w:cs="Helvetica"/>
                <w:color w:val="000000" w:themeColor="text1"/>
                <w:sz w:val="21"/>
                <w:szCs w:val="21"/>
                <w14:textFill>
                  <w14:solidFill>
                    <w14:schemeClr w14:val="tx1"/>
                  </w14:solidFill>
                </w14:textFill>
              </w:rPr>
              <w:t>进行</w:t>
            </w:r>
            <w:r>
              <w:rPr>
                <w:rFonts w:hint="eastAsia" w:ascii="Helvetica" w:hAnsi="Helvetica" w:eastAsia="宋体" w:cs="Helvetica"/>
                <w:color w:val="000000" w:themeColor="text1"/>
                <w:sz w:val="21"/>
                <w:szCs w:val="21"/>
                <w:lang w:eastAsia="zh-CN"/>
                <w14:textFill>
                  <w14:solidFill>
                    <w14:schemeClr w14:val="tx1"/>
                  </w14:solidFill>
                </w14:textFill>
              </w:rPr>
              <w:t>审核以及履行</w:t>
            </w:r>
            <w:r>
              <w:rPr>
                <w:rFonts w:ascii="Helvetica" w:hAnsi="Helvetica" w:eastAsia="Helvetica" w:cs="Helvetica"/>
                <w:color w:val="000000" w:themeColor="text1"/>
                <w:sz w:val="21"/>
                <w:szCs w:val="21"/>
                <w14:textFill>
                  <w14:solidFill>
                    <w14:schemeClr w14:val="tx1"/>
                  </w14:solidFill>
                </w14:textFill>
              </w:rPr>
              <w:t>评议公示</w:t>
            </w:r>
            <w:r>
              <w:rPr>
                <w:rFonts w:hint="eastAsia" w:ascii="Helvetica" w:hAnsi="Helvetica" w:eastAsia="宋体" w:cs="Helvetica"/>
                <w:color w:val="000000" w:themeColor="text1"/>
                <w:sz w:val="21"/>
                <w:szCs w:val="21"/>
                <w:lang w:eastAsia="zh-CN"/>
                <w14:textFill>
                  <w14:solidFill>
                    <w14:schemeClr w14:val="tx1"/>
                  </w14:solidFill>
                </w14:textFill>
              </w:rPr>
              <w:t>制度；</w:t>
            </w:r>
            <w:r>
              <w:rPr>
                <w:rFonts w:hint="eastAsia" w:ascii="Helvetica" w:hAnsi="Helvetica" w:eastAsia="宋体" w:cs="Helvetica"/>
                <w:color w:val="000000" w:themeColor="text1"/>
                <w:sz w:val="21"/>
                <w:szCs w:val="21"/>
                <w:lang w:val="en-US" w:eastAsia="zh-CN"/>
                <w14:textFill>
                  <w14:solidFill>
                    <w14:schemeClr w14:val="tx1"/>
                  </w14:solidFill>
                </w14:textFill>
              </w:rPr>
              <w:t>3、房屋验收环节把关不严。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1202" w:type="dxa"/>
            <w:vAlign w:val="center"/>
          </w:tcPr>
          <w:p>
            <w:pPr>
              <w:jc w:val="cente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防控措施</w:t>
            </w:r>
          </w:p>
        </w:tc>
        <w:tc>
          <w:tcPr>
            <w:tcW w:w="7637" w:type="dxa"/>
            <w:vAlign w:val="center"/>
          </w:tcPr>
          <w:p>
            <w:pPr>
              <w:numPr>
                <w:ilvl w:val="0"/>
                <w:numId w:val="0"/>
              </w:numPr>
              <w:jc w:val="left"/>
              <w:rPr>
                <w:rFonts w:hint="eastAsia" w:ascii="Helvetica" w:hAnsi="Helvetica" w:eastAsia="宋体" w:cs="Helvetica"/>
                <w:color w:val="000000" w:themeColor="text1"/>
                <w:sz w:val="21"/>
                <w:szCs w:val="21"/>
                <w:lang w:eastAsia="zh-CN"/>
                <w14:textFill>
                  <w14:solidFill>
                    <w14:schemeClr w14:val="tx1"/>
                  </w14:solidFill>
                </w14:textFill>
              </w:rPr>
            </w:pPr>
            <w:r>
              <w:rPr>
                <w:rFonts w:hint="eastAsia" w:ascii="Helvetica" w:hAnsi="Helvetica" w:eastAsia="宋体" w:cs="Helvetica"/>
                <w:color w:val="000000" w:themeColor="text1"/>
                <w:sz w:val="21"/>
                <w:szCs w:val="21"/>
                <w:lang w:val="en-US" w:eastAsia="zh-CN"/>
                <w14:textFill>
                  <w14:solidFill>
                    <w14:schemeClr w14:val="tx1"/>
                  </w14:solidFill>
                </w14:textFill>
              </w:rPr>
              <w:t>1.</w:t>
            </w:r>
            <w:r>
              <w:rPr>
                <w:rFonts w:ascii="Helvetica" w:hAnsi="Helvetica" w:eastAsia="Helvetica" w:cs="Helvetica"/>
                <w:color w:val="000000" w:themeColor="text1"/>
                <w:sz w:val="21"/>
                <w:szCs w:val="21"/>
                <w14:textFill>
                  <w14:solidFill>
                    <w14:schemeClr w14:val="tx1"/>
                  </w14:solidFill>
                </w14:textFill>
              </w:rPr>
              <w:t>审核人员严格要求，审</w:t>
            </w:r>
            <w:r>
              <w:rPr>
                <w:rFonts w:hint="eastAsia" w:ascii="Helvetica" w:hAnsi="Helvetica" w:eastAsia="宋体" w:cs="Helvetica"/>
                <w:color w:val="000000" w:themeColor="text1"/>
                <w:sz w:val="21"/>
                <w:szCs w:val="21"/>
                <w:lang w:eastAsia="zh-CN"/>
                <w14:textFill>
                  <w14:solidFill>
                    <w14:schemeClr w14:val="tx1"/>
                  </w14:solidFill>
                </w14:textFill>
              </w:rPr>
              <w:t>核</w:t>
            </w:r>
            <w:r>
              <w:rPr>
                <w:rFonts w:ascii="Helvetica" w:hAnsi="Helvetica" w:eastAsia="Helvetica" w:cs="Helvetica"/>
                <w:color w:val="000000" w:themeColor="text1"/>
                <w:sz w:val="21"/>
                <w:szCs w:val="21"/>
                <w14:textFill>
                  <w14:solidFill>
                    <w14:schemeClr w14:val="tx1"/>
                  </w14:solidFill>
                </w14:textFill>
              </w:rPr>
              <w:t>工作责任落实到人</w:t>
            </w:r>
            <w:r>
              <w:rPr>
                <w:rFonts w:hint="eastAsia" w:ascii="Helvetica" w:hAnsi="Helvetica" w:eastAsia="宋体" w:cs="Helvetica"/>
                <w:color w:val="000000" w:themeColor="text1"/>
                <w:sz w:val="21"/>
                <w:szCs w:val="21"/>
                <w:lang w:eastAsia="zh-CN"/>
                <w14:textFill>
                  <w14:solidFill>
                    <w14:schemeClr w14:val="tx1"/>
                  </w14:solidFill>
                </w14:textFill>
              </w:rPr>
              <w:t>。</w:t>
            </w:r>
          </w:p>
          <w:p>
            <w:pPr>
              <w:numPr>
                <w:ilvl w:val="0"/>
                <w:numId w:val="0"/>
              </w:numPr>
              <w:jc w:val="left"/>
              <w:rPr>
                <w:rFonts w:hint="eastAsia" w:ascii="Helvetica" w:hAnsi="Helvetica" w:eastAsia="宋体" w:cs="Helvetica"/>
                <w:color w:val="000000" w:themeColor="text1"/>
                <w:sz w:val="21"/>
                <w:szCs w:val="21"/>
                <w:lang w:eastAsia="zh-CN"/>
                <w14:textFill>
                  <w14:solidFill>
                    <w14:schemeClr w14:val="tx1"/>
                  </w14:solidFill>
                </w14:textFill>
              </w:rPr>
            </w:pPr>
            <w:r>
              <w:rPr>
                <w:rFonts w:hint="eastAsia" w:ascii="Helvetica" w:hAnsi="Helvetica" w:eastAsia="宋体" w:cs="Helvetica"/>
                <w:color w:val="000000" w:themeColor="text1"/>
                <w:sz w:val="21"/>
                <w:szCs w:val="21"/>
                <w:lang w:val="en-US" w:eastAsia="zh-CN"/>
                <w14:textFill>
                  <w14:solidFill>
                    <w14:schemeClr w14:val="tx1"/>
                  </w14:solidFill>
                </w14:textFill>
              </w:rPr>
              <w:t>2.</w:t>
            </w:r>
            <w:r>
              <w:rPr>
                <w:rFonts w:ascii="Helvetica" w:hAnsi="Helvetica" w:eastAsia="Helvetica" w:cs="Helvetica"/>
                <w:color w:val="000000" w:themeColor="text1"/>
                <w:sz w:val="21"/>
                <w:szCs w:val="21"/>
                <w14:textFill>
                  <w14:solidFill>
                    <w14:schemeClr w14:val="tx1"/>
                  </w14:solidFill>
                </w14:textFill>
              </w:rPr>
              <w:t>加强业务培训，按规定和程序办事</w:t>
            </w:r>
            <w:r>
              <w:rPr>
                <w:rFonts w:hint="eastAsia" w:ascii="Helvetica" w:hAnsi="Helvetica" w:eastAsia="宋体" w:cs="Helvetica"/>
                <w:color w:val="000000" w:themeColor="text1"/>
                <w:sz w:val="21"/>
                <w:szCs w:val="21"/>
                <w:lang w:eastAsia="zh-CN"/>
                <w14:textFill>
                  <w14:solidFill>
                    <w14:schemeClr w14:val="tx1"/>
                  </w14:solidFill>
                </w14:textFill>
              </w:rPr>
              <w:t>。</w:t>
            </w:r>
          </w:p>
          <w:p>
            <w:pPr>
              <w:numPr>
                <w:ilvl w:val="0"/>
                <w:numId w:val="0"/>
              </w:numPr>
              <w:jc w:val="left"/>
              <w:rPr>
                <w:rFonts w:hint="default" w:ascii="Helvetica" w:hAnsi="Helvetica" w:eastAsia="宋体" w:cs="Helvetica"/>
                <w:color w:val="000000" w:themeColor="text1"/>
                <w:sz w:val="21"/>
                <w:szCs w:val="21"/>
                <w:lang w:val="en-US" w:eastAsia="zh-CN"/>
                <w14:textFill>
                  <w14:solidFill>
                    <w14:schemeClr w14:val="tx1"/>
                  </w14:solidFill>
                </w14:textFill>
              </w:rPr>
            </w:pPr>
            <w:r>
              <w:rPr>
                <w:rFonts w:hint="eastAsia" w:ascii="Helvetica" w:hAnsi="Helvetica" w:eastAsia="宋体" w:cs="Helvetica"/>
                <w:color w:val="000000" w:themeColor="text1"/>
                <w:sz w:val="21"/>
                <w:szCs w:val="21"/>
                <w:lang w:val="en-US" w:eastAsia="zh-CN"/>
                <w14:textFill>
                  <w14:solidFill>
                    <w14:schemeClr w14:val="tx1"/>
                  </w14:solidFill>
                </w14:textFill>
              </w:rPr>
              <w:t>3.乡镇人民政府相关部门加强日常巡查。</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Consolas">
    <w:altName w:val="Lucida Console"/>
    <w:panose1 w:val="020B0609020204030204"/>
    <w:charset w:val="00"/>
    <w:family w:val="auto"/>
    <w:pitch w:val="default"/>
    <w:sig w:usb0="00000000" w:usb1="00000000" w:usb2="00000001" w:usb3="00000000" w:csb0="6000019F" w:csb1="DFD70000"/>
  </w:font>
  <w:font w:name="Lucida Console">
    <w:panose1 w:val="020B0609040504020204"/>
    <w:charset w:val="00"/>
    <w:family w:val="auto"/>
    <w:pitch w:val="default"/>
    <w:sig w:usb0="8000028F" w:usb1="00001800" w:usb2="00000000" w:usb3="00000000" w:csb0="0000001F" w:csb1="D7D7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D4E80"/>
    <w:rsid w:val="03256D22"/>
    <w:rsid w:val="045D4E80"/>
    <w:rsid w:val="0A607F2D"/>
    <w:rsid w:val="12A342B2"/>
    <w:rsid w:val="15981923"/>
    <w:rsid w:val="1EC217C9"/>
    <w:rsid w:val="33D24839"/>
    <w:rsid w:val="36657CC7"/>
    <w:rsid w:val="58BE2E76"/>
    <w:rsid w:val="59FB63BC"/>
    <w:rsid w:val="5BC30C03"/>
    <w:rsid w:val="5CE63299"/>
    <w:rsid w:val="6EE010F6"/>
    <w:rsid w:val="74645911"/>
    <w:rsid w:val="7E50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sz w:val="27"/>
      <w:szCs w:val="27"/>
    </w:rPr>
  </w:style>
  <w:style w:type="character" w:styleId="6">
    <w:name w:val="FollowedHyperlink"/>
    <w:basedOn w:val="4"/>
    <w:qFormat/>
    <w:uiPriority w:val="0"/>
    <w:rPr>
      <w:color w:val="3D3D3D"/>
      <w:u w:val="none"/>
    </w:rPr>
  </w:style>
  <w:style w:type="character" w:styleId="7">
    <w:name w:val="Emphasis"/>
    <w:basedOn w:val="4"/>
    <w:qFormat/>
    <w:uiPriority w:val="0"/>
    <w:rPr>
      <w:b/>
    </w:rPr>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3D3D3D"/>
      <w:u w:val="none"/>
    </w:rPr>
  </w:style>
  <w:style w:type="character" w:styleId="11">
    <w:name w:val="HTML Code"/>
    <w:basedOn w:val="4"/>
    <w:qFormat/>
    <w:uiPriority w:val="0"/>
    <w:rPr>
      <w:rFonts w:ascii="Consolas" w:hAnsi="Consolas" w:eastAsia="Consolas" w:cs="Consolas"/>
      <w:color w:val="C7254E"/>
      <w:sz w:val="21"/>
      <w:szCs w:val="21"/>
      <w:shd w:val="clear" w:fill="F9F2F4"/>
    </w:rPr>
  </w:style>
  <w:style w:type="character" w:styleId="12">
    <w:name w:val="HTML Cite"/>
    <w:basedOn w:val="4"/>
    <w:qFormat/>
    <w:uiPriority w:val="0"/>
  </w:style>
  <w:style w:type="character" w:styleId="13">
    <w:name w:val="HTML Keyboard"/>
    <w:basedOn w:val="4"/>
    <w:qFormat/>
    <w:uiPriority w:val="0"/>
    <w:rPr>
      <w:rFonts w:hint="default" w:ascii="Consolas" w:hAnsi="Consolas" w:eastAsia="Consolas" w:cs="Consolas"/>
      <w:color w:val="FFFFFF"/>
      <w:sz w:val="21"/>
      <w:szCs w:val="21"/>
      <w:shd w:val="clear" w:fill="333333"/>
    </w:rPr>
  </w:style>
  <w:style w:type="character" w:styleId="14">
    <w:name w:val="HTML Sample"/>
    <w:basedOn w:val="4"/>
    <w:qFormat/>
    <w:uiPriority w:val="0"/>
    <w:rPr>
      <w:rFonts w:hint="default" w:ascii="Consolas" w:hAnsi="Consolas" w:eastAsia="Consolas" w:cs="Consolas"/>
      <w:sz w:val="21"/>
      <w:szCs w:val="21"/>
    </w:rPr>
  </w:style>
  <w:style w:type="character" w:customStyle="1" w:styleId="15">
    <w:name w:val="u-btn"/>
    <w:basedOn w:val="4"/>
    <w:qFormat/>
    <w:uiPriority w:val="0"/>
  </w:style>
  <w:style w:type="character" w:customStyle="1" w:styleId="16">
    <w:name w:val="layui-layer-tabnow"/>
    <w:basedOn w:val="4"/>
    <w:qFormat/>
    <w:uiPriority w:val="0"/>
    <w:rPr>
      <w:bdr w:val="single" w:color="CCCCCC" w:sz="6" w:space="0"/>
      <w:shd w:val="clear" w:fill="FFFFFF"/>
    </w:rPr>
  </w:style>
  <w:style w:type="character" w:customStyle="1" w:styleId="17">
    <w:name w:val="wx-space"/>
    <w:basedOn w:val="4"/>
    <w:qFormat/>
    <w:uiPriority w:val="0"/>
  </w:style>
  <w:style w:type="character" w:customStyle="1" w:styleId="18">
    <w:name w:val="z-open"/>
    <w:basedOn w:val="4"/>
    <w:qFormat/>
    <w:uiPriority w:val="0"/>
  </w:style>
  <w:style w:type="character" w:customStyle="1" w:styleId="19">
    <w:name w:val="first-child"/>
    <w:basedOn w:val="4"/>
    <w:qFormat/>
    <w:uiPriority w:val="0"/>
  </w:style>
  <w:style w:type="character" w:customStyle="1" w:styleId="20">
    <w:name w:val="hover6"/>
    <w:basedOn w:val="4"/>
    <w:qFormat/>
    <w:uiPriority w:val="0"/>
    <w:rPr>
      <w:color w:val="000000"/>
      <w:shd w:val="clear" w:fill="FFFFFF"/>
    </w:rPr>
  </w:style>
  <w:style w:type="character" w:customStyle="1" w:styleId="21">
    <w:name w:val="wx-space1"/>
    <w:basedOn w:val="4"/>
    <w:qFormat/>
    <w:uiPriority w:val="0"/>
  </w:style>
  <w:style w:type="character" w:customStyle="1" w:styleId="22">
    <w:name w:val="hover5"/>
    <w:basedOn w:val="4"/>
    <w:qFormat/>
    <w:uiPriority w:val="0"/>
    <w:rPr>
      <w:color w:val="000000"/>
      <w:shd w:val="clear" w:fill="FFFFFF"/>
    </w:rPr>
  </w:style>
  <w:style w:type="character" w:customStyle="1" w:styleId="23">
    <w:name w:val="hover4"/>
    <w:basedOn w:val="4"/>
    <w:qFormat/>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2021-10-11T07:01:00Z</dcterms:created>
  <dc:creator>乐乐她爸</dc:creator>
  <cp:lastModifiedBy>乐乐她爸</cp:lastModifiedBy>
  <cp:lastPrinted>2021-10-27T09:01:00Z</cp:lastPrinted>
  <dcterms:modified xsi:type="dcterms:W3CDTF">2021-11-04T07:31:03Z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0FBF58DA20CE483AACFFCEB2752039EF</vt:lpwstr>
  </property>
</Properties>
</file>