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line="219" w:lineRule="auto"/>
        <w:ind w:left="4202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-1"/>
          <w:sz w:val="30"/>
          <w:szCs w:val="30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横河镇</w:t>
      </w:r>
      <w:r>
        <w:rPr>
          <w:rFonts w:ascii="宋体" w:hAnsi="宋体" w:eastAsia="宋体" w:cs="宋体"/>
          <w:spacing w:val="-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农村危房改造领域基层政务公开标准目录</w:t>
      </w:r>
    </w:p>
    <w:p>
      <w:pPr>
        <w:spacing w:line="202" w:lineRule="exact"/>
      </w:pPr>
    </w:p>
    <w:tbl>
      <w:tblPr>
        <w:tblStyle w:val="5"/>
        <w:tblW w:w="146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47"/>
        <w:gridCol w:w="525"/>
        <w:gridCol w:w="937"/>
        <w:gridCol w:w="1213"/>
        <w:gridCol w:w="2522"/>
        <w:gridCol w:w="952"/>
        <w:gridCol w:w="841"/>
        <w:gridCol w:w="1358"/>
        <w:gridCol w:w="1649"/>
        <w:gridCol w:w="525"/>
        <w:gridCol w:w="607"/>
        <w:gridCol w:w="525"/>
        <w:gridCol w:w="525"/>
        <w:gridCol w:w="525"/>
        <w:gridCol w:w="7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1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序</w:t>
            </w:r>
          </w:p>
          <w:p>
            <w:pPr>
              <w:spacing w:line="223" w:lineRule="auto"/>
              <w:ind w:left="1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号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过程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spacing w:before="177" w:line="222" w:lineRule="auto"/>
              <w:ind w:left="2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公开事项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公开内容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8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公开依据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时限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1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300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7" w:line="222" w:lineRule="auto"/>
              <w:ind w:left="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公开渠道和载体</w:t>
            </w:r>
          </w:p>
          <w:p>
            <w:pPr>
              <w:spacing w:before="6" w:line="213" w:lineRule="auto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（“圃”表示必选项，“哟”</w:t>
            </w:r>
          </w:p>
          <w:p>
            <w:pPr>
              <w:spacing w:before="16" w:line="222" w:lineRule="auto"/>
              <w:ind w:left="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表示可选项）</w:t>
            </w:r>
          </w:p>
        </w:tc>
        <w:tc>
          <w:tcPr>
            <w:tcW w:w="1132" w:type="dxa"/>
            <w:gridSpan w:val="2"/>
            <w:vAlign w:val="top"/>
          </w:tcPr>
          <w:p>
            <w:pPr>
              <w:spacing w:before="178" w:line="222" w:lineRule="auto"/>
              <w:ind w:left="1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公开对象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before="178" w:line="221" w:lineRule="auto"/>
              <w:ind w:left="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公开方式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178" w:line="221" w:lineRule="auto"/>
              <w:ind w:left="1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6" w:line="224" w:lineRule="auto"/>
              <w:ind w:left="51" w:right="31" w:hanging="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事项</w:t>
            </w:r>
          </w:p>
        </w:tc>
        <w:tc>
          <w:tcPr>
            <w:tcW w:w="937" w:type="dxa"/>
            <w:vAlign w:val="top"/>
          </w:tcPr>
          <w:p>
            <w:pPr>
              <w:spacing w:before="156" w:line="224" w:lineRule="auto"/>
              <w:ind w:left="362" w:right="126" w:hanging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项</w:t>
            </w: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4" w:line="225" w:lineRule="auto"/>
              <w:ind w:left="164" w:right="20" w:hanging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会</w:t>
            </w:r>
          </w:p>
        </w:tc>
        <w:tc>
          <w:tcPr>
            <w:tcW w:w="607" w:type="dxa"/>
            <w:vAlign w:val="top"/>
          </w:tcPr>
          <w:p>
            <w:pPr>
              <w:spacing w:before="155" w:line="224" w:lineRule="auto"/>
              <w:ind w:left="96" w:right="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群众</w:t>
            </w:r>
          </w:p>
        </w:tc>
        <w:tc>
          <w:tcPr>
            <w:tcW w:w="525" w:type="dxa"/>
            <w:vAlign w:val="top"/>
          </w:tcPr>
          <w:p>
            <w:pPr>
              <w:spacing w:before="291" w:line="222" w:lineRule="auto"/>
              <w:ind w:left="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主动</w:t>
            </w:r>
          </w:p>
        </w:tc>
        <w:tc>
          <w:tcPr>
            <w:tcW w:w="525" w:type="dxa"/>
            <w:vAlign w:val="top"/>
          </w:tcPr>
          <w:p>
            <w:pPr>
              <w:spacing w:before="154" w:line="222" w:lineRule="auto"/>
              <w:ind w:left="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依申</w:t>
            </w:r>
          </w:p>
          <w:p>
            <w:pPr>
              <w:spacing w:before="6" w:line="223" w:lineRule="auto"/>
              <w:ind w:left="1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请</w:t>
            </w:r>
          </w:p>
        </w:tc>
        <w:tc>
          <w:tcPr>
            <w:tcW w:w="525" w:type="dxa"/>
            <w:vAlign w:val="top"/>
          </w:tcPr>
          <w:p>
            <w:pPr>
              <w:spacing w:before="292" w:line="221" w:lineRule="auto"/>
              <w:ind w:left="6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县级</w:t>
            </w:r>
          </w:p>
        </w:tc>
        <w:tc>
          <w:tcPr>
            <w:tcW w:w="782" w:type="dxa"/>
            <w:vAlign w:val="top"/>
          </w:tcPr>
          <w:p>
            <w:pPr>
              <w:spacing w:before="27" w:line="209" w:lineRule="auto"/>
              <w:ind w:left="90" w:right="68" w:firstLine="208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6"/>
                <w:sz w:val="22"/>
                <w:szCs w:val="22"/>
              </w:rPr>
              <w:t>乡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>（镇）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52"/>
                <w:w w:val="164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39" w:lineRule="auto"/>
              <w:ind w:left="25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决</w:t>
            </w:r>
          </w:p>
          <w:p>
            <w:pPr>
              <w:pStyle w:val="6"/>
              <w:spacing w:line="229" w:lineRule="auto"/>
              <w:ind w:left="2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策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85" w:right="72"/>
            </w:pPr>
            <w:r>
              <w:rPr>
                <w:spacing w:val="-5"/>
              </w:rPr>
              <w:t>部门</w:t>
            </w:r>
            <w: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33" w:right="20" w:hanging="1"/>
              <w:jc w:val="both"/>
            </w:pPr>
            <w:r>
              <w:rPr>
                <w:spacing w:val="37"/>
              </w:rPr>
              <w:t>农村危房</w:t>
            </w:r>
            <w:r>
              <w:t xml:space="preserve"> </w:t>
            </w:r>
            <w:r>
              <w:rPr>
                <w:spacing w:val="36"/>
              </w:rPr>
              <w:t>改造相关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6" w:right="16" w:firstLine="1"/>
              <w:jc w:val="both"/>
            </w:pPr>
            <w:r>
              <w:rPr>
                <w:spacing w:val="10"/>
              </w:rPr>
              <w:t>文件分类、生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成日期、标题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、文号、有效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性、关键词和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具体内容等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35" w:right="47" w:firstLine="5"/>
            </w:pPr>
            <w:r>
              <w:rPr>
                <w:spacing w:val="-1"/>
              </w:rPr>
              <w:t>《政府信息公开条例》、《关</w:t>
            </w:r>
            <w:r>
              <w:t xml:space="preserve">  </w:t>
            </w:r>
            <w:r>
              <w:rPr>
                <w:spacing w:val="-1"/>
              </w:rPr>
              <w:t>于全面推进政务公开工作的意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见》及其实施细则、《中共中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央办公厅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3"/>
              </w:rPr>
              <w:t>国务院办公厅关于建</w:t>
            </w:r>
            <w:r>
              <w:t xml:space="preserve"> </w:t>
            </w:r>
            <w:r>
              <w:rPr>
                <w:spacing w:val="-1"/>
              </w:rPr>
              <w:t>立健全信息发布和政策解读机</w:t>
            </w:r>
          </w:p>
          <w:p>
            <w:pPr>
              <w:pStyle w:val="6"/>
              <w:spacing w:before="12" w:line="220" w:lineRule="auto"/>
              <w:ind w:left="35"/>
            </w:pPr>
            <w:r>
              <w:rPr>
                <w:spacing w:val="-2"/>
              </w:rPr>
              <w:t>制的意见》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14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0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7" w:line="213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14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5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8" w:line="213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7" w:line="221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83" w:right="72"/>
            </w:pPr>
            <w:r>
              <w:rPr>
                <w:spacing w:val="-4"/>
              </w:rPr>
              <w:t>政策</w:t>
            </w:r>
            <w:r>
              <w:t xml:space="preserve"> </w:t>
            </w:r>
            <w:r>
              <w:rPr>
                <w:spacing w:val="-4"/>
              </w:rPr>
              <w:t>解读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31" w:right="20" w:firstLine="2"/>
            </w:pPr>
            <w:r>
              <w:rPr>
                <w:spacing w:val="-9"/>
              </w:rPr>
              <w:t>上</w:t>
            </w:r>
            <w:r>
              <w:rPr>
                <w:spacing w:val="-27"/>
              </w:rPr>
              <w:t xml:space="preserve"> </w:t>
            </w:r>
            <w:r>
              <w:rPr>
                <w:spacing w:val="-9"/>
              </w:rPr>
              <w:t>级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政</w:t>
            </w:r>
            <w:r>
              <w:rPr>
                <w:spacing w:val="-30"/>
              </w:rPr>
              <w:t xml:space="preserve"> </w:t>
            </w:r>
            <w:r>
              <w:rPr>
                <w:spacing w:val="-9"/>
              </w:rPr>
              <w:t>策</w:t>
            </w:r>
            <w:r>
              <w:t xml:space="preserve"> </w:t>
            </w:r>
            <w:r>
              <w:rPr>
                <w:spacing w:val="-4"/>
              </w:rPr>
              <w:t>解读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35" w:right="16"/>
            </w:pPr>
            <w:r>
              <w:rPr>
                <w:spacing w:val="10"/>
              </w:rPr>
              <w:t>着重解读政策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措施的背景依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据、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目标任务</w:t>
            </w:r>
            <w:r>
              <w:t xml:space="preserve"> </w:t>
            </w:r>
            <w:r>
              <w:rPr>
                <w:spacing w:val="4"/>
              </w:rPr>
              <w:t>、主要内容</w:t>
            </w:r>
            <w:r>
              <w:rPr>
                <w:spacing w:val="-50"/>
              </w:rPr>
              <w:t xml:space="preserve"> </w:t>
            </w:r>
            <w:r>
              <w:rPr>
                <w:spacing w:val="4"/>
              </w:rPr>
              <w:t>、</w:t>
            </w:r>
            <w:r>
              <w:t xml:space="preserve"> </w:t>
            </w:r>
            <w:r>
              <w:rPr>
                <w:spacing w:val="10"/>
              </w:rPr>
              <w:t>涉及范围、执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行标准，</w:t>
            </w:r>
            <w:r>
              <w:rPr>
                <w:spacing w:val="-46"/>
              </w:rPr>
              <w:t xml:space="preserve"> </w:t>
            </w:r>
            <w:r>
              <w:rPr>
                <w:spacing w:val="3"/>
              </w:rPr>
              <w:t>以及</w:t>
            </w:r>
            <w:r>
              <w:t xml:space="preserve"> </w:t>
            </w:r>
            <w:r>
              <w:rPr>
                <w:spacing w:val="10"/>
              </w:rPr>
              <w:t>注意事项、关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键词涂释、惠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民利民举措、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新旧政策差异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等。</w:t>
            </w: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0" w:right="182"/>
              <w:jc w:val="both"/>
            </w:pPr>
            <w:r>
              <w:rPr>
                <w:spacing w:val="-2"/>
              </w:rPr>
              <w:t>信息形成</w:t>
            </w:r>
            <w:r>
              <w:t xml:space="preserve"> </w:t>
            </w:r>
            <w:r>
              <w:rPr>
                <w:spacing w:val="-2"/>
              </w:rPr>
              <w:t>之日起20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个工作日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9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8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1" w:line="210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4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2" w:line="210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25" w:lineRule="auto"/>
              <w:ind w:left="41" w:right="347" w:firstLine="16"/>
            </w:pPr>
            <w:r>
              <w:rPr>
                <w:spacing w:val="-2"/>
              </w:rPr>
              <w:t>口社区/企事业单位公示栏（</w:t>
            </w:r>
            <w:bookmarkStart w:id="0" w:name="_GoBack"/>
            <w:bookmarkEnd w:id="0"/>
            <w:r>
              <w:rPr>
                <w:spacing w:val="-2"/>
              </w:rPr>
              <w:t>电子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17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31" w:right="20" w:firstLine="1"/>
            </w:pPr>
            <w:r>
              <w:rPr>
                <w:spacing w:val="-9"/>
              </w:rPr>
              <w:t>本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级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政</w:t>
            </w:r>
            <w:r>
              <w:rPr>
                <w:spacing w:val="-29"/>
              </w:rPr>
              <w:t xml:space="preserve"> </w:t>
            </w:r>
            <w:r>
              <w:rPr>
                <w:spacing w:val="-9"/>
              </w:rPr>
              <w:t>策</w:t>
            </w:r>
            <w:r>
              <w:t xml:space="preserve"> </w:t>
            </w:r>
            <w:r>
              <w:rPr>
                <w:spacing w:val="-4"/>
              </w:rPr>
              <w:t>解读</w:t>
            </w: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0" w:right="182"/>
              <w:jc w:val="both"/>
            </w:pPr>
            <w:r>
              <w:rPr>
                <w:spacing w:val="-2"/>
              </w:rPr>
              <w:t>信息形成</w:t>
            </w:r>
            <w:r>
              <w:t xml:space="preserve"> </w:t>
            </w:r>
            <w:r>
              <w:rPr>
                <w:spacing w:val="-2"/>
              </w:rPr>
              <w:t>之日起20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个工作日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32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0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8" w:line="208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32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5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8" w:line="208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6" w:line="226" w:lineRule="auto"/>
              <w:ind w:left="41" w:right="347" w:firstLine="16"/>
            </w:pPr>
            <w:r>
              <w:rPr>
                <w:spacing w:val="-2"/>
              </w:rPr>
              <w:t>口社区/企事业单位公示栏（电子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7" w:line="221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7" w:h="11905"/>
          <w:pgMar w:top="910" w:right="989" w:bottom="647" w:left="1192" w:header="0" w:footer="385" w:gutter="0"/>
          <w:cols w:space="720" w:num="1"/>
        </w:sectPr>
      </w:pPr>
    </w:p>
    <w:p>
      <w:pPr>
        <w:spacing w:before="60" w:line="219" w:lineRule="auto"/>
        <w:ind w:left="4202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-1"/>
          <w:sz w:val="30"/>
          <w:szCs w:val="30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横河镇</w:t>
      </w:r>
      <w:r>
        <w:rPr>
          <w:rFonts w:ascii="宋体" w:hAnsi="宋体" w:eastAsia="宋体" w:cs="宋体"/>
          <w:spacing w:val="-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农村危房改造领域基层政务公开标准目录</w:t>
      </w:r>
    </w:p>
    <w:p>
      <w:pPr>
        <w:spacing w:line="202" w:lineRule="exact"/>
      </w:pPr>
    </w:p>
    <w:tbl>
      <w:tblPr>
        <w:tblStyle w:val="5"/>
        <w:tblW w:w="146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47"/>
        <w:gridCol w:w="525"/>
        <w:gridCol w:w="937"/>
        <w:gridCol w:w="1213"/>
        <w:gridCol w:w="2522"/>
        <w:gridCol w:w="952"/>
        <w:gridCol w:w="841"/>
        <w:gridCol w:w="1358"/>
        <w:gridCol w:w="1649"/>
        <w:gridCol w:w="525"/>
        <w:gridCol w:w="607"/>
        <w:gridCol w:w="525"/>
        <w:gridCol w:w="525"/>
        <w:gridCol w:w="525"/>
        <w:gridCol w:w="7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1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序</w:t>
            </w:r>
          </w:p>
          <w:p>
            <w:pPr>
              <w:spacing w:line="223" w:lineRule="auto"/>
              <w:ind w:left="1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号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过程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spacing w:before="177" w:line="222" w:lineRule="auto"/>
              <w:ind w:left="2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公开事项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公开内容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8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公开依据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时限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1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300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7" w:line="222" w:lineRule="auto"/>
              <w:ind w:left="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公开渠道和载体</w:t>
            </w:r>
          </w:p>
          <w:p>
            <w:pPr>
              <w:spacing w:before="6" w:line="213" w:lineRule="auto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（“圃”表示必选项，“哟”</w:t>
            </w:r>
          </w:p>
          <w:p>
            <w:pPr>
              <w:spacing w:before="16" w:line="222" w:lineRule="auto"/>
              <w:ind w:left="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表示可选项）</w:t>
            </w:r>
          </w:p>
        </w:tc>
        <w:tc>
          <w:tcPr>
            <w:tcW w:w="1132" w:type="dxa"/>
            <w:gridSpan w:val="2"/>
            <w:vAlign w:val="top"/>
          </w:tcPr>
          <w:p>
            <w:pPr>
              <w:spacing w:before="178" w:line="222" w:lineRule="auto"/>
              <w:ind w:left="1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公开对象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before="178" w:line="221" w:lineRule="auto"/>
              <w:ind w:left="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公开方式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178" w:line="221" w:lineRule="auto"/>
              <w:ind w:left="1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6" w:line="224" w:lineRule="auto"/>
              <w:ind w:left="51" w:right="31" w:hanging="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事项</w:t>
            </w:r>
          </w:p>
        </w:tc>
        <w:tc>
          <w:tcPr>
            <w:tcW w:w="937" w:type="dxa"/>
            <w:vAlign w:val="top"/>
          </w:tcPr>
          <w:p>
            <w:pPr>
              <w:spacing w:before="156" w:line="224" w:lineRule="auto"/>
              <w:ind w:left="362" w:right="126" w:hanging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项</w:t>
            </w: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4" w:line="225" w:lineRule="auto"/>
              <w:ind w:left="164" w:right="20" w:hanging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会</w:t>
            </w:r>
          </w:p>
        </w:tc>
        <w:tc>
          <w:tcPr>
            <w:tcW w:w="607" w:type="dxa"/>
            <w:vAlign w:val="top"/>
          </w:tcPr>
          <w:p>
            <w:pPr>
              <w:spacing w:before="155" w:line="224" w:lineRule="auto"/>
              <w:ind w:left="96" w:right="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群众</w:t>
            </w:r>
          </w:p>
        </w:tc>
        <w:tc>
          <w:tcPr>
            <w:tcW w:w="525" w:type="dxa"/>
            <w:vAlign w:val="top"/>
          </w:tcPr>
          <w:p>
            <w:pPr>
              <w:spacing w:before="291" w:line="222" w:lineRule="auto"/>
              <w:ind w:left="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主动</w:t>
            </w:r>
          </w:p>
        </w:tc>
        <w:tc>
          <w:tcPr>
            <w:tcW w:w="525" w:type="dxa"/>
            <w:vAlign w:val="top"/>
          </w:tcPr>
          <w:p>
            <w:pPr>
              <w:spacing w:before="154" w:line="222" w:lineRule="auto"/>
              <w:ind w:left="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依申</w:t>
            </w:r>
          </w:p>
          <w:p>
            <w:pPr>
              <w:spacing w:before="6" w:line="223" w:lineRule="auto"/>
              <w:ind w:left="1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请</w:t>
            </w:r>
          </w:p>
        </w:tc>
        <w:tc>
          <w:tcPr>
            <w:tcW w:w="525" w:type="dxa"/>
            <w:vAlign w:val="top"/>
          </w:tcPr>
          <w:p>
            <w:pPr>
              <w:spacing w:before="292" w:line="221" w:lineRule="auto"/>
              <w:ind w:left="6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县级</w:t>
            </w:r>
          </w:p>
        </w:tc>
        <w:tc>
          <w:tcPr>
            <w:tcW w:w="782" w:type="dxa"/>
            <w:vAlign w:val="top"/>
          </w:tcPr>
          <w:p>
            <w:pPr>
              <w:spacing w:before="27" w:line="209" w:lineRule="auto"/>
              <w:ind w:left="90" w:right="68" w:firstLine="208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6"/>
                <w:sz w:val="22"/>
                <w:szCs w:val="22"/>
              </w:rPr>
              <w:t>乡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>（镇）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52"/>
                <w:w w:val="164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3" w:line="183" w:lineRule="auto"/>
              <w:ind w:left="2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/>
              <w:ind w:left="24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计</w:t>
            </w:r>
          </w:p>
          <w:p>
            <w:pPr>
              <w:pStyle w:val="6"/>
              <w:spacing w:line="231" w:lineRule="auto"/>
              <w:ind w:left="24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划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88" w:right="72" w:hanging="4"/>
            </w:pPr>
            <w:r>
              <w:rPr>
                <w:spacing w:val="-4"/>
              </w:rPr>
              <w:t>计划</w:t>
            </w:r>
            <w:r>
              <w:t xml:space="preserve"> </w:t>
            </w:r>
            <w:r>
              <w:rPr>
                <w:spacing w:val="-6"/>
              </w:rPr>
              <w:t>实施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110"/>
            </w:pPr>
            <w:r>
              <w:rPr>
                <w:spacing w:val="-2"/>
              </w:rPr>
              <w:t>任务分配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35" w:right="16"/>
              <w:jc w:val="both"/>
            </w:pPr>
            <w:r>
              <w:rPr>
                <w:spacing w:val="10"/>
              </w:rPr>
              <w:t>及时公开农村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危房改造补助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农户名单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35" w:right="136" w:firstLine="5"/>
            </w:pPr>
            <w:r>
              <w:rPr>
                <w:spacing w:val="-3"/>
              </w:rPr>
              <w:t>《住房城乡建设部 财政部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国</w:t>
            </w:r>
            <w:r>
              <w:t xml:space="preserve"> </w:t>
            </w:r>
            <w:r>
              <w:rPr>
                <w:spacing w:val="-1"/>
              </w:rPr>
              <w:t>务院扶贫办关于加强和完善建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档立卡贫困户等重点对象农村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危房改造若干问题的通知》</w:t>
            </w:r>
          </w:p>
          <w:p>
            <w:pPr>
              <w:pStyle w:val="6"/>
              <w:spacing w:before="14" w:line="228" w:lineRule="auto"/>
              <w:ind w:left="35" w:right="138"/>
            </w:pPr>
            <w:r>
              <w:rPr>
                <w:spacing w:val="-1"/>
              </w:rPr>
              <w:t>等；山西省住房和城乡建设厅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、山西省扶贫开发办公室转发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《关于加强和完善建档立卡贫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困户等重点对象农村危房改造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若干问题的通知》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0" w:right="12" w:firstLine="2"/>
              <w:jc w:val="both"/>
            </w:pPr>
            <w:r>
              <w:rPr>
                <w:spacing w:val="-10"/>
              </w:rPr>
              <w:t>分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配</w:t>
            </w:r>
            <w:r>
              <w:rPr>
                <w:spacing w:val="-21"/>
              </w:rPr>
              <w:t xml:space="preserve"> </w:t>
            </w:r>
            <w:r>
              <w:rPr>
                <w:spacing w:val="-10"/>
              </w:rPr>
              <w:t>结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果</w:t>
            </w:r>
            <w:r>
              <w:t xml:space="preserve"> </w:t>
            </w:r>
            <w:r>
              <w:rPr>
                <w:spacing w:val="-8"/>
              </w:rPr>
              <w:t>确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定</w:t>
            </w:r>
            <w:r>
              <w:rPr>
                <w:spacing w:val="-26"/>
              </w:rPr>
              <w:t xml:space="preserve"> </w:t>
            </w:r>
            <w:r>
              <w:rPr>
                <w:spacing w:val="-8"/>
              </w:rPr>
              <w:t>后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12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0" w:line="211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12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1" w:line="226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1" w:line="211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8" w:line="226" w:lineRule="auto"/>
              <w:ind w:left="41" w:right="10" w:firstLine="16"/>
            </w:pPr>
            <w:r>
              <w:rPr>
                <w:spacing w:val="26"/>
              </w:rPr>
              <w:t>u社区/企事业单位公示栏（电子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9" w:line="21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2" w:lineRule="auto"/>
              <w:ind w:left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13"/>
            </w:pPr>
            <w:r>
              <w:rPr>
                <w:spacing w:val="-3"/>
              </w:rPr>
              <w:t>组织培训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37" w:right="16"/>
              <w:jc w:val="both"/>
            </w:pPr>
            <w:r>
              <w:rPr>
                <w:spacing w:val="10"/>
              </w:rPr>
              <w:t>组织开展农村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建筑工匠培训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文件</w:t>
            </w: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5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9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0" w:line="210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5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8" w:line="226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1" w:line="210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26" w:lineRule="auto"/>
              <w:ind w:left="41" w:right="10" w:firstLine="16"/>
            </w:pPr>
            <w:r>
              <w:pict>
                <v:shape id="_x0000_s1026" o:spid="_x0000_s1026" o:spt="202" type="#_x0000_t202" style="position:absolute;left:0pt;margin-left:2.35pt;margin-top:23pt;height:12.65pt;width:27.7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8" w:lineRule="auto"/>
                          <w:ind w:left="20"/>
                        </w:pPr>
                        <w:r>
                          <w:rPr>
                            <w:spacing w:val="-9"/>
                          </w:rPr>
                          <w:t>口其他</w:t>
                        </w:r>
                      </w:p>
                    </w:txbxContent>
                  </v:textbox>
                </v:shape>
              </w:pict>
            </w: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92" w:line="214" w:lineRule="auto"/>
              <w:ind w:left="2504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管</w:t>
            </w:r>
            <w:r>
              <w:rPr>
                <w:spacing w:val="3"/>
                <w:sz w:val="19"/>
                <w:szCs w:val="19"/>
              </w:rPr>
              <w:t xml:space="preserve">   </w:t>
            </w:r>
            <w:r>
              <w:rPr>
                <w:spacing w:val="9"/>
                <w:sz w:val="19"/>
                <w:szCs w:val="19"/>
              </w:rPr>
              <w:t>理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85"/>
            </w:pPr>
            <w:r>
              <w:rPr>
                <w:spacing w:val="-5"/>
              </w:rPr>
              <w:t>条件</w:t>
            </w:r>
          </w:p>
          <w:p>
            <w:pPr>
              <w:pStyle w:val="6"/>
              <w:spacing w:before="10" w:line="221" w:lineRule="auto"/>
              <w:ind w:left="87"/>
            </w:pPr>
            <w:r>
              <w:rPr>
                <w:spacing w:val="-6"/>
              </w:rPr>
              <w:t>与标</w:t>
            </w:r>
          </w:p>
          <w:p>
            <w:pPr>
              <w:pStyle w:val="6"/>
              <w:spacing w:before="7" w:line="222" w:lineRule="auto"/>
              <w:ind w:left="177"/>
            </w:pPr>
            <w:r>
              <w:t>准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32" w:right="20"/>
              <w:jc w:val="both"/>
            </w:pPr>
            <w:r>
              <w:rPr>
                <w:spacing w:val="37"/>
              </w:rPr>
              <w:t>农村危房</w:t>
            </w:r>
            <w:r>
              <w:t xml:space="preserve"> </w:t>
            </w:r>
            <w:r>
              <w:rPr>
                <w:spacing w:val="-9"/>
              </w:rPr>
              <w:t>等</w:t>
            </w:r>
            <w:r>
              <w:rPr>
                <w:spacing w:val="-29"/>
              </w:rPr>
              <w:t xml:space="preserve"> </w:t>
            </w:r>
            <w:r>
              <w:rPr>
                <w:spacing w:val="-9"/>
              </w:rPr>
              <w:t>级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评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定</w:t>
            </w:r>
            <w:r>
              <w:t xml:space="preserve"> </w:t>
            </w:r>
            <w:r>
              <w:rPr>
                <w:spacing w:val="-4"/>
              </w:rPr>
              <w:t>标准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35" w:right="16"/>
            </w:pPr>
            <w:r>
              <w:rPr>
                <w:spacing w:val="10"/>
              </w:rPr>
              <w:t>农村危房等级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评定相关标准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0" w:lineRule="auto"/>
              <w:ind w:left="40"/>
            </w:pPr>
            <w:r>
              <w:t>《中华人民共和国预算法》、</w:t>
            </w:r>
          </w:p>
          <w:p>
            <w:pPr>
              <w:pStyle w:val="6"/>
              <w:spacing w:before="4" w:line="231" w:lineRule="auto"/>
              <w:ind w:left="34" w:right="47" w:firstLine="6"/>
            </w:pPr>
            <w:r>
              <w:rPr>
                <w:spacing w:val="-1"/>
              </w:rPr>
              <w:t>《政府信息公开条例》、《住</w:t>
            </w:r>
            <w:r>
              <w:t xml:space="preserve">  </w:t>
            </w:r>
            <w:r>
              <w:rPr>
                <w:spacing w:val="-1"/>
              </w:rPr>
              <w:t>房城乡建设部 财政部关于印发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农村危房改造脱贫攻坚三年行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动方案的通知》、《住房城乡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建设部 财政部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国务院扶贫办</w:t>
            </w:r>
            <w:r>
              <w:t xml:space="preserve">  </w:t>
            </w:r>
            <w:r>
              <w:rPr>
                <w:spacing w:val="-1"/>
              </w:rPr>
              <w:t>关于加强和完善建档立卡贫困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户等重点对象农村危房改造若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干问题的通知》、山西省住房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和城乡建设厅、山西省扶贫开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发办公室转发《关于加强和完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善建档立卡贫困户等重点对象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农村危房改造若干问题的通知</w:t>
            </w:r>
            <w:r>
              <w:rPr>
                <w:spacing w:val="2"/>
              </w:rPr>
              <w:t xml:space="preserve">  </w:t>
            </w:r>
            <w:r>
              <w:t>》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59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0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1" w:line="208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59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5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1" w:line="208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21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2" w:lineRule="auto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17" w:right="97" w:hanging="6"/>
              <w:jc w:val="both"/>
            </w:pPr>
            <w:r>
              <w:rPr>
                <w:spacing w:val="-2"/>
              </w:rPr>
              <w:t>农村危房</w:t>
            </w:r>
            <w:r>
              <w:t xml:space="preserve"> </w:t>
            </w:r>
            <w:r>
              <w:rPr>
                <w:spacing w:val="-4"/>
              </w:rPr>
              <w:t>改造对象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申请条件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36" w:right="16"/>
            </w:pPr>
            <w:r>
              <w:rPr>
                <w:spacing w:val="10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农户申请条件</w:t>
            </w: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74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9" w:line="207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74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0" w:line="226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9" w:line="207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7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7" w:line="21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7" w:h="11905"/>
          <w:pgMar w:top="910" w:right="989" w:bottom="647" w:left="1192" w:header="0" w:footer="385" w:gutter="0"/>
          <w:cols w:space="720" w:num="1"/>
        </w:sectPr>
      </w:pPr>
    </w:p>
    <w:p>
      <w:pPr>
        <w:pStyle w:val="2"/>
        <w:spacing w:before="60" w:line="219" w:lineRule="auto"/>
        <w:ind w:left="4202"/>
        <w:rPr>
          <w:sz w:val="30"/>
          <w:szCs w:val="30"/>
        </w:rPr>
      </w:pPr>
      <w:r>
        <w:rPr>
          <w:rFonts w:hint="eastAsia"/>
          <w:spacing w:val="-1"/>
          <w:sz w:val="30"/>
          <w:szCs w:val="30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横河镇</w:t>
      </w:r>
      <w:r>
        <w:rPr>
          <w:spacing w:val="-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农村危房改造领域基层政务公开标准目录</w:t>
      </w:r>
    </w:p>
    <w:p>
      <w:pPr>
        <w:spacing w:line="202" w:lineRule="exact"/>
      </w:pPr>
    </w:p>
    <w:tbl>
      <w:tblPr>
        <w:tblStyle w:val="5"/>
        <w:tblW w:w="146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47"/>
        <w:gridCol w:w="525"/>
        <w:gridCol w:w="937"/>
        <w:gridCol w:w="1213"/>
        <w:gridCol w:w="2522"/>
        <w:gridCol w:w="952"/>
        <w:gridCol w:w="841"/>
        <w:gridCol w:w="1358"/>
        <w:gridCol w:w="1649"/>
        <w:gridCol w:w="525"/>
        <w:gridCol w:w="607"/>
        <w:gridCol w:w="525"/>
        <w:gridCol w:w="525"/>
        <w:gridCol w:w="525"/>
        <w:gridCol w:w="7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1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序</w:t>
            </w:r>
          </w:p>
          <w:p>
            <w:pPr>
              <w:spacing w:line="223" w:lineRule="auto"/>
              <w:ind w:left="1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号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过程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spacing w:before="177" w:line="222" w:lineRule="auto"/>
              <w:ind w:left="2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公开事项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公开内容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8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公开依据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时限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1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300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7" w:line="222" w:lineRule="auto"/>
              <w:ind w:left="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公开渠道和载体</w:t>
            </w:r>
          </w:p>
          <w:p>
            <w:pPr>
              <w:spacing w:before="6" w:line="213" w:lineRule="auto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（“圃”表示必选项，“哟”</w:t>
            </w:r>
          </w:p>
          <w:p>
            <w:pPr>
              <w:spacing w:before="16" w:line="222" w:lineRule="auto"/>
              <w:ind w:left="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表示可选项）</w:t>
            </w:r>
          </w:p>
        </w:tc>
        <w:tc>
          <w:tcPr>
            <w:tcW w:w="1132" w:type="dxa"/>
            <w:gridSpan w:val="2"/>
            <w:vAlign w:val="top"/>
          </w:tcPr>
          <w:p>
            <w:pPr>
              <w:spacing w:before="178" w:line="222" w:lineRule="auto"/>
              <w:ind w:left="1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公开对象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before="178" w:line="221" w:lineRule="auto"/>
              <w:ind w:left="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公开方式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178" w:line="221" w:lineRule="auto"/>
              <w:ind w:left="1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6" w:line="224" w:lineRule="auto"/>
              <w:ind w:left="51" w:right="31" w:hanging="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事项</w:t>
            </w:r>
          </w:p>
        </w:tc>
        <w:tc>
          <w:tcPr>
            <w:tcW w:w="937" w:type="dxa"/>
            <w:vAlign w:val="top"/>
          </w:tcPr>
          <w:p>
            <w:pPr>
              <w:spacing w:before="156" w:line="224" w:lineRule="auto"/>
              <w:ind w:left="362" w:right="126" w:hanging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项</w:t>
            </w: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4" w:line="225" w:lineRule="auto"/>
              <w:ind w:left="164" w:right="20" w:hanging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会</w:t>
            </w:r>
          </w:p>
        </w:tc>
        <w:tc>
          <w:tcPr>
            <w:tcW w:w="607" w:type="dxa"/>
            <w:vAlign w:val="top"/>
          </w:tcPr>
          <w:p>
            <w:pPr>
              <w:spacing w:before="155" w:line="224" w:lineRule="auto"/>
              <w:ind w:left="96" w:right="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群众</w:t>
            </w:r>
          </w:p>
        </w:tc>
        <w:tc>
          <w:tcPr>
            <w:tcW w:w="525" w:type="dxa"/>
            <w:vAlign w:val="top"/>
          </w:tcPr>
          <w:p>
            <w:pPr>
              <w:spacing w:before="291" w:line="222" w:lineRule="auto"/>
              <w:ind w:left="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主动</w:t>
            </w:r>
          </w:p>
        </w:tc>
        <w:tc>
          <w:tcPr>
            <w:tcW w:w="525" w:type="dxa"/>
            <w:vAlign w:val="top"/>
          </w:tcPr>
          <w:p>
            <w:pPr>
              <w:spacing w:before="154" w:line="222" w:lineRule="auto"/>
              <w:ind w:left="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依申</w:t>
            </w:r>
          </w:p>
          <w:p>
            <w:pPr>
              <w:spacing w:before="6" w:line="223" w:lineRule="auto"/>
              <w:ind w:left="1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请</w:t>
            </w:r>
          </w:p>
        </w:tc>
        <w:tc>
          <w:tcPr>
            <w:tcW w:w="525" w:type="dxa"/>
            <w:vAlign w:val="top"/>
          </w:tcPr>
          <w:p>
            <w:pPr>
              <w:spacing w:before="292" w:line="221" w:lineRule="auto"/>
              <w:ind w:left="6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县级</w:t>
            </w:r>
          </w:p>
        </w:tc>
        <w:tc>
          <w:tcPr>
            <w:tcW w:w="782" w:type="dxa"/>
            <w:vAlign w:val="top"/>
          </w:tcPr>
          <w:p>
            <w:pPr>
              <w:spacing w:before="27" w:line="209" w:lineRule="auto"/>
              <w:ind w:left="90" w:right="68" w:firstLine="208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6"/>
                <w:sz w:val="22"/>
                <w:szCs w:val="22"/>
              </w:rPr>
              <w:t>乡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>（镇）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52"/>
                <w:w w:val="164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92" w:line="214" w:lineRule="auto"/>
              <w:ind w:left="410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管</w:t>
            </w:r>
            <w:r>
              <w:rPr>
                <w:spacing w:val="3"/>
                <w:sz w:val="19"/>
                <w:szCs w:val="19"/>
              </w:rPr>
              <w:t xml:space="preserve">   </w:t>
            </w:r>
            <w:r>
              <w:rPr>
                <w:spacing w:val="9"/>
                <w:sz w:val="19"/>
                <w:szCs w:val="19"/>
              </w:rPr>
              <w:t>理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2" w:lineRule="auto"/>
              <w:ind w:left="35"/>
            </w:pPr>
            <w:r>
              <w:rPr>
                <w:spacing w:val="-5"/>
              </w:rPr>
              <w:t>条件</w:t>
            </w:r>
          </w:p>
          <w:p>
            <w:pPr>
              <w:pStyle w:val="6"/>
              <w:spacing w:line="220" w:lineRule="auto"/>
              <w:ind w:left="37"/>
            </w:pPr>
            <w:r>
              <w:rPr>
                <w:spacing w:val="-6"/>
              </w:rPr>
              <w:t>与标</w:t>
            </w:r>
          </w:p>
          <w:p>
            <w:pPr>
              <w:pStyle w:val="6"/>
              <w:spacing w:before="7" w:line="222" w:lineRule="auto"/>
              <w:ind w:left="35"/>
            </w:pPr>
            <w:r>
              <w:t>准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11" w:right="97"/>
              <w:jc w:val="both"/>
            </w:pPr>
            <w:r>
              <w:rPr>
                <w:spacing w:val="-2"/>
              </w:rPr>
              <w:t>农村危房</w:t>
            </w:r>
            <w:r>
              <w:t xml:space="preserve"> </w:t>
            </w:r>
            <w:r>
              <w:rPr>
                <w:spacing w:val="-2"/>
              </w:rPr>
              <w:t>改造资金</w:t>
            </w:r>
            <w:r>
              <w:t xml:space="preserve"> </w:t>
            </w:r>
            <w:r>
              <w:rPr>
                <w:spacing w:val="-2"/>
              </w:rPr>
              <w:t>补助标准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43" w:right="16" w:hanging="7"/>
            </w:pPr>
            <w:r>
              <w:rPr>
                <w:spacing w:val="10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资金补助标准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8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0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2" w:line="211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8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5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3" w:line="211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6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144" w:lineRule="exact"/>
              <w:ind w:left="58"/>
            </w:pPr>
            <w:r>
              <w:rPr>
                <w:spacing w:val="-9"/>
                <w:position w:val="-2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11" w:right="97"/>
              <w:jc w:val="both"/>
            </w:pPr>
            <w:r>
              <w:rPr>
                <w:spacing w:val="-2"/>
              </w:rPr>
              <w:t>农村危房</w:t>
            </w:r>
            <w:r>
              <w:t xml:space="preserve"> </w:t>
            </w:r>
            <w:r>
              <w:rPr>
                <w:spacing w:val="-2"/>
              </w:rPr>
              <w:t>改造竣工</w:t>
            </w:r>
            <w:r>
              <w:t xml:space="preserve"> </w:t>
            </w:r>
            <w:r>
              <w:rPr>
                <w:spacing w:val="-2"/>
              </w:rPr>
              <w:t>合格标准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36" w:right="16"/>
            </w:pPr>
            <w:r>
              <w:rPr>
                <w:spacing w:val="10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竣工验收要求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4" w:right="47" w:firstLine="6"/>
            </w:pPr>
            <w:r>
              <w:rPr>
                <w:spacing w:val="-1"/>
              </w:rPr>
              <w:t>《住房城乡建设部 财政部关于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印发农村危房改造脱贫攻坚三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年行动方案的通知》、《住房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城乡建设部 财政部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国务院扶</w:t>
            </w:r>
            <w:r>
              <w:t xml:space="preserve">  </w:t>
            </w:r>
            <w:r>
              <w:rPr>
                <w:spacing w:val="-1"/>
              </w:rPr>
              <w:t>贫办关于加强和完善建档立卡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贫困户等重点对象农村危房改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造若干问题的通知》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88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8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1" w:line="211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88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1" w:line="224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2" w:line="211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u入户/现场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9" w:line="225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21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188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83" w:right="72"/>
            </w:pPr>
            <w:r>
              <w:rPr>
                <w:spacing w:val="-4"/>
              </w:rPr>
              <w:t>对象</w:t>
            </w:r>
            <w:r>
              <w:t xml:space="preserve"> </w:t>
            </w:r>
            <w:r>
              <w:rPr>
                <w:spacing w:val="-4"/>
              </w:rPr>
              <w:t>认定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36" w:right="20" w:hanging="2"/>
            </w:pPr>
            <w:r>
              <w:rPr>
                <w:spacing w:val="36"/>
              </w:rPr>
              <w:t>危改户认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定程序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5" w:lineRule="auto"/>
              <w:ind w:left="59" w:right="16" w:hanging="23"/>
            </w:pPr>
            <w:r>
              <w:rPr>
                <w:spacing w:val="10"/>
              </w:rPr>
              <w:t>农村危房改造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申请程序</w:t>
            </w: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7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9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1" w:line="208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7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8" w:line="226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1" w:line="208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3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188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111"/>
            </w:pPr>
            <w:r>
              <w:rPr>
                <w:spacing w:val="-2"/>
              </w:rPr>
              <w:t>认定结果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36"/>
            </w:pPr>
            <w:r>
              <w:rPr>
                <w:spacing w:val="-2"/>
              </w:rPr>
              <w:t>认定结果</w:t>
            </w: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line="285" w:lineRule="exact"/>
              <w:ind w:left="58"/>
            </w:pPr>
            <w:r>
              <w:rPr>
                <w:position w:val="-2"/>
              </w:rPr>
              <w:drawing>
                <wp:inline distT="0" distB="0" distL="0" distR="0">
                  <wp:extent cx="100330" cy="15430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" cy="1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  <w:drawing>
                <wp:inline distT="0" distB="0" distL="0" distR="0">
                  <wp:extent cx="113030" cy="15430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7" cy="1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  <w:drawing>
                <wp:inline distT="0" distB="0" distL="0" distR="0">
                  <wp:extent cx="113030" cy="15430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7" cy="1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网站</w:t>
            </w:r>
          </w:p>
          <w:p>
            <w:pPr>
              <w:pStyle w:val="6"/>
              <w:spacing w:line="205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8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2" w:line="207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44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4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2" w:line="207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6" w:line="225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193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7" w:h="11905"/>
          <w:pgMar w:top="910" w:right="989" w:bottom="647" w:left="1192" w:header="0" w:footer="385" w:gutter="0"/>
          <w:cols w:space="720" w:num="1"/>
        </w:sectPr>
      </w:pPr>
    </w:p>
    <w:p>
      <w:pPr>
        <w:pStyle w:val="2"/>
        <w:spacing w:before="60" w:line="219" w:lineRule="auto"/>
        <w:ind w:left="4202"/>
        <w:rPr>
          <w:sz w:val="30"/>
          <w:szCs w:val="30"/>
        </w:rPr>
      </w:pPr>
      <w:r>
        <w:rPr>
          <w:rFonts w:hint="eastAsia"/>
          <w:spacing w:val="-1"/>
          <w:sz w:val="30"/>
          <w:szCs w:val="30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横河镇</w:t>
      </w:r>
      <w:r>
        <w:rPr>
          <w:spacing w:val="-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农村危房改造领域基层政务公开标准目录</w:t>
      </w:r>
    </w:p>
    <w:p>
      <w:pPr>
        <w:spacing w:line="202" w:lineRule="exact"/>
      </w:pPr>
    </w:p>
    <w:tbl>
      <w:tblPr>
        <w:tblStyle w:val="5"/>
        <w:tblW w:w="146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47"/>
        <w:gridCol w:w="525"/>
        <w:gridCol w:w="937"/>
        <w:gridCol w:w="1213"/>
        <w:gridCol w:w="2522"/>
        <w:gridCol w:w="952"/>
        <w:gridCol w:w="841"/>
        <w:gridCol w:w="1358"/>
        <w:gridCol w:w="1649"/>
        <w:gridCol w:w="525"/>
        <w:gridCol w:w="607"/>
        <w:gridCol w:w="525"/>
        <w:gridCol w:w="525"/>
        <w:gridCol w:w="525"/>
        <w:gridCol w:w="7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1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序</w:t>
            </w:r>
          </w:p>
          <w:p>
            <w:pPr>
              <w:spacing w:line="223" w:lineRule="auto"/>
              <w:ind w:left="1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号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过程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spacing w:before="177" w:line="222" w:lineRule="auto"/>
              <w:ind w:left="2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公开事项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公开内容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8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公开依据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时限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1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300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7" w:line="222" w:lineRule="auto"/>
              <w:ind w:left="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公开渠道和载体</w:t>
            </w:r>
          </w:p>
          <w:p>
            <w:pPr>
              <w:spacing w:before="6" w:line="213" w:lineRule="auto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（“圃”表示必选项，“哟”</w:t>
            </w:r>
          </w:p>
          <w:p>
            <w:pPr>
              <w:spacing w:before="16" w:line="222" w:lineRule="auto"/>
              <w:ind w:left="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表示可选项）</w:t>
            </w:r>
          </w:p>
        </w:tc>
        <w:tc>
          <w:tcPr>
            <w:tcW w:w="1132" w:type="dxa"/>
            <w:gridSpan w:val="2"/>
            <w:vAlign w:val="top"/>
          </w:tcPr>
          <w:p>
            <w:pPr>
              <w:spacing w:before="178" w:line="222" w:lineRule="auto"/>
              <w:ind w:left="1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公开对象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before="178" w:line="221" w:lineRule="auto"/>
              <w:ind w:left="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公开方式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178" w:line="221" w:lineRule="auto"/>
              <w:ind w:left="1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6" w:line="224" w:lineRule="auto"/>
              <w:ind w:left="51" w:right="31" w:hanging="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事项</w:t>
            </w:r>
          </w:p>
        </w:tc>
        <w:tc>
          <w:tcPr>
            <w:tcW w:w="937" w:type="dxa"/>
            <w:vAlign w:val="top"/>
          </w:tcPr>
          <w:p>
            <w:pPr>
              <w:spacing w:before="156" w:line="224" w:lineRule="auto"/>
              <w:ind w:left="362" w:right="126" w:hanging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项</w:t>
            </w: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4" w:line="225" w:lineRule="auto"/>
              <w:ind w:left="164" w:right="20" w:hanging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会</w:t>
            </w:r>
          </w:p>
        </w:tc>
        <w:tc>
          <w:tcPr>
            <w:tcW w:w="607" w:type="dxa"/>
            <w:vAlign w:val="top"/>
          </w:tcPr>
          <w:p>
            <w:pPr>
              <w:spacing w:before="155" w:line="224" w:lineRule="auto"/>
              <w:ind w:left="96" w:right="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群众</w:t>
            </w:r>
          </w:p>
        </w:tc>
        <w:tc>
          <w:tcPr>
            <w:tcW w:w="525" w:type="dxa"/>
            <w:vAlign w:val="top"/>
          </w:tcPr>
          <w:p>
            <w:pPr>
              <w:spacing w:before="291" w:line="222" w:lineRule="auto"/>
              <w:ind w:left="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主动</w:t>
            </w:r>
          </w:p>
        </w:tc>
        <w:tc>
          <w:tcPr>
            <w:tcW w:w="525" w:type="dxa"/>
            <w:vAlign w:val="top"/>
          </w:tcPr>
          <w:p>
            <w:pPr>
              <w:spacing w:before="154" w:line="222" w:lineRule="auto"/>
              <w:ind w:left="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依申</w:t>
            </w:r>
          </w:p>
          <w:p>
            <w:pPr>
              <w:spacing w:before="6" w:line="223" w:lineRule="auto"/>
              <w:ind w:left="1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请</w:t>
            </w:r>
          </w:p>
        </w:tc>
        <w:tc>
          <w:tcPr>
            <w:tcW w:w="525" w:type="dxa"/>
            <w:vAlign w:val="top"/>
          </w:tcPr>
          <w:p>
            <w:pPr>
              <w:spacing w:before="292" w:line="221" w:lineRule="auto"/>
              <w:ind w:left="6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县级</w:t>
            </w:r>
          </w:p>
        </w:tc>
        <w:tc>
          <w:tcPr>
            <w:tcW w:w="782" w:type="dxa"/>
            <w:vAlign w:val="top"/>
          </w:tcPr>
          <w:p>
            <w:pPr>
              <w:spacing w:before="27" w:line="209" w:lineRule="auto"/>
              <w:ind w:left="90" w:right="68" w:firstLine="208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6"/>
                <w:sz w:val="22"/>
                <w:szCs w:val="22"/>
              </w:rPr>
              <w:t>乡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>（镇）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52"/>
                <w:w w:val="164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188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04" w:line="206" w:lineRule="auto"/>
              <w:ind w:left="592"/>
            </w:pPr>
            <w:r>
              <w:t>管   理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87" w:right="72" w:hanging="2"/>
            </w:pPr>
            <w:r>
              <w:rPr>
                <w:spacing w:val="-5"/>
              </w:rPr>
              <w:t>预算</w:t>
            </w:r>
            <w:r>
              <w:t xml:space="preserve"> </w:t>
            </w:r>
            <w:r>
              <w:rPr>
                <w:spacing w:val="-6"/>
              </w:rPr>
              <w:t>管理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32" w:right="20"/>
              <w:jc w:val="both"/>
            </w:pPr>
            <w:r>
              <w:rPr>
                <w:spacing w:val="36"/>
              </w:rPr>
              <w:t>预算编制</w:t>
            </w:r>
            <w:r>
              <w:rPr>
                <w:spacing w:val="2"/>
              </w:rPr>
              <w:t xml:space="preserve"> </w:t>
            </w:r>
            <w:r>
              <w:rPr>
                <w:spacing w:val="37"/>
              </w:rPr>
              <w:t>和执行情</w:t>
            </w:r>
            <w:r>
              <w:t xml:space="preserve"> 况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229" w:lineRule="auto"/>
              <w:ind w:left="34" w:right="16" w:firstLine="2"/>
              <w:jc w:val="both"/>
            </w:pPr>
            <w:r>
              <w:rPr>
                <w:spacing w:val="10"/>
              </w:rPr>
              <w:t>预算、预算调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整、决算、预</w:t>
            </w:r>
            <w:r>
              <w:t xml:space="preserve"> </w:t>
            </w:r>
            <w:r>
              <w:rPr>
                <w:spacing w:val="11"/>
              </w:rPr>
              <w:t>算执行情况的</w:t>
            </w:r>
            <w:r>
              <w:t xml:space="preserve"> </w:t>
            </w:r>
            <w:r>
              <w:rPr>
                <w:spacing w:val="11"/>
              </w:rPr>
              <w:t>报告及报表有</w:t>
            </w:r>
            <w:r>
              <w:t xml:space="preserve"> </w:t>
            </w:r>
            <w:r>
              <w:rPr>
                <w:spacing w:val="10"/>
              </w:rPr>
              <w:t>关内容，部门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预算、决算及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报表有关内容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5" w:lineRule="auto"/>
              <w:ind w:left="40" w:right="330"/>
            </w:pPr>
            <w:r>
              <w:rPr>
                <w:spacing w:val="-3"/>
              </w:rPr>
              <w:t>《中华人民共和国预算法》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《政府信息公开条例》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" w:line="230" w:lineRule="auto"/>
              <w:ind w:left="39" w:right="12" w:firstLine="2"/>
              <w:jc w:val="both"/>
            </w:pPr>
            <w:r>
              <w:rPr>
                <w:spacing w:val="-9"/>
              </w:rPr>
              <w:t>经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县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级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人</w:t>
            </w:r>
            <w:r>
              <w:t xml:space="preserve"> </w:t>
            </w:r>
            <w:r>
              <w:rPr>
                <w:spacing w:val="-8"/>
              </w:rPr>
              <w:t>民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代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表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大</w:t>
            </w:r>
            <w:r>
              <w:t xml:space="preserve"> </w:t>
            </w:r>
            <w:r>
              <w:rPr>
                <w:spacing w:val="-14"/>
              </w:rPr>
              <w:t>会 、</w:t>
            </w:r>
            <w:r>
              <w:rPr>
                <w:spacing w:val="-24"/>
              </w:rPr>
              <w:t xml:space="preserve"> </w:t>
            </w:r>
            <w:r>
              <w:rPr>
                <w:spacing w:val="-14"/>
              </w:rPr>
              <w:t>人 民</w:t>
            </w:r>
            <w:r>
              <w:t xml:space="preserve"> </w:t>
            </w:r>
            <w:r>
              <w:rPr>
                <w:spacing w:val="-8"/>
              </w:rPr>
              <w:t>代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表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大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会</w:t>
            </w:r>
            <w:r>
              <w:t xml:space="preserve"> </w:t>
            </w:r>
            <w:r>
              <w:rPr>
                <w:spacing w:val="-9"/>
              </w:rPr>
              <w:t>常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务</w:t>
            </w:r>
            <w:r>
              <w:rPr>
                <w:spacing w:val="-27"/>
              </w:rPr>
              <w:t xml:space="preserve"> </w:t>
            </w:r>
            <w:r>
              <w:rPr>
                <w:spacing w:val="-9"/>
              </w:rPr>
              <w:t>委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员</w:t>
            </w:r>
            <w:r>
              <w:t xml:space="preserve"> </w:t>
            </w:r>
            <w:r>
              <w:rPr>
                <w:spacing w:val="-8"/>
              </w:rPr>
              <w:t>会</w:t>
            </w:r>
            <w:r>
              <w:rPr>
                <w:spacing w:val="-26"/>
              </w:rPr>
              <w:t xml:space="preserve"> </w:t>
            </w:r>
            <w:r>
              <w:rPr>
                <w:spacing w:val="-8"/>
              </w:rPr>
              <w:t>批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准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或</w:t>
            </w:r>
            <w:r>
              <w:t xml:space="preserve"> </w:t>
            </w:r>
            <w:r>
              <w:rPr>
                <w:spacing w:val="-11"/>
              </w:rPr>
              <w:t>财</w:t>
            </w:r>
            <w:r>
              <w:rPr>
                <w:spacing w:val="-27"/>
              </w:rPr>
              <w:t xml:space="preserve"> </w:t>
            </w:r>
            <w:r>
              <w:rPr>
                <w:spacing w:val="-11"/>
              </w:rPr>
              <w:t>政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部 门</w:t>
            </w:r>
            <w:r>
              <w:t xml:space="preserve"> </w:t>
            </w:r>
            <w:r>
              <w:rPr>
                <w:spacing w:val="-7"/>
              </w:rPr>
              <w:t>批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复</w:t>
            </w:r>
            <w:r>
              <w:rPr>
                <w:spacing w:val="-26"/>
              </w:rPr>
              <w:t xml:space="preserve"> </w:t>
            </w:r>
            <w:r>
              <w:rPr>
                <w:spacing w:val="-7"/>
              </w:rPr>
              <w:t>后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20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44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8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1" w:line="212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44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4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2" w:line="212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7" w:line="225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205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188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13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41" w:lineRule="auto"/>
              <w:ind w:left="2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结</w:t>
            </w:r>
          </w:p>
          <w:p>
            <w:pPr>
              <w:pStyle w:val="6"/>
              <w:spacing w:line="229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果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86" w:right="72" w:firstLine="3"/>
            </w:pPr>
            <w:r>
              <w:rPr>
                <w:spacing w:val="-7"/>
              </w:rPr>
              <w:t>决策</w:t>
            </w:r>
            <w:r>
              <w:t xml:space="preserve"> </w:t>
            </w:r>
            <w:r>
              <w:rPr>
                <w:spacing w:val="-5"/>
              </w:rPr>
              <w:t>部署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112" w:right="97" w:firstLine="4"/>
            </w:pPr>
            <w:r>
              <w:rPr>
                <w:spacing w:val="-4"/>
              </w:rPr>
              <w:t>决策部署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落实情况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5" w:lineRule="auto"/>
              <w:ind w:left="34" w:right="16" w:firstLine="7"/>
            </w:pPr>
            <w:r>
              <w:rPr>
                <w:spacing w:val="9"/>
              </w:rPr>
              <w:t>决策部署落实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4" w:lineRule="auto"/>
              <w:ind w:left="49" w:right="13" w:hanging="9"/>
            </w:pPr>
            <w:r>
              <w:rPr>
                <w:spacing w:val="8"/>
              </w:rPr>
              <w:t>《关于全面推进政务公开工作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的意见》及其实施细则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194" w:lineRule="auto"/>
              <w:ind w:left="71"/>
            </w:pPr>
            <w:r>
              <w:rPr>
                <w:spacing w:val="-19"/>
              </w:rPr>
              <w:t>日内</w:t>
            </w:r>
          </w:p>
          <w:p>
            <w:pPr>
              <w:pStyle w:val="6"/>
              <w:spacing w:before="288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9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9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1" w:line="209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9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8" w:line="226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2" w:line="209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1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17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188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14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83" w:right="72" w:firstLine="1"/>
              <w:jc w:val="both"/>
            </w:pPr>
            <w:r>
              <w:rPr>
                <w:spacing w:val="-4"/>
              </w:rPr>
              <w:t>年度</w:t>
            </w:r>
            <w:r>
              <w:t xml:space="preserve"> </w:t>
            </w:r>
            <w:r>
              <w:rPr>
                <w:spacing w:val="-4"/>
              </w:rPr>
              <w:t>任务</w:t>
            </w:r>
            <w:r>
              <w:t xml:space="preserve"> </w:t>
            </w:r>
            <w:r>
              <w:rPr>
                <w:spacing w:val="-4"/>
              </w:rPr>
              <w:t>实施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111" w:right="97"/>
            </w:pPr>
            <w:r>
              <w:rPr>
                <w:spacing w:val="-2"/>
              </w:rPr>
              <w:t>年度任务</w:t>
            </w:r>
            <w:r>
              <w:t xml:space="preserve"> </w:t>
            </w:r>
            <w:r>
              <w:rPr>
                <w:spacing w:val="-2"/>
              </w:rPr>
              <w:t>执行情况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34" w:right="16" w:firstLine="2"/>
            </w:pPr>
            <w:r>
              <w:rPr>
                <w:spacing w:val="10"/>
              </w:rPr>
              <w:t>年度工作完成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情况等</w:t>
            </w: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63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9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1" w:line="207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63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8" w:line="226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1" w:line="207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16"/>
                <w:w w:val="139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5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9" w:line="21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7" w:h="11905"/>
          <w:pgMar w:top="910" w:right="989" w:bottom="647" w:left="1192" w:header="0" w:footer="385" w:gutter="0"/>
          <w:cols w:space="720" w:num="1"/>
        </w:sectPr>
      </w:pPr>
    </w:p>
    <w:p>
      <w:pPr>
        <w:pStyle w:val="2"/>
        <w:spacing w:before="60" w:line="219" w:lineRule="auto"/>
        <w:ind w:left="4202"/>
        <w:rPr>
          <w:sz w:val="30"/>
          <w:szCs w:val="30"/>
        </w:rPr>
      </w:pPr>
      <w:r>
        <w:pict>
          <v:shape id="_x0000_s1027" o:spid="_x0000_s1027" o:spt="202" type="#_x0000_t202" style="position:absolute;left:0pt;margin-left:378.9pt;margin-top:345.2pt;height:12.75pt;width:19.65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  <w:rPr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信息</w:t>
                  </w:r>
                </w:p>
              </w:txbxContent>
            </v:textbox>
          </v:shape>
        </w:pict>
      </w:r>
      <w:r>
        <w:rPr>
          <w:rFonts w:hint="eastAsia"/>
          <w:spacing w:val="-1"/>
          <w:sz w:val="30"/>
          <w:szCs w:val="30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横河镇</w:t>
      </w:r>
      <w:r>
        <w:rPr>
          <w:spacing w:val="-1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农村危房改造领域基层政务公开标准目录</w:t>
      </w:r>
    </w:p>
    <w:p>
      <w:pPr>
        <w:spacing w:line="202" w:lineRule="exact"/>
      </w:pPr>
    </w:p>
    <w:tbl>
      <w:tblPr>
        <w:tblStyle w:val="5"/>
        <w:tblW w:w="1463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47"/>
        <w:gridCol w:w="525"/>
        <w:gridCol w:w="937"/>
        <w:gridCol w:w="1213"/>
        <w:gridCol w:w="2522"/>
        <w:gridCol w:w="952"/>
        <w:gridCol w:w="841"/>
        <w:gridCol w:w="1358"/>
        <w:gridCol w:w="1649"/>
        <w:gridCol w:w="525"/>
        <w:gridCol w:w="607"/>
        <w:gridCol w:w="525"/>
        <w:gridCol w:w="525"/>
        <w:gridCol w:w="525"/>
        <w:gridCol w:w="7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1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序</w:t>
            </w:r>
          </w:p>
          <w:p>
            <w:pPr>
              <w:spacing w:line="223" w:lineRule="auto"/>
              <w:ind w:left="1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号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过程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spacing w:before="177" w:line="222" w:lineRule="auto"/>
              <w:ind w:left="29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公开事项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公开内容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8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公开依据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时限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1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4" w:lineRule="auto"/>
              <w:ind w:left="2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300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07" w:line="222" w:lineRule="auto"/>
              <w:ind w:left="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公开渠道和载体</w:t>
            </w:r>
          </w:p>
          <w:p>
            <w:pPr>
              <w:spacing w:before="6" w:line="213" w:lineRule="auto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（“圃”表示必选项，“哟”</w:t>
            </w:r>
          </w:p>
          <w:p>
            <w:pPr>
              <w:spacing w:before="16" w:line="222" w:lineRule="auto"/>
              <w:ind w:left="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表示可选项）</w:t>
            </w:r>
          </w:p>
        </w:tc>
        <w:tc>
          <w:tcPr>
            <w:tcW w:w="1132" w:type="dxa"/>
            <w:gridSpan w:val="2"/>
            <w:vAlign w:val="top"/>
          </w:tcPr>
          <w:p>
            <w:pPr>
              <w:spacing w:before="178" w:line="222" w:lineRule="auto"/>
              <w:ind w:left="1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公开对象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before="178" w:line="221" w:lineRule="auto"/>
              <w:ind w:left="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公开方式</w:t>
            </w:r>
          </w:p>
        </w:tc>
        <w:tc>
          <w:tcPr>
            <w:tcW w:w="1307" w:type="dxa"/>
            <w:gridSpan w:val="2"/>
            <w:vAlign w:val="top"/>
          </w:tcPr>
          <w:p>
            <w:pPr>
              <w:spacing w:before="178" w:line="221" w:lineRule="auto"/>
              <w:ind w:left="1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7" w:line="224" w:lineRule="auto"/>
              <w:ind w:left="51" w:right="31" w:hanging="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事项</w:t>
            </w:r>
          </w:p>
        </w:tc>
        <w:tc>
          <w:tcPr>
            <w:tcW w:w="937" w:type="dxa"/>
            <w:vAlign w:val="top"/>
          </w:tcPr>
          <w:p>
            <w:pPr>
              <w:spacing w:before="157" w:line="224" w:lineRule="auto"/>
              <w:ind w:left="362" w:right="126" w:hanging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项</w:t>
            </w: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55" w:line="225" w:lineRule="auto"/>
              <w:ind w:left="164" w:right="20" w:hanging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会</w:t>
            </w:r>
          </w:p>
        </w:tc>
        <w:tc>
          <w:tcPr>
            <w:tcW w:w="607" w:type="dxa"/>
            <w:vAlign w:val="top"/>
          </w:tcPr>
          <w:p>
            <w:pPr>
              <w:spacing w:before="156" w:line="224" w:lineRule="auto"/>
              <w:ind w:left="96" w:right="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群众</w:t>
            </w:r>
          </w:p>
        </w:tc>
        <w:tc>
          <w:tcPr>
            <w:tcW w:w="525" w:type="dxa"/>
            <w:vAlign w:val="top"/>
          </w:tcPr>
          <w:p>
            <w:pPr>
              <w:spacing w:before="292" w:line="222" w:lineRule="auto"/>
              <w:ind w:left="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主动</w:t>
            </w:r>
          </w:p>
        </w:tc>
        <w:tc>
          <w:tcPr>
            <w:tcW w:w="525" w:type="dxa"/>
            <w:vAlign w:val="top"/>
          </w:tcPr>
          <w:p>
            <w:pPr>
              <w:spacing w:before="155" w:line="222" w:lineRule="auto"/>
              <w:ind w:left="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依申</w:t>
            </w:r>
          </w:p>
          <w:p>
            <w:pPr>
              <w:spacing w:before="6" w:line="223" w:lineRule="auto"/>
              <w:ind w:left="1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请</w:t>
            </w:r>
          </w:p>
        </w:tc>
        <w:tc>
          <w:tcPr>
            <w:tcW w:w="525" w:type="dxa"/>
            <w:vAlign w:val="top"/>
          </w:tcPr>
          <w:p>
            <w:pPr>
              <w:spacing w:before="293" w:line="221" w:lineRule="auto"/>
              <w:ind w:left="6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县级</w:t>
            </w:r>
          </w:p>
        </w:tc>
        <w:tc>
          <w:tcPr>
            <w:tcW w:w="782" w:type="dxa"/>
            <w:vAlign w:val="top"/>
          </w:tcPr>
          <w:p>
            <w:pPr>
              <w:spacing w:before="26" w:line="209" w:lineRule="auto"/>
              <w:ind w:left="90" w:right="68" w:firstLine="208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6"/>
                <w:sz w:val="22"/>
                <w:szCs w:val="22"/>
              </w:rPr>
              <w:t>乡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>（镇）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52"/>
                <w:w w:val="164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188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15</w:t>
            </w:r>
          </w:p>
        </w:tc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93" w:line="217" w:lineRule="auto"/>
              <w:ind w:left="1607"/>
              <w:rPr>
                <w:sz w:val="19"/>
                <w:szCs w:val="19"/>
              </w:rPr>
            </w:pPr>
            <w:r>
              <w:rPr>
                <w:spacing w:val="44"/>
                <w:sz w:val="19"/>
                <w:szCs w:val="19"/>
              </w:rPr>
              <w:t>回应关切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0" w:lineRule="auto"/>
              <w:ind w:left="86" w:right="72" w:hanging="3"/>
              <w:jc w:val="both"/>
            </w:pPr>
            <w:r>
              <w:rPr>
                <w:spacing w:val="-4"/>
              </w:rPr>
              <w:t>舆情</w:t>
            </w:r>
            <w:r>
              <w:t xml:space="preserve"> </w:t>
            </w:r>
            <w:r>
              <w:rPr>
                <w:spacing w:val="-5"/>
              </w:rPr>
              <w:t>收集</w:t>
            </w:r>
            <w:r>
              <w:t xml:space="preserve"> </w:t>
            </w:r>
            <w:r>
              <w:rPr>
                <w:spacing w:val="-5"/>
              </w:rPr>
              <w:t>、热</w:t>
            </w:r>
            <w:r>
              <w:t xml:space="preserve"> </w:t>
            </w:r>
            <w:r>
              <w:rPr>
                <w:spacing w:val="-5"/>
              </w:rPr>
              <w:t>点及</w:t>
            </w:r>
            <w:r>
              <w:t xml:space="preserve"> </w:t>
            </w:r>
            <w:r>
              <w:rPr>
                <w:spacing w:val="-5"/>
              </w:rPr>
              <w:t>关键</w:t>
            </w:r>
            <w:r>
              <w:t xml:space="preserve"> </w:t>
            </w:r>
            <w:r>
              <w:rPr>
                <w:spacing w:val="-5"/>
              </w:rPr>
              <w:t>问题</w:t>
            </w:r>
            <w:r>
              <w:t xml:space="preserve"> </w:t>
            </w:r>
            <w:r>
              <w:rPr>
                <w:spacing w:val="-5"/>
              </w:rPr>
              <w:t>回应</w:t>
            </w: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49" w:right="20" w:hanging="18"/>
            </w:pPr>
            <w:r>
              <w:rPr>
                <w:spacing w:val="37"/>
              </w:rPr>
              <w:t>舆情收集</w:t>
            </w:r>
            <w:r>
              <w:t xml:space="preserve"> </w:t>
            </w:r>
            <w:r>
              <w:rPr>
                <w:spacing w:val="-13"/>
              </w:rPr>
              <w:t>回应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5" w:right="16"/>
              <w:jc w:val="both"/>
            </w:pPr>
            <w:r>
              <w:rPr>
                <w:spacing w:val="10"/>
              </w:rPr>
              <w:t>接受投诉、咨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询、建议等联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系电话、通信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地址等</w:t>
            </w:r>
          </w:p>
        </w:tc>
        <w:tc>
          <w:tcPr>
            <w:tcW w:w="252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38" w:right="13" w:firstLine="2"/>
              <w:jc w:val="both"/>
            </w:pPr>
            <w:r>
              <w:rPr>
                <w:spacing w:val="5"/>
              </w:rPr>
              <w:t>《政府信息公开条例》</w:t>
            </w:r>
            <w:r>
              <w:rPr>
                <w:spacing w:val="-44"/>
              </w:rPr>
              <w:t xml:space="preserve"> </w:t>
            </w:r>
            <w:r>
              <w:rPr>
                <w:spacing w:val="5"/>
              </w:rPr>
              <w:t>、《关</w:t>
            </w:r>
            <w:r>
              <w:t xml:space="preserve"> </w:t>
            </w:r>
            <w:r>
              <w:rPr>
                <w:spacing w:val="8"/>
              </w:rPr>
              <w:t xml:space="preserve">于全面推进政务公开工作的意 </w:t>
            </w:r>
            <w:r>
              <w:rPr>
                <w:spacing w:val="-2"/>
              </w:rPr>
              <w:t>见》及其实施细则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0" w:right="12"/>
              <w:jc w:val="both"/>
            </w:pPr>
            <w:r>
              <w:rPr>
                <w:spacing w:val="-10"/>
              </w:rPr>
              <w:t>信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息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形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成</w:t>
            </w:r>
            <w:r>
              <w:t xml:space="preserve"> </w:t>
            </w:r>
            <w:r>
              <w:rPr>
                <w:spacing w:val="-13"/>
              </w:rPr>
              <w:t>之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日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起</w:t>
            </w:r>
            <w:r>
              <w:rPr>
                <w:spacing w:val="-25"/>
              </w:rPr>
              <w:t xml:space="preserve"> </w:t>
            </w:r>
            <w:r>
              <w:rPr>
                <w:spacing w:val="-13"/>
              </w:rPr>
              <w:t>20</w:t>
            </w:r>
            <w: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5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内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06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8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2" w:line="210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06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2" w:line="224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3" w:line="210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233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0" w:line="225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10" w:line="21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50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4" w:lineRule="auto"/>
              <w:ind w:left="188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16</w:t>
            </w:r>
          </w:p>
        </w:tc>
        <w:tc>
          <w:tcPr>
            <w:tcW w:w="64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114"/>
            </w:pPr>
            <w:r>
              <w:rPr>
                <w:spacing w:val="-3"/>
              </w:rPr>
              <w:t>互动回应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9" w:lineRule="auto"/>
              <w:ind w:left="36" w:right="16" w:firstLine="1"/>
              <w:jc w:val="both"/>
            </w:pPr>
            <w:r>
              <w:rPr>
                <w:spacing w:val="10"/>
              </w:rPr>
              <w:t>涉及群众切身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利益和舆论关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注的焦点、热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点及关键问题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等回应内容</w:t>
            </w:r>
          </w:p>
        </w:tc>
        <w:tc>
          <w:tcPr>
            <w:tcW w:w="25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4" w:line="169" w:lineRule="auto"/>
              <w:ind w:left="25"/>
            </w:pPr>
            <w:r>
              <w:rPr>
                <w:spacing w:val="13"/>
              </w:rPr>
              <w:t>布对大</w:t>
            </w:r>
            <w:r>
              <w:rPr>
                <w:spacing w:val="-49"/>
              </w:rPr>
              <w:t xml:space="preserve"> </w:t>
            </w:r>
            <w:r>
              <w:rPr>
                <w:spacing w:val="13"/>
                <w:position w:val="-5"/>
              </w:rPr>
              <w:t>，</w:t>
            </w:r>
            <w:r>
              <w:rPr>
                <w:spacing w:val="-49"/>
                <w:position w:val="-5"/>
              </w:rPr>
              <w:t xml:space="preserve"> </w:t>
            </w:r>
            <w:r>
              <w:rPr>
                <w:spacing w:val="13"/>
              </w:rPr>
              <w:t>反根进</w:t>
            </w:r>
            <w:r>
              <w:rPr>
                <w:spacing w:val="-52"/>
              </w:rPr>
              <w:t xml:space="preserve"> </w:t>
            </w:r>
            <w:r>
              <w:rPr>
                <w:spacing w:val="13"/>
                <w:position w:val="-5"/>
              </w:rPr>
              <w:t>，</w:t>
            </w:r>
            <w:r>
              <w:rPr>
                <w:spacing w:val="-49"/>
                <w:position w:val="-5"/>
              </w:rPr>
              <w:t xml:space="preserve"> </w:t>
            </w:r>
            <w:r>
              <w:rPr>
                <w:spacing w:val="13"/>
              </w:rPr>
              <w:t>布</w:t>
            </w:r>
            <w:r>
              <w:t xml:space="preserve">    </w:t>
            </w:r>
            <w:r>
              <w:rPr>
                <w:spacing w:val="21"/>
              </w:rPr>
              <w:t>发</w:t>
            </w:r>
            <w:r>
              <w:rPr>
                <w:spacing w:val="-40"/>
              </w:rPr>
              <w:t xml:space="preserve"> </w:t>
            </w:r>
            <w:r>
              <w:rPr>
                <w:spacing w:val="21"/>
                <w:position w:val="-6"/>
              </w:rPr>
              <w:t>；</w:t>
            </w:r>
            <w:r>
              <w:rPr>
                <w:spacing w:val="21"/>
              </w:rPr>
              <w:t xml:space="preserve">重的速并作况发   </w:t>
            </w:r>
            <w:r>
              <w:rPr>
                <w:spacing w:val="18"/>
              </w:rPr>
              <w:t>时息及情快</w:t>
            </w:r>
            <w:r>
              <w:rPr>
                <w:spacing w:val="-49"/>
              </w:rPr>
              <w:t xml:space="preserve"> </w:t>
            </w:r>
            <w:r>
              <w:rPr>
                <w:spacing w:val="18"/>
                <w:position w:val="-6"/>
              </w:rPr>
              <w:t>，</w:t>
            </w:r>
            <w:r>
              <w:rPr>
                <w:spacing w:val="-47"/>
                <w:position w:val="-6"/>
              </w:rPr>
              <w:t xml:space="preserve"> </w:t>
            </w:r>
            <w:r>
              <w:rPr>
                <w:spacing w:val="18"/>
              </w:rPr>
              <w:t xml:space="preserve">工情续 </w:t>
            </w:r>
            <w:r>
              <w:rPr>
                <w:spacing w:val="18"/>
                <w:position w:val="7"/>
              </w:rPr>
              <w:t>。</w:t>
            </w:r>
            <w:r>
              <w:rPr>
                <w:position w:val="7"/>
              </w:rPr>
              <w:t xml:space="preserve"> </w:t>
            </w:r>
            <w:r>
              <w:rPr>
                <w:spacing w:val="31"/>
              </w:rPr>
              <w:t>及信涉舆要应据展持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41" w:right="11" w:firstLine="12"/>
              <w:jc w:val="both"/>
            </w:pPr>
            <w:r>
              <w:rPr>
                <w:rFonts w:hint="eastAsia"/>
                <w:spacing w:val="9"/>
                <w:lang w:eastAsia="zh-CN"/>
              </w:rPr>
              <w:t>横河镇</w:t>
            </w:r>
            <w:r>
              <w:rPr>
                <w:spacing w:val="9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房和城乡</w:t>
            </w:r>
            <w:r>
              <w:t xml:space="preserve"> </w:t>
            </w:r>
            <w:r>
              <w:rPr>
                <w:spacing w:val="13"/>
              </w:rPr>
              <w:t>建设管理</w:t>
            </w:r>
            <w:r>
              <w:t xml:space="preserve"> 局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31" w:line="219" w:lineRule="auto"/>
              <w:ind w:left="58"/>
            </w:pPr>
            <w:r>
              <w:rPr>
                <w:spacing w:val="12"/>
              </w:rPr>
              <w:t>u政府网站</w:t>
            </w:r>
          </w:p>
          <w:p>
            <w:pPr>
              <w:pStyle w:val="6"/>
              <w:spacing w:before="12" w:line="220" w:lineRule="auto"/>
              <w:ind w:left="58"/>
            </w:pPr>
            <w:r>
              <w:rPr>
                <w:spacing w:val="-4"/>
              </w:rPr>
              <w:t>口两微一端</w:t>
            </w:r>
          </w:p>
          <w:p>
            <w:pPr>
              <w:pStyle w:val="6"/>
              <w:spacing w:before="11" w:line="220" w:lineRule="auto"/>
              <w:ind w:left="58"/>
            </w:pPr>
            <w:r>
              <w:rPr>
                <w:spacing w:val="-6"/>
              </w:rPr>
              <w:t>口广播电视</w:t>
            </w:r>
          </w:p>
          <w:p>
            <w:pPr>
              <w:pStyle w:val="6"/>
              <w:spacing w:before="10" w:line="207" w:lineRule="auto"/>
              <w:ind w:left="58" w:right="237"/>
            </w:pPr>
            <w:r>
              <w:rPr>
                <w:spacing w:val="-5"/>
              </w:rPr>
              <w:t>口公开查阅点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口便民服务站</w:t>
            </w:r>
          </w:p>
        </w:tc>
        <w:tc>
          <w:tcPr>
            <w:tcW w:w="1649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231" w:line="219" w:lineRule="auto"/>
              <w:ind w:left="246"/>
            </w:pPr>
            <w:r>
              <w:rPr>
                <w:spacing w:val="-6"/>
              </w:rPr>
              <w:t>口政府公报</w:t>
            </w:r>
          </w:p>
          <w:p>
            <w:pPr>
              <w:pStyle w:val="6"/>
              <w:spacing w:before="11" w:line="226" w:lineRule="auto"/>
              <w:ind w:left="246" w:right="68"/>
            </w:pPr>
            <w:r>
              <w:rPr>
                <w:spacing w:val="-3"/>
              </w:rPr>
              <w:t>口发布会/听证会</w:t>
            </w:r>
            <w:r>
              <w:t xml:space="preserve"> </w:t>
            </w:r>
            <w:r>
              <w:rPr>
                <w:spacing w:val="-6"/>
              </w:rPr>
              <w:t>口纸质媒体</w:t>
            </w:r>
          </w:p>
          <w:p>
            <w:pPr>
              <w:pStyle w:val="6"/>
              <w:spacing w:before="10" w:line="207" w:lineRule="auto"/>
              <w:ind w:left="244" w:right="162"/>
            </w:pPr>
            <w:r>
              <w:rPr>
                <w:spacing w:val="-4"/>
              </w:rPr>
              <w:t>口政务服务中心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口入户/现场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6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23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41" w:lineRule="auto"/>
              <w:ind w:left="356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20"/>
                <w:w w:val="134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36" w:line="226" w:lineRule="auto"/>
              <w:ind w:left="41" w:right="10" w:firstLine="16"/>
            </w:pPr>
            <w:r>
              <w:rPr>
                <w:spacing w:val="20"/>
              </w:rPr>
              <w:t>口社区/企事业单位公示栏（电子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屏）</w:t>
            </w:r>
          </w:p>
          <w:p>
            <w:pPr>
              <w:pStyle w:val="6"/>
              <w:spacing w:before="9" w:line="218" w:lineRule="auto"/>
              <w:ind w:left="58"/>
            </w:pPr>
            <w:r>
              <w:rPr>
                <w:spacing w:val="-9"/>
              </w:rPr>
              <w:t>口其他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6837" w:h="11905"/>
      <w:pgMar w:top="910" w:right="989" w:bottom="647" w:left="1192" w:header="0" w:footer="3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6840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12"/>
        <w:sz w:val="22"/>
        <w:szCs w:val="22"/>
      </w:rPr>
      <w:t>第</w:t>
    </w:r>
    <w:r>
      <w:rPr>
        <w:rFonts w:ascii="宋体" w:hAnsi="宋体" w:eastAsia="宋体" w:cs="宋体"/>
        <w:spacing w:val="26"/>
        <w:sz w:val="22"/>
        <w:szCs w:val="22"/>
      </w:rPr>
      <w:t xml:space="preserve"> </w:t>
    </w:r>
    <w:r>
      <w:rPr>
        <w:rFonts w:ascii="宋体" w:hAnsi="宋体" w:eastAsia="宋体" w:cs="宋体"/>
        <w:spacing w:val="-12"/>
        <w:sz w:val="22"/>
        <w:szCs w:val="22"/>
      </w:rPr>
      <w:t>1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12"/>
        <w:sz w:val="22"/>
        <w:szCs w:val="22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ind w:left="6840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sz w:val="22"/>
        <w:szCs w:val="22"/>
      </w:rPr>
      <w:t>第</w:t>
    </w:r>
    <w:r>
      <w:rPr>
        <w:rFonts w:ascii="宋体" w:hAnsi="宋体" w:eastAsia="宋体" w:cs="宋体"/>
        <w:spacing w:val="11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2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7"/>
        <w:sz w:val="22"/>
        <w:szCs w:val="22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6840"/>
    </w:pPr>
    <w:r>
      <w:rPr>
        <w:spacing w:val="-8"/>
      </w:rPr>
      <w:t>第</w:t>
    </w:r>
    <w:r>
      <w:rPr>
        <w:spacing w:val="14"/>
      </w:rPr>
      <w:t xml:space="preserve"> </w:t>
    </w:r>
    <w:r>
      <w:rPr>
        <w:spacing w:val="-8"/>
      </w:rPr>
      <w:t>3</w:t>
    </w:r>
    <w:r>
      <w:rPr>
        <w:spacing w:val="19"/>
      </w:rPr>
      <w:t xml:space="preserve"> </w:t>
    </w:r>
    <w:r>
      <w:rPr>
        <w:spacing w:val="-8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6840"/>
    </w:pPr>
    <w:r>
      <w:rPr>
        <w:spacing w:val="-6"/>
      </w:rPr>
      <w:t>第</w:t>
    </w:r>
    <w:r>
      <w:rPr>
        <w:spacing w:val="8"/>
      </w:rPr>
      <w:t xml:space="preserve"> </w:t>
    </w:r>
    <w:r>
      <w:rPr>
        <w:spacing w:val="-6"/>
      </w:rPr>
      <w:t>4</w:t>
    </w:r>
    <w:r>
      <w:rPr>
        <w:spacing w:val="19"/>
      </w:rPr>
      <w:t xml:space="preserve"> </w:t>
    </w:r>
    <w:r>
      <w:rPr>
        <w:spacing w:val="-6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6840"/>
    </w:pPr>
    <w:r>
      <w:rPr>
        <w:spacing w:val="-8"/>
      </w:rPr>
      <w:t>第</w:t>
    </w:r>
    <w:r>
      <w:rPr>
        <w:spacing w:val="14"/>
      </w:rPr>
      <w:t xml:space="preserve"> </w:t>
    </w:r>
    <w:r>
      <w:rPr>
        <w:spacing w:val="-8"/>
      </w:rPr>
      <w:t>5</w:t>
    </w:r>
    <w:r>
      <w:rPr>
        <w:spacing w:val="19"/>
      </w:rPr>
      <w:t xml:space="preserve"> </w:t>
    </w:r>
    <w:r>
      <w:rPr>
        <w:spacing w:val="-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IxMjc1ZjU3NGRhYTQzYjNkYTBhNDM0ZDc3NDZjYzcifQ=="/>
  </w:docVars>
  <w:rsids>
    <w:rsidRoot w:val="00000000"/>
    <w:rsid w:val="17E04C97"/>
    <w:rsid w:val="27206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2020-11-11T15:52:00Z</dcterms:created>
  <dc:creator>Administrator</dc:creator>
  <cp:lastModifiedBy>力飞 火火木木</cp:lastModifiedBy>
  <dcterms:modified xsi:type="dcterms:W3CDTF">2023-12-23T04:57:29Z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2023-12-23T12:53:02Z</vt:filetime>
  </property>
  <property fmtid="{D5CDD505-2E9C-101B-9397-08002B2CF9AE}" pid="4" name="KSOProductBuildVer">
    <vt:lpwstr>2052-12.1.0.16120</vt:lpwstr>
  </property>
  <property fmtid="{D5CDD505-2E9C-101B-9397-08002B2CF9AE}" pid="5" name="ICV">
    <vt:lpwstr>D4F6DC58B9644C6A8C982865C32673A1_12</vt:lpwstr>
  </property>
</Properties>
</file>