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beforeLines="100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芹池镇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2020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政府信息公开工作年度报告</w:t>
      </w:r>
    </w:p>
    <w:p>
      <w:pPr>
        <w:widowControl w:val="0"/>
        <w:wordWrap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 w:val="0"/>
        <w:wordWrap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一、总体情况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根据上级政务公开文件精神，我镇认真研究部署政府信息公开工作，完善了政府信息公开各项规章制度，建立健全“发布、审核、校对”的信息发布机制。我镇还积极促进政府信息公开工作的有效开展，不断提高机关人员对政府信息公开工作重要性的认识，牢固树立责任意识和保密意识，进一步增强做好政务信息公开工作的主动性和自觉性。不断夯实工作基础，提高服务质量和服务水平，积极推进政府信息公开，取得了一定成效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（一）加强组织领导，确保政务公开工作顺利开展。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32"/>
          <w:szCs w:val="32"/>
          <w:shd w:val="clear" w:color="auto" w:fill="FFFFFF"/>
          <w:lang w:eastAsia="zh-CN"/>
        </w:rPr>
        <w:t>成立</w:t>
      </w:r>
      <w:r>
        <w:rPr>
          <w:rFonts w:hint="eastAsia" w:ascii="宋体" w:hAnsi="宋体" w:cs="宋体"/>
          <w:b w:val="0"/>
          <w:i w:val="0"/>
          <w:color w:val="000000"/>
          <w:sz w:val="32"/>
          <w:szCs w:val="32"/>
          <w:shd w:val="clear" w:color="auto" w:fill="FFFFFF"/>
          <w:lang w:eastAsia="zh-CN"/>
        </w:rPr>
        <w:t>政府</w:t>
      </w:r>
      <w:r>
        <w:rPr>
          <w:rFonts w:hint="eastAsia" w:ascii="宋体" w:hAnsi="宋体" w:eastAsia="宋体" w:cs="宋体"/>
          <w:b w:val="0"/>
          <w:i w:val="0"/>
          <w:color w:val="000000"/>
          <w:sz w:val="32"/>
          <w:szCs w:val="32"/>
          <w:shd w:val="clear" w:color="auto" w:fill="FFFFFF"/>
          <w:lang w:eastAsia="zh-CN"/>
        </w:rPr>
        <w:t>信息公开领导小组，由办公室着专人负责全镇政府信息公开工作，结合实际分解细化工作任务，明确推进步骤和保障措施，推动工作深入开展。</w:t>
      </w:r>
      <w:r>
        <w:rPr>
          <w:rFonts w:hint="eastAsia" w:ascii="宋体" w:hAnsi="宋体" w:eastAsia="宋体" w:cs="宋体"/>
          <w:sz w:val="32"/>
          <w:szCs w:val="32"/>
        </w:rPr>
        <w:t>做到：年末进行自查总结，档案资料按时归卷，整理规范。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（二）强化政务公开，完善政务公开平台和机制建设。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以公开、便民、廉政、高效为基本要求，大力推进政务公开工作，不断提升我镇政务工作、政府信息透明度和行政效能，为群众提供优质、便捷、高效服务。按照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《中华人民共和国政府信息公开条例》文件要求，完善主动公开、依申请公开、信息统计、投诉举报、责任追究等机制和工作程序。依照“提出、审核、公开和反馈”的程序公开政务信息，对公开的信息进行严格审批，所有信息报分管领导审核后，由专门负责工作人员统一发布。明确政府信息公开的申请、受理、审查、处理、答复等各个环节的具体要求，确保人员到位、措施到位、责任到位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（三）切实落实政策，认真做好政府信息公开工作。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做好基础信息公开工作。专人负责信息网站更新维护工作，进一步规范政府信息公开内容，按要求完善机构领导、机构设置、人事任免、规划计划、工作动态信息，及时发布应主动公开的各类信息，信息公开各栏目及时更新，单位政府信息公开年度报告按要求编制，并在政府信息公开网发布。及时公开重点领域信息。主动公开财政预决算、三公经费、便民办事指南、扶贫政策、教育信息、环保信息、事前、事后、部门动态、工作动态等方面的信息工作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auto"/>
        <w:wordWrap/>
        <w:adjustRightInd/>
        <w:snapToGrid/>
        <w:spacing w:before="0" w:beforeAutospacing="0" w:after="240" w:afterAutospacing="0"/>
        <w:ind w:left="0" w:right="0" w:firstLine="643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W w:w="8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auto"/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auto"/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auto"/>
        <w:wordWrap/>
        <w:adjustRightInd/>
        <w:snapToGrid/>
        <w:spacing w:before="0" w:beforeAutospacing="0" w:after="240" w:afterAutospacing="0"/>
        <w:ind w:left="0" w:right="0" w:firstLine="643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4"/>
        <w:gridCol w:w="2086"/>
        <w:gridCol w:w="814"/>
        <w:gridCol w:w="755"/>
        <w:gridCol w:w="755"/>
        <w:gridCol w:w="814"/>
        <w:gridCol w:w="974"/>
        <w:gridCol w:w="712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55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55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401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55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科研机构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55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55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55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auto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auto"/>
        <w:wordWrap/>
        <w:adjustRightInd/>
        <w:snapToGrid/>
        <w:spacing w:before="0" w:beforeAutospacing="0" w:after="0" w:afterAutospacing="0"/>
        <w:ind w:left="0" w:right="0" w:firstLine="643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auto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auto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auto"/>
        <w:wordWrap/>
        <w:adjustRightInd/>
        <w:snapToGrid/>
        <w:spacing w:before="0" w:beforeAutospacing="0" w:after="0" w:afterAutospacing="0"/>
        <w:ind w:left="0" w:right="0" w:firstLine="643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widowControl w:val="0"/>
        <w:wordWrap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（一）存在问题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一年来，我镇政府信息公开工作虽取得一定成绩，但仍存以下困难和问题：</w:t>
      </w:r>
    </w:p>
    <w:p>
      <w:pPr>
        <w:widowControl w:val="0"/>
        <w:numPr>
          <w:ilvl w:val="0"/>
          <w:numId w:val="1"/>
        </w:numPr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信息公开工作相关要求和规定的学习有待进一步加强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1"/>
        </w:numPr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信息公开工作组织制度、责任制度、监督考核制度及宣传力度还有待进一步完善和加强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1"/>
        </w:numPr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通过网页公开的信息没有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</w:t>
      </w:r>
      <w:r>
        <w:rPr>
          <w:rFonts w:hint="eastAsia" w:ascii="仿宋_GB2312" w:hAnsi="仿宋_GB2312" w:eastAsia="仿宋_GB2312" w:cs="仿宋_GB2312"/>
          <w:sz w:val="32"/>
          <w:szCs w:val="32"/>
        </w:rPr>
        <w:t>更新，有待进一步加强。</w:t>
      </w:r>
    </w:p>
    <w:p>
      <w:pPr>
        <w:widowControl w:val="0"/>
        <w:wordWrap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改进措施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相关业务培训。要加强对《中华人民共和国政府信息公开条例》的学习，准确理解，严格执行。强化信息收集、编写、公布等工作的统一管理，进一步提高各部门报送信息的主动性，保证公开信息的及时性、准确性和全面性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充实信息公开内容。按照“以公开为原则，不公开为例外”的总体要求，进一步做好公开和免予公开两类政府信息的界定，充分征求公众意见，推动科学、民主决策。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长效工作机制。建立政府信息公开内容审查和更新维护、考核评估、监督检查评议、培训宣传和工作年报等工作制度，建立和完善信息公开审查制度，确保政府信息公开工作制度化、规范化发展，深入、持续、高效地开展政府信息公开工作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增进与社会公众的沟通，畅通公开渠道。加强调研和分析，了解社情民意，及时掌握群众关心的热点和焦点问题，对涉及群众切身利益的重要政府信息要予以高度重视和认真对待。同时，以便民利民为根本宗旨，在不违反保密等有关规定的前提下尽量满足群众需要，切实保障社会公众的知情权，使政府信息公开工作落到实处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增强责任意识。加强工作人员的责任意识，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把信息公开当成一件重要的事情来对待，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保证信息公开工作做到及时更新和公开，确保公开的信息完整率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更新率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以及准确率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auto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6.加强信息关注度和敏感度。一有需要公开的信息就立马着手发布和更新，保证信息公开的全面和及时。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auto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auto"/>
        <w:wordWrap/>
        <w:adjustRightInd/>
        <w:snapToGrid/>
        <w:spacing w:before="0" w:beforeAutospacing="0" w:after="0" w:afterAutospacing="0"/>
        <w:ind w:left="0" w:right="0" w:firstLine="643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widowControl w:val="0"/>
        <w:wordWrap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sz w:val="32"/>
          <w:szCs w:val="32"/>
          <w:shd w:val="clear" w:color="auto" w:fill="FFFFFF"/>
          <w:lang w:eastAsia="zh-CN"/>
        </w:rPr>
        <w:t>政府信息公开重点工作完成情况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z w:val="32"/>
          <w:szCs w:val="32"/>
          <w:shd w:val="clear" w:color="auto" w:fill="FFFFFF"/>
          <w:lang w:eastAsia="zh-CN"/>
        </w:rPr>
        <w:t>我镇党委、政府高度重视政务公开工作，求结合镇情，制定具体实施方案。分管领导狠抓此项工作，召开专题会议进行研究部署，对全镇政务公开工作要点进行了任务分解，明确各项工作牵头部门、完成时限，要求各村、各站所、各单位建立相应工作机构，明晰工作职责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阳城县芹池镇人民政府</w:t>
      </w:r>
    </w:p>
    <w:p>
      <w:pPr>
        <w:widowControl w:val="0"/>
        <w:wordWrap w:val="0"/>
        <w:adjustRightInd/>
        <w:snapToGrid/>
        <w:ind w:firstLine="640" w:firstLineChars="20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2021年1月20日  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8279507">
    <w:nsid w:val="02E0AFD3"/>
    <w:multiLevelType w:val="singleLevel"/>
    <w:tmpl w:val="02E0AFD3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827950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lianxiang</cp:lastModifiedBy>
  <dcterms:modified xsi:type="dcterms:W3CDTF">2024-11-04T04:24:35Z</dcterms:modified>
  <dc:title>芹池镇2020年政府信息公开工作年度报告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