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6CBF8">
      <w:pPr>
        <w:spacing w:before="137"/>
        <w:ind w:left="2066" w:right="2377" w:firstLine="0"/>
        <w:jc w:val="center"/>
        <w:rPr>
          <w:rFonts w:hint="eastAsia" w:ascii="黑体" w:hAnsi="黑体" w:eastAsia="黑体" w:cs="黑体"/>
          <w:b/>
          <w:sz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44"/>
          <w:lang w:val="en-US" w:eastAsia="zh-CN"/>
        </w:rPr>
        <w:t>西河乡</w:t>
      </w:r>
      <w:r>
        <w:rPr>
          <w:rFonts w:hint="eastAsia" w:ascii="黑体" w:hAnsi="黑体" w:eastAsia="黑体" w:cs="黑体"/>
          <w:b/>
          <w:sz w:val="44"/>
        </w:rPr>
        <w:t>公共法律服务领域基层政务公开标准目录</w:t>
      </w:r>
    </w:p>
    <w:p w14:paraId="4F036DB2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7C384F26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0D9305E1">
      <w:pPr>
        <w:pStyle w:val="2"/>
        <w:spacing w:before="2" w:after="1"/>
        <w:rPr>
          <w:rFonts w:hint="eastAsia" w:ascii="黑体" w:hAnsi="黑体" w:eastAsia="黑体" w:cs="黑体"/>
          <w:b/>
          <w:sz w:val="12"/>
        </w:rPr>
      </w:pPr>
    </w:p>
    <w:tbl>
      <w:tblPr>
        <w:tblStyle w:val="4"/>
        <w:tblW w:w="13237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748"/>
      </w:tblGrid>
      <w:tr w14:paraId="66722A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  <w:vAlign w:val="center"/>
          </w:tcPr>
          <w:p w14:paraId="55218A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2BEF56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38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46828A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753" w:right="74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公开事项</w:t>
            </w:r>
          </w:p>
        </w:tc>
        <w:tc>
          <w:tcPr>
            <w:tcW w:w="1701" w:type="dxa"/>
            <w:vMerge w:val="restart"/>
            <w:vAlign w:val="center"/>
          </w:tcPr>
          <w:p w14:paraId="7B7164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19C221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30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公开内容（要素）</w:t>
            </w:r>
          </w:p>
        </w:tc>
        <w:tc>
          <w:tcPr>
            <w:tcW w:w="1079" w:type="dxa"/>
            <w:vMerge w:val="restart"/>
            <w:vAlign w:val="center"/>
          </w:tcPr>
          <w:p w14:paraId="5329560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5F8605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79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公开依据</w:t>
            </w:r>
          </w:p>
        </w:tc>
        <w:tc>
          <w:tcPr>
            <w:tcW w:w="832" w:type="dxa"/>
            <w:vMerge w:val="restart"/>
            <w:vAlign w:val="center"/>
          </w:tcPr>
          <w:p w14:paraId="71C94E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22B862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55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公开时限</w:t>
            </w:r>
          </w:p>
        </w:tc>
        <w:tc>
          <w:tcPr>
            <w:tcW w:w="924" w:type="dxa"/>
            <w:vMerge w:val="restart"/>
            <w:vAlign w:val="center"/>
          </w:tcPr>
          <w:p w14:paraId="54D02C7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72A7BD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14:paraId="710F0B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4EC56F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71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vAlign w:val="center"/>
          </w:tcPr>
          <w:p w14:paraId="2DBC5A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vAlign w:val="center"/>
          </w:tcPr>
          <w:p w14:paraId="424517C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7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公开方式</w:t>
            </w:r>
          </w:p>
        </w:tc>
        <w:tc>
          <w:tcPr>
            <w:tcW w:w="748" w:type="dxa"/>
            <w:vAlign w:val="center"/>
          </w:tcPr>
          <w:p w14:paraId="278972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  <w:t>公开层级</w:t>
            </w:r>
          </w:p>
        </w:tc>
      </w:tr>
      <w:tr w14:paraId="7DDD7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4D730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14:paraId="3DABEE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526F7A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一级事项</w:t>
            </w:r>
          </w:p>
        </w:tc>
        <w:tc>
          <w:tcPr>
            <w:tcW w:w="1193" w:type="dxa"/>
            <w:vAlign w:val="center"/>
          </w:tcPr>
          <w:p w14:paraId="3A3C19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6ADEEF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3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nil"/>
            </w:tcBorders>
            <w:vAlign w:val="center"/>
          </w:tcPr>
          <w:p w14:paraId="7557F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center"/>
          </w:tcPr>
          <w:p w14:paraId="4361E1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</w:tcBorders>
            <w:vAlign w:val="center"/>
          </w:tcPr>
          <w:p w14:paraId="378CC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  <w:vAlign w:val="center"/>
          </w:tcPr>
          <w:p w14:paraId="77A70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  <w:vAlign w:val="center"/>
          </w:tcPr>
          <w:p w14:paraId="47B1E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31CC7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全社</w:t>
            </w:r>
          </w:p>
          <w:p w14:paraId="566783E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9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会</w:t>
            </w:r>
          </w:p>
        </w:tc>
        <w:tc>
          <w:tcPr>
            <w:tcW w:w="709" w:type="dxa"/>
            <w:vAlign w:val="center"/>
          </w:tcPr>
          <w:p w14:paraId="104638E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特定</w:t>
            </w:r>
          </w:p>
          <w:p w14:paraId="170DFE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群体</w:t>
            </w:r>
          </w:p>
        </w:tc>
        <w:tc>
          <w:tcPr>
            <w:tcW w:w="567" w:type="dxa"/>
            <w:vAlign w:val="center"/>
          </w:tcPr>
          <w:p w14:paraId="085FB8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54FC9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1" w:right="7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主动</w:t>
            </w:r>
          </w:p>
        </w:tc>
        <w:tc>
          <w:tcPr>
            <w:tcW w:w="708" w:type="dxa"/>
            <w:vAlign w:val="center"/>
          </w:tcPr>
          <w:p w14:paraId="6BBCE08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55A812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依申请</w:t>
            </w:r>
          </w:p>
        </w:tc>
        <w:tc>
          <w:tcPr>
            <w:tcW w:w="748" w:type="dxa"/>
            <w:vAlign w:val="center"/>
          </w:tcPr>
          <w:p w14:paraId="1167CD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</w:p>
          <w:p w14:paraId="0DBBD67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7" w:right="31"/>
              <w:jc w:val="center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  <w:t>乡级</w:t>
            </w:r>
          </w:p>
        </w:tc>
      </w:tr>
      <w:tr w14:paraId="7380F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</w:trPr>
        <w:tc>
          <w:tcPr>
            <w:tcW w:w="441" w:type="dxa"/>
            <w:vAlign w:val="top"/>
          </w:tcPr>
          <w:p w14:paraId="25CE01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48109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95582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C4D07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FF5E9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663D2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0B1823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2BCE4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8ACF9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top"/>
          </w:tcPr>
          <w:p w14:paraId="106D56C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468AC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A1021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1F4E9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CB2467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5477C2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2C6C4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46FEF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356" w:right="166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vAlign w:val="top"/>
          </w:tcPr>
          <w:p w14:paraId="7C5DD1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C1D7C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D215BC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8BF2A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AF7C6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0A979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B4E7F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29BBA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416" w:right="44" w:hanging="36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  <w:vAlign w:val="top"/>
          </w:tcPr>
          <w:p w14:paraId="00F8BB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38BF9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CE2E6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986D6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460D0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6B1FC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0043C1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法律法规资讯；</w:t>
            </w:r>
          </w:p>
          <w:p w14:paraId="5AC567C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普法动态资讯；</w:t>
            </w:r>
          </w:p>
          <w:p w14:paraId="0920AA4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3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</w:t>
            </w:r>
          </w:p>
        </w:tc>
        <w:tc>
          <w:tcPr>
            <w:tcW w:w="1079" w:type="dxa"/>
            <w:vAlign w:val="center"/>
          </w:tcPr>
          <w:p w14:paraId="74267B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国务院转发&lt;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 在公民中开 展法治宣传 教育的第七 个五年规划</w:t>
            </w:r>
          </w:p>
          <w:p w14:paraId="6AF6DE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 w:line="240" w:lineRule="exact"/>
              <w:ind w:left="20" w:righ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 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&gt;》</w:t>
            </w:r>
          </w:p>
          <w:p w14:paraId="43BACC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  <w:p w14:paraId="69507C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87" w:right="7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五”普法规划》</w:t>
            </w:r>
          </w:p>
        </w:tc>
        <w:tc>
          <w:tcPr>
            <w:tcW w:w="832" w:type="dxa"/>
            <w:vAlign w:val="center"/>
          </w:tcPr>
          <w:p w14:paraId="1023EE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 w:line="240" w:lineRule="exact"/>
              <w:ind w:right="2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vAlign w:val="center"/>
          </w:tcPr>
          <w:p w14:paraId="7D930A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right="9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西河乡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人民政府</w:t>
            </w:r>
          </w:p>
        </w:tc>
        <w:tc>
          <w:tcPr>
            <w:tcW w:w="2693" w:type="dxa"/>
            <w:vAlign w:val="center"/>
          </w:tcPr>
          <w:p w14:paraId="78D41B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3E1209A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2E59FB6E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□官方微信公众号   □发布会</w:t>
            </w:r>
          </w:p>
          <w:p w14:paraId="1DE9D89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00B3932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□公开查阅点 □政务服务中心</w:t>
            </w:r>
          </w:p>
          <w:p w14:paraId="04ABD421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1C0FEB1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5AD0B4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4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vAlign w:val="top"/>
          </w:tcPr>
          <w:p w14:paraId="3FB373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40999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0F7E0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323D6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E2E48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34140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26740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E681D3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ED51A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9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0CDE8E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top"/>
          </w:tcPr>
          <w:p w14:paraId="3729FA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86C55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45FA1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F4246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DEAC1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D11D9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F2F46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B39B6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FDAA5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top"/>
          </w:tcPr>
          <w:p w14:paraId="05400A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48" w:type="dxa"/>
            <w:vAlign w:val="top"/>
          </w:tcPr>
          <w:p w14:paraId="4AE744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3DEBD9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6B7B3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3A5E1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43AE69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F27F8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A7508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7BB65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3CB26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162AC41E">
      <w:pPr>
        <w:spacing w:after="0"/>
        <w:jc w:val="center"/>
        <w:rPr>
          <w:rFonts w:ascii="仿宋" w:hAnsi="仿宋"/>
          <w:sz w:val="18"/>
        </w:rPr>
        <w:sectPr>
          <w:footerReference r:id="rId6" w:type="default"/>
          <w:headerReference r:id="rId5" w:type="even"/>
          <w:footerReference r:id="rId7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11EF986C">
      <w:pPr>
        <w:pStyle w:val="2"/>
        <w:rPr>
          <w:rFonts w:ascii="Times New Roman"/>
          <w:sz w:val="20"/>
        </w:rPr>
      </w:pPr>
    </w:p>
    <w:p w14:paraId="27A0F855">
      <w:pPr>
        <w:pStyle w:val="2"/>
        <w:rPr>
          <w:rFonts w:ascii="Times New Roman"/>
          <w:sz w:val="20"/>
        </w:rPr>
      </w:pPr>
    </w:p>
    <w:p w14:paraId="0DED8CCE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179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690"/>
      </w:tblGrid>
      <w:tr w14:paraId="1D261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bottom w:val="nil"/>
            </w:tcBorders>
          </w:tcPr>
          <w:p w14:paraId="21236F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14:paraId="3AEADD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E0AA4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06C23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D3832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65833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C6FFE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59CA3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B8B81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5D806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tcBorders>
              <w:bottom w:val="nil"/>
            </w:tcBorders>
          </w:tcPr>
          <w:p w14:paraId="12AF5C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29248D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059F2F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</w:tcPr>
          <w:p w14:paraId="2E2820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29F450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04B616B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2A821D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2AEDA7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13B108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431D31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bottom w:val="nil"/>
            </w:tcBorders>
          </w:tcPr>
          <w:p w14:paraId="2DCBFF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2E3F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678722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D837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3A270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C1E42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4FA7F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346B11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FF166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1FBB73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81C53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21C8F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2CFD4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42E6A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3AF5A1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4268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445E9E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670A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5A0B1A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E40B0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C5591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0A2C9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2779A7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772183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BA843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4C900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AE465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4D7FB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D6BE9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3C74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37D35A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D41C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67333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57D17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29D429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F32CB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7C0E01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2AA96F1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B0C3F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14EB7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2CDBE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06CC5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D35081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F567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2D3D51C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119B5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3991B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2681F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6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2799F5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9BD7C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1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008F5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6F4F78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F155D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311BC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63A94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1C2B6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2C03A2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C89E7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19A99F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98C53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79EA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7EFB0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9E07A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16" w:right="44" w:hanging="36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CB09B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4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地信息；</w:t>
            </w:r>
          </w:p>
          <w:p w14:paraId="7BCAF7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ABCA0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展法治宣传教育的第七个五年规划</w:t>
            </w:r>
          </w:p>
          <w:p w14:paraId="5335BF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7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CD964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</w:p>
          <w:p w14:paraId="3122E6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5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7BB69E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39759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81" w:right="90" w:hanging="18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西河乡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人民政府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D0FDFB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□入户/现场                          ■社区/企事业单位、村公示栏（电子屏）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79F5B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10123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</w:tcPr>
          <w:p w14:paraId="4E015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922D7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D3526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Merge w:val="continue"/>
          </w:tcPr>
          <w:p w14:paraId="6FE7D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4D8F94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F115F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22EE7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57D4B7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7D23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A8B1F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25B52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1B08F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A5C8B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A1502A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FC14FF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F3F0EC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23DF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37A5A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44237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5A77EB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6FFE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16FDF8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609F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4C5F41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4836D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8129B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4D68260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704CF3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5D3B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26104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3E4F6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9A99A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7BD11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3F9952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0DD2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190887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00B8B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565B62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C55EA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3DD88B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规划》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7D3A52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86F91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D8A2A0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41A0E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07B4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770B8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1A954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4C680A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F265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nil"/>
              <w:bottom w:val="single" w:color="auto" w:sz="4" w:space="0"/>
            </w:tcBorders>
          </w:tcPr>
          <w:p w14:paraId="134E30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  <w:bottom w:val="single" w:color="auto" w:sz="4" w:space="0"/>
            </w:tcBorders>
          </w:tcPr>
          <w:p w14:paraId="5FDC7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single" w:color="auto" w:sz="4" w:space="0"/>
            </w:tcBorders>
          </w:tcPr>
          <w:p w14:paraId="34852B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color="auto" w:sz="4" w:space="0"/>
            </w:tcBorders>
          </w:tcPr>
          <w:p w14:paraId="573330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single" w:color="auto" w:sz="4" w:space="0"/>
            </w:tcBorders>
          </w:tcPr>
          <w:p w14:paraId="5D26F2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bottom w:val="single" w:color="auto" w:sz="4" w:space="0"/>
            </w:tcBorders>
          </w:tcPr>
          <w:p w14:paraId="048B66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single" w:color="auto" w:sz="4" w:space="0"/>
            </w:tcBorders>
          </w:tcPr>
          <w:p w14:paraId="2CB028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color="auto" w:sz="4" w:space="0"/>
            </w:tcBorders>
          </w:tcPr>
          <w:p w14:paraId="27FEE3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6F905D9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 w14:paraId="31F20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1288F6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</w:tcPr>
          <w:p w14:paraId="5F999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single" w:color="auto" w:sz="4" w:space="0"/>
            </w:tcBorders>
          </w:tcPr>
          <w:p w14:paraId="71E9CA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ECF2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5B090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AE879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2A255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8CFDB8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139CA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330DF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4EA56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法律咨询服务</w:t>
            </w:r>
          </w:p>
        </w:tc>
        <w:tc>
          <w:tcPr>
            <w:tcW w:w="11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632A5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65CA7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A72F8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59E1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5D28C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B5487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46E44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59838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0AD0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7B854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DA778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1BB3A7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BF22A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67406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20828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FE5F9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1B887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1F6F9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071D9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7C901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西河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FA56F1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6AC0CF7E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5908C8A2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7A07E5E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7DD1D2C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5904608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5CB5D5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2898B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BD16C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0A52C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7FA2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D75C6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505F5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AFEF9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A5E1A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C666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A2259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4C199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90371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C6A19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31D0D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E01E5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00CE6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1073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5F194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6C32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CFAF9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01006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268C0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 w14:paraId="5BCE9BA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33" w:leftChars="197" w:right="166" w:rightChars="0" w:firstLine="32" w:firstLineChars="1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法律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服务平台</w:t>
            </w:r>
          </w:p>
        </w:tc>
        <w:tc>
          <w:tcPr>
            <w:tcW w:w="1193" w:type="dxa"/>
            <w:tcBorders>
              <w:top w:val="single" w:color="auto" w:sz="4" w:space="0"/>
            </w:tcBorders>
            <w:vAlign w:val="center"/>
          </w:tcPr>
          <w:p w14:paraId="3F393A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 w14:paraId="12CF6B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1.公共法律服务平台</w:t>
            </w:r>
          </w:p>
          <w:p w14:paraId="166CA3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建设相关规划；</w:t>
            </w:r>
          </w:p>
          <w:p w14:paraId="6FA6577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公共法律服务中</w:t>
            </w:r>
          </w:p>
          <w:p w14:paraId="61FBDDF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心、工作站具体地址3.12348 公共法律服务热线号码；</w:t>
            </w:r>
          </w:p>
          <w:p w14:paraId="66A39D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4.中国法律服务网和</w:t>
            </w:r>
          </w:p>
          <w:p w14:paraId="276AB3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山西法律服务网网址；</w:t>
            </w:r>
          </w:p>
          <w:p w14:paraId="4BB282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5.三大平台提供的公</w:t>
            </w:r>
          </w:p>
          <w:p w14:paraId="028082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共法律服务事项清单</w:t>
            </w:r>
          </w:p>
          <w:p w14:paraId="33767F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及服务指南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vAlign w:val="center"/>
          </w:tcPr>
          <w:p w14:paraId="57B437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</w:tcBorders>
            <w:vAlign w:val="center"/>
          </w:tcPr>
          <w:p w14:paraId="15D944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</w:tcBorders>
            <w:vAlign w:val="center"/>
          </w:tcPr>
          <w:p w14:paraId="77017A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1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西河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司法所）、公共法律服务室（各村村委）、公共法律服务中心（政务中心十楼）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top"/>
          </w:tcPr>
          <w:p w14:paraId="26BB7CE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6019081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EA4CB0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6B525C85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759D3B0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708FD1FD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60243AB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13CA0C7C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65F235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6692D2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A9EB5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CF71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91A09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026FD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8F1EB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477B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0C232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F0C66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top"/>
          </w:tcPr>
          <w:p w14:paraId="037E6F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1A22DA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64BB2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52251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5A52CB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081A0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5EF1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F08D9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E078A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B566A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top"/>
          </w:tcPr>
          <w:p w14:paraId="510FB3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</w:tcBorders>
            <w:vAlign w:val="top"/>
          </w:tcPr>
          <w:p w14:paraId="4FDADA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1B824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EA733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9B192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EA402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BD24B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64E85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EC5EC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0EF54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21915A10">
      <w:pPr>
        <w:rPr>
          <w:rFonts w:hint="eastAsia" w:eastAsia="仿宋"/>
          <w:lang w:eastAsia="zh-CN"/>
        </w:rPr>
      </w:pPr>
    </w:p>
    <w:sectPr>
      <w:headerReference r:id="rId8" w:type="default"/>
      <w:footerReference r:id="rId9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C3868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D51357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63D12B80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NLBXZAAAADQEAAA8AAAAAAAAAAQAgAAAAIgAAAGRycy9kb3ducmV2&#10;LnhtbFBLAQIUABQAAAAIAIdO4kAWkiTVwgEAAHo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3D12B80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5BBB9F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A1788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705485</wp:posOffset>
              </wp:positionV>
              <wp:extent cx="886333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333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2pt;margin-top:55.55pt;height:0pt;width:697.9pt;mso-position-horizontal-relative:page;mso-position-vertical-relative:page;z-index:-251656192;mso-width-relative:page;mso-height-relative:page;" filled="f" stroked="t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mhcJ7VAAAADAEAAA8AAAAAAAAAAQAgAAAAIgAAAGRycy9kb3ducmV2LnhtbFBLAQIU&#10;ABQAAAAIAIdO4kBO8nAq9gEAAOQDAAAOAAAAAAAAAAEAIAAAACQBAABkcnMvZTJvRG9jLnhtbFBL&#10;BQYAAAAABgAGAFkBAACM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27031">
    <w:pPr>
      <w:pStyle w:val="2"/>
      <w:pBdr>
        <w:bottom w:val="none" w:color="auto" w:sz="0" w:space="0"/>
      </w:pBdr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643255</wp:posOffset>
              </wp:positionH>
              <wp:positionV relativeFrom="page">
                <wp:posOffset>966470</wp:posOffset>
              </wp:positionV>
              <wp:extent cx="45085" cy="2159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085" cy="21590"/>
                      </a:xfrm>
                      <a:prstGeom prst="line">
                        <a:avLst/>
                      </a:prstGeom>
                      <a:ln w="9144" cap="flat" cmpd="sng">
                        <a:noFill/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50.65pt;margin-top:76.1pt;height:1.7pt;width:3.55pt;mso-position-horizontal-relative:page;mso-position-vertical-relative:page;z-index:-251657216;mso-width-relative:page;mso-height-relative:page;" filled="f" stroked="f" coordsize="21600,21600" o:gfxdata="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Cz0q&#10;2QAAAAsBAAAPAAAAAAAAAAEAIAAAACIAAABkcnMvZG93bnJldi54bWxQSwECFAAUAAAACACHTuJA&#10;n0PCwecBAAC9AwAADgAAAAAAAAABACAAAAAoAQAAZHJzL2Uyb0RvYy54bWxQSwUGAAAAAAYABgBZ&#10;AQAAgQUAAAAA&#10;">
              <v:fill on="f" focussize="0,0"/>
              <v:stroke on="f" weight="0.72pt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3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4B2F6F04"/>
    <w:rsid w:val="01674C7A"/>
    <w:rsid w:val="0ACA3EED"/>
    <w:rsid w:val="0B7D6DBD"/>
    <w:rsid w:val="0C851169"/>
    <w:rsid w:val="18F2703C"/>
    <w:rsid w:val="1F357B37"/>
    <w:rsid w:val="34C349B6"/>
    <w:rsid w:val="38FE5D14"/>
    <w:rsid w:val="410809C8"/>
    <w:rsid w:val="468248E3"/>
    <w:rsid w:val="4B2F6F04"/>
    <w:rsid w:val="4B6A522B"/>
    <w:rsid w:val="4D2F6B7E"/>
    <w:rsid w:val="5354425D"/>
    <w:rsid w:val="59707BE9"/>
    <w:rsid w:val="5D812E60"/>
    <w:rsid w:val="60A6466C"/>
    <w:rsid w:val="666629A0"/>
    <w:rsid w:val="67F4542A"/>
    <w:rsid w:val="69FF705C"/>
    <w:rsid w:val="6F3D52BA"/>
    <w:rsid w:val="70884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1109</Words>
  <Characters>1137</Characters>
  <Lines>0</Lines>
  <Paragraphs>0</Paragraphs>
  <TotalTime>0</TotalTime>
  <ScaleCrop>false</ScaleCrop>
  <LinksUpToDate>false</LinksUpToDate>
  <CharactersWithSpaces>1305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2020-10-27T07:43:00Z</cp:lastPrinted>
  <dcterms:modified xsi:type="dcterms:W3CDTF">2024-09-19T09:49:32Z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D1BBF341A5D84C4894694E3D9991BAC5_12</vt:lpwstr>
  </property>
</Properties>
</file>