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8B94E">
      <w:pPr>
        <w:pStyle w:val="6"/>
        <w:keepNext w:val="0"/>
        <w:keepLines w:val="0"/>
        <w:widowControl w:val="0"/>
        <w:shd w:val="clear" w:color="auto" w:fill="auto"/>
        <w:bidi w:val="0"/>
        <w:spacing w:before="200" w:after="80" w:line="240" w:lineRule="auto"/>
        <w:ind w:left="0" w:right="0" w:firstLine="0"/>
        <w:jc w:val="left"/>
        <w:rPr>
          <w:b w:val="0"/>
          <w:bCs w:val="0"/>
          <w:color w:val="auto"/>
        </w:rPr>
      </w:pPr>
      <w:r>
        <w:rPr>
          <w:b w:val="0"/>
          <w:bCs w:val="0"/>
          <w:color w:val="auto"/>
          <w:spacing w:val="0"/>
          <w:w w:val="100"/>
          <w:position w:val="0"/>
        </w:rPr>
        <w:t>附件</w:t>
      </w:r>
    </w:p>
    <w:p w14:paraId="7663AD86">
      <w:pPr>
        <w:pStyle w:val="7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  <w:rPr>
          <w:rFonts w:hint="eastAsia" w:ascii="黑体" w:hAnsi="黑体" w:eastAsia="黑体" w:cs="黑体"/>
          <w:b/>
          <w:bCs/>
          <w:color w:val="auto"/>
          <w:sz w:val="21"/>
          <w:szCs w:val="21"/>
        </w:rPr>
      </w:pPr>
      <w:bookmarkStart w:id="0" w:name="bookmark11"/>
      <w:bookmarkStart w:id="1" w:name="bookmark12"/>
      <w:bookmarkStart w:id="2" w:name="bookmark13"/>
      <w:r>
        <w:rPr>
          <w:rFonts w:hint="eastAsia" w:ascii="黑体" w:hAnsi="黑体" w:eastAsia="黑体" w:cs="黑体"/>
          <w:b/>
          <w:bCs/>
          <w:color w:val="auto"/>
          <w:spacing w:val="0"/>
          <w:w w:val="100"/>
          <w:position w:val="0"/>
          <w:lang w:eastAsia="zh-CN"/>
        </w:rPr>
        <w:t>东冶镇</w:t>
      </w:r>
      <w:r>
        <w:rPr>
          <w:rFonts w:hint="eastAsia" w:ascii="黑体" w:hAnsi="黑体" w:eastAsia="黑体" w:cs="黑体"/>
          <w:b/>
          <w:bCs/>
          <w:color w:val="auto"/>
          <w:spacing w:val="0"/>
          <w:w w:val="100"/>
          <w:position w:val="0"/>
        </w:rPr>
        <w:t>重大建设项目领域基层政务公开标准目录</w:t>
      </w:r>
      <w:bookmarkEnd w:id="0"/>
      <w:bookmarkEnd w:id="1"/>
      <w:bookmarkEnd w:id="2"/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7"/>
        <w:gridCol w:w="555"/>
        <w:gridCol w:w="14"/>
        <w:gridCol w:w="735"/>
        <w:gridCol w:w="21"/>
        <w:gridCol w:w="1779"/>
        <w:gridCol w:w="7"/>
        <w:gridCol w:w="1728"/>
        <w:gridCol w:w="1526"/>
        <w:gridCol w:w="15"/>
        <w:gridCol w:w="863"/>
        <w:gridCol w:w="8"/>
        <w:gridCol w:w="3959"/>
        <w:gridCol w:w="8"/>
        <w:gridCol w:w="424"/>
        <w:gridCol w:w="1"/>
        <w:gridCol w:w="705"/>
        <w:gridCol w:w="8"/>
        <w:gridCol w:w="417"/>
        <w:gridCol w:w="8"/>
        <w:gridCol w:w="446"/>
        <w:gridCol w:w="8"/>
      </w:tblGrid>
      <w:tr w14:paraId="704D1F4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8" w:type="dxa"/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7A62C14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178328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E16FA7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 （要素）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D2B6CC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57C3BC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380"/>
              <w:jc w:val="both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F80DAC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公开主体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FF5551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公开渠道和载体</w:t>
            </w:r>
          </w:p>
          <w:p w14:paraId="2010662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C51F7D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87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329D25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</w:tr>
      <w:tr w14:paraId="5CFD485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8" w:type="dxa"/>
          <w:trHeight w:val="899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4B29619"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9EA3B2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9E0BB3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0E95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02CA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0D7F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59EB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0A0C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D865EA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07D99F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8C5BCD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A63EAD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24D65EE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B19C5C5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219CD9E3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征收土地信息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550B2D9D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180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征收土地信息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F1B0A9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征地吿知书以及履行征地报批前程序的相关证明材料、建设项目用地呈报说明书、农用地转用方案、补充耕地 方案、征收土地方案、 供地方案、征地批后实施中征地公告、征地补偿安置方案公告等、省 及省以上涉及土地征收的批准文件、土地补偿费和安置补助费标准、地上附着物和青苗补偿费标准。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92E0A6D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1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3276B8B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70DCE3A8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1" w:lineRule="exact"/>
              <w:ind w:left="920" w:right="0" w:firstLine="2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东冶镇人民政府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和相关审批部门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E5410A1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20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53E159A1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213C9C86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3CC26B71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  <w:p w14:paraId="311BA1AD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口信用中国（山西）网站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240EB0A3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B9D40E6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2ED17AB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8E95CC7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1767AD92">
      <w:pPr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page"/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2"/>
        <w:gridCol w:w="756"/>
        <w:gridCol w:w="1793"/>
        <w:gridCol w:w="1728"/>
        <w:gridCol w:w="1534"/>
        <w:gridCol w:w="878"/>
        <w:gridCol w:w="3967"/>
        <w:gridCol w:w="425"/>
        <w:gridCol w:w="706"/>
        <w:gridCol w:w="432"/>
        <w:gridCol w:w="11"/>
        <w:gridCol w:w="443"/>
      </w:tblGrid>
      <w:tr w14:paraId="39AB76F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F80D69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04FE26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724EE3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C8758C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D0988F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77CF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DFE869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公开渠道和载体</w:t>
            </w:r>
          </w:p>
          <w:p w14:paraId="79E5A19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DCB2DF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8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7FA6E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</w:tr>
      <w:tr w14:paraId="7B2D97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2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9B1F9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EDA0F6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91E20A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C1E9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7BF1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E6DE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C7AF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C591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42FB63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512E87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3F3837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主动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D81DBA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依申请</w:t>
            </w:r>
          </w:p>
        </w:tc>
      </w:tr>
      <w:tr w14:paraId="4FA6B3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3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E8DC7E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AAD309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施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有 关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ADFD31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施工管理服务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D07C27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施工图审查机构、审查人员、审查结果、审查时限，项目法人单位及其主要负责人信息，设计、施工、监理单位及其主要负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人、项目负责人信息、资质情况等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FC4C4A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87D28B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933FA2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东冶镇人民政府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和项目主管部门及建设单位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F3D88A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2460CEC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7D57E1A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643F5B0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9A70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4667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6C37C6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82F8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757FF61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9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2D1ADF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430835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B870E5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C19040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质量安全监督机构 及其联系方式、质量安全行政处罚情况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A9335C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9C9019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 作日内公开；其 中行政许可、行 政处罚事项应自 作出行政决定之 日起7个工作日 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A5FD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东冶镇人民政府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和质量安全监督主管部门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34765A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08E16C9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5B57254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2763DB6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  <w:p w14:paraId="7AB7EE9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口信用中国（山西）网站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541779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13D8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F5FBD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D1F91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4E241D76"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sectPr>
          <w:footerReference r:id="rId5" w:type="default"/>
          <w:footnotePr>
            <w:numFmt w:val="decimal"/>
          </w:footnotePr>
          <w:pgSz w:w="16840" w:h="11900" w:orient="landscape"/>
          <w:pgMar w:top="1772" w:right="1564" w:bottom="2000" w:left="1538" w:header="1344" w:footer="3" w:gutter="0"/>
          <w:cols w:space="720" w:num="1"/>
          <w:rtlGutter w:val="0"/>
          <w:docGrid w:linePitch="360" w:charSpace="0"/>
        </w:sect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9"/>
        <w:gridCol w:w="749"/>
        <w:gridCol w:w="1793"/>
        <w:gridCol w:w="1735"/>
        <w:gridCol w:w="1548"/>
      </w:tblGrid>
      <w:tr w14:paraId="6325DDEE">
        <w:trPr>
          <w:trHeight w:val="461" w:hRule="exact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1484DBC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3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751DAAD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558BF8F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</w:t>
            </w:r>
          </w:p>
          <w:p w14:paraId="3CDBC9D1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（要素）</w:t>
            </w:r>
          </w:p>
        </w:tc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CCA927A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A6327D0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</w:tr>
      <w:tr w14:paraId="70F273F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3" w:hRule="exact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6895487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F599414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798B435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tcW w:w="179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2336FC7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73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C41EADF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B0BA5BC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0BC039E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4B651D0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FAE3C85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 点 项 目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CE6B94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项目清单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EBD8E4E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本级重点项目建设 清单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4B5DC31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C64EA64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名单确定后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3日内</w:t>
            </w:r>
          </w:p>
        </w:tc>
      </w:tr>
      <w:tr w14:paraId="397ACA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3DD10C1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BF19025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6273227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项目遴选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EA8646B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本级重点项目建设 遴选方式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912969C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5CE97C8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文件印发后3日 内</w:t>
            </w:r>
          </w:p>
        </w:tc>
      </w:tr>
    </w:tbl>
    <w:p w14:paraId="7CFE9596">
      <w:pPr>
        <w:keepNext w:val="0"/>
        <w:keepLines w:val="0"/>
        <w:pageBreakBefore w:val="0"/>
        <w:framePr w:w="6898" w:h="7740" w:wrap="around" w:vAnchor="margin" w:hAnchor="page" w:x="1552" w:y="1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00"/>
        <w:gridCol w:w="3974"/>
        <w:gridCol w:w="425"/>
        <w:gridCol w:w="706"/>
        <w:gridCol w:w="425"/>
        <w:gridCol w:w="454"/>
      </w:tblGrid>
      <w:tr w14:paraId="5AA0393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8CC5C0C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公开主体</w:t>
            </w:r>
          </w:p>
        </w:tc>
        <w:tc>
          <w:tcPr>
            <w:tcW w:w="397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3C7F4B6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公开渠道和載体</w:t>
            </w:r>
          </w:p>
          <w:p w14:paraId="6C90802F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5D914AE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 对象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2A2FCE8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公开方式</w:t>
            </w:r>
          </w:p>
        </w:tc>
      </w:tr>
      <w:tr w14:paraId="08BDF59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9" w:hRule="exact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1E88B18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397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C91DB2C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ECE1886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4AEA402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DFF3292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8F2B03D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3396A24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5422990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东冶镇人民政府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BB0E759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1AD41158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发布听证会</w:t>
            </w:r>
          </w:p>
          <w:p w14:paraId="0848C342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3D7BE01D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口入户/现场 口社区/企事业单位/村公示栏（电子屏） 口精准推送 □投资项目在线审批监管平台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FF1B450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9E4070E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A7CF33E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0A0E92D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20AA325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exac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AC02A9C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东冶镇人民政府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1F1131A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54141006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68F8FF3B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1A1950F6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□政务服务中心</w:t>
            </w:r>
          </w:p>
          <w:p w14:paraId="42FF812B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口便民服务站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□入户/现场</w:t>
            </w:r>
          </w:p>
          <w:p w14:paraId="4F082A8C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25DF5254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983B787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5F764993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060B2FB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791B4A54">
      <w:pPr>
        <w:framePr w:w="6883" w:h="7740" w:wrap="around" w:vAnchor="margin" w:hAnchor="page" w:x="8407" w:y="1"/>
        <w:widowControl w:val="0"/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 w14:paraId="6EFA55A0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 w14:paraId="3B53FB34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tbl>
      <w:tblPr>
        <w:tblStyle w:val="4"/>
        <w:tblpPr w:leftFromText="180" w:rightFromText="180" w:vertAnchor="text" w:horzAnchor="page" w:tblpX="1749" w:tblpY="364"/>
        <w:tblOverlap w:val="never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569"/>
        <w:gridCol w:w="749"/>
        <w:gridCol w:w="1793"/>
        <w:gridCol w:w="1735"/>
        <w:gridCol w:w="1534"/>
        <w:gridCol w:w="878"/>
        <w:gridCol w:w="3974"/>
        <w:gridCol w:w="425"/>
        <w:gridCol w:w="713"/>
        <w:gridCol w:w="425"/>
        <w:gridCol w:w="461"/>
      </w:tblGrid>
      <w:tr w14:paraId="501336D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EADD1D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36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37B81B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26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7FD3DC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</w:t>
            </w:r>
          </w:p>
          <w:p w14:paraId="396DDBF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947FF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A96C33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9A5E7E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2E1EEA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公开渠道和載体</w:t>
            </w:r>
          </w:p>
          <w:p w14:paraId="4B0D839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80" w:right="0" w:hanging="80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0B99A6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 对象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C3ED1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公开方式</w:t>
            </w:r>
          </w:p>
        </w:tc>
      </w:tr>
      <w:tr w14:paraId="08BBD9C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0" w:hRule="exact"/>
        </w:trPr>
        <w:tc>
          <w:tcPr>
            <w:tcW w:w="497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91013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2C96D5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6F031C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FD8B0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CD68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04F2F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05BD3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3823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93A610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E55177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A03581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27A5B4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1504024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9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43EAF8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B2528A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重点项目信息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2D1FB2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B1766C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加快重点项目建设 的推进措施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893095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E92617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FFA3E1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东冶镇人民政府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B1D62E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568FE5E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63BF7AE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44B3E69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3FAD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69F6D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2429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C6E8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1D83F63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8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AE97F9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6D71EC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7ACAD4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A1A322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重大项目进展情况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2D0160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政府信息公开条</w:t>
            </w:r>
            <w:bookmarkStart w:id="3" w:name="_GoBack"/>
            <w:bookmarkEnd w:id="3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例》、《关于全面推进政务公开工作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8D44D8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F7E81A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东冶镇人民政府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9E4196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141BA43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口发布听证会</w:t>
            </w:r>
          </w:p>
          <w:p w14:paraId="022865C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6813153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口公开査阅点 □政务服务中心 口便民服务站 □入户/现场 口社区/企事业单位/村公示栏（电子屏） 曰精准推送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4FB20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26ED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650A9F4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A7CF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065DD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sectPr>
          <w:footnotePr>
            <w:numFmt w:val="decimal"/>
          </w:footnotePr>
          <w:pgSz w:w="16840" w:h="11900" w:orient="landscape"/>
          <w:pgMar w:top="1763" w:right="1551" w:bottom="1476" w:left="1551" w:header="1335" w:footer="3" w:gutter="0"/>
          <w:cols w:space="720" w:num="1"/>
          <w:rtlGutter w:val="0"/>
          <w:docGrid w:linePitch="360" w:charSpace="0"/>
        </w:sectPr>
      </w:pPr>
    </w:p>
    <w:p w14:paraId="2F7E4642"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</w:p>
    <w:sectPr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47C247">
    <w:pPr>
      <w:widowControl w:val="0"/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7CE7C1">
    <w:pPr>
      <w:widowControl w:val="0"/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00000000"/>
    <w:rsid w:val="087726A1"/>
    <w:rsid w:val="1333194A"/>
    <w:rsid w:val="241106DA"/>
    <w:rsid w:val="32AF3C10"/>
    <w:rsid w:val="43354AA7"/>
    <w:rsid w:val="4974570C"/>
    <w:rsid w:val="4FB2063D"/>
    <w:rsid w:val="500C599C"/>
    <w:rsid w:val="505C0219"/>
    <w:rsid w:val="532072D2"/>
    <w:rsid w:val="5B106882"/>
    <w:rsid w:val="65D66449"/>
    <w:rsid w:val="69A11A24"/>
    <w:rsid w:val="6BDA61AE"/>
    <w:rsid w:val="7389359A"/>
    <w:rsid w:val="7A58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437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Heading #2|1"/>
    <w:basedOn w:val="1"/>
    <w:qFormat/>
    <w:uiPriority w:val="0"/>
    <w:pPr>
      <w:widowControl w:val="0"/>
      <w:shd w:val="clear" w:color="auto" w:fill="auto"/>
      <w:spacing w:after="80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8">
    <w:name w:val="Other|2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widowControl w:val="0"/>
      <w:shd w:val="clear" w:color="auto" w:fill="auto"/>
      <w:spacing w:line="239" w:lineRule="exact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10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1">
    <w:name w:val="Header or footer|1"/>
    <w:basedOn w:val="1"/>
    <w:qFormat/>
    <w:uiPriority w:val="0"/>
    <w:pPr>
      <w:widowControl w:val="0"/>
      <w:shd w:val="clear" w:color="auto" w:fill="auto"/>
    </w:pPr>
    <w:rPr>
      <w:sz w:val="30"/>
      <w:szCs w:val="30"/>
      <w:u w:val="none"/>
      <w:shd w:val="clear" w:color="auto" w:fill="auto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1989</Words>
  <Characters>1992</Characters>
  <Lines>0</Lines>
  <Paragraphs>0</Paragraphs>
  <TotalTime>2</TotalTime>
  <ScaleCrop>false</ScaleCrop>
  <LinksUpToDate>false</LinksUpToDate>
  <CharactersWithSpaces>2092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陈利平</cp:lastModifiedBy>
  <dcterms:modified xsi:type="dcterms:W3CDTF">2024-09-20T07:05:06Z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8C29CD84E87A41B5ACC1069C0210E0F3_12</vt:lpwstr>
  </property>
</Properties>
</file>