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A5B16">
      <w:pPr>
        <w:pStyle w:val="2"/>
        <w:spacing w:line="243" w:lineRule="auto"/>
      </w:pPr>
    </w:p>
    <w:p w14:paraId="25EB4115">
      <w:pPr>
        <w:pStyle w:val="2"/>
        <w:spacing w:line="243" w:lineRule="auto"/>
      </w:pPr>
    </w:p>
    <w:p w14:paraId="511BD4FF">
      <w:pPr>
        <w:pStyle w:val="2"/>
        <w:spacing w:line="243" w:lineRule="auto"/>
      </w:pPr>
    </w:p>
    <w:p w14:paraId="3E23E97C">
      <w:pPr>
        <w:pStyle w:val="2"/>
        <w:spacing w:line="243" w:lineRule="auto"/>
      </w:pPr>
    </w:p>
    <w:p w14:paraId="69D104DF">
      <w:pPr>
        <w:pStyle w:val="2"/>
        <w:spacing w:line="243" w:lineRule="auto"/>
      </w:pPr>
    </w:p>
    <w:p w14:paraId="72CF717F">
      <w:pPr>
        <w:pStyle w:val="2"/>
        <w:spacing w:line="243" w:lineRule="auto"/>
      </w:pPr>
    </w:p>
    <w:p w14:paraId="216EF9B1">
      <w:pPr>
        <w:pStyle w:val="2"/>
        <w:spacing w:line="243" w:lineRule="auto"/>
      </w:pPr>
    </w:p>
    <w:p w14:paraId="562033D7">
      <w:pPr>
        <w:pStyle w:val="2"/>
        <w:spacing w:line="243" w:lineRule="auto"/>
      </w:pPr>
    </w:p>
    <w:p w14:paraId="430F0BD4">
      <w:pPr>
        <w:pStyle w:val="2"/>
        <w:spacing w:line="243" w:lineRule="auto"/>
      </w:pPr>
    </w:p>
    <w:p w14:paraId="1D73ABAF">
      <w:pPr>
        <w:pStyle w:val="2"/>
        <w:spacing w:line="243" w:lineRule="auto"/>
      </w:pPr>
    </w:p>
    <w:p w14:paraId="47A299FE">
      <w:pPr>
        <w:pStyle w:val="2"/>
        <w:spacing w:line="244" w:lineRule="auto"/>
      </w:pPr>
    </w:p>
    <w:p w14:paraId="28385050">
      <w:pPr>
        <w:pStyle w:val="2"/>
        <w:spacing w:line="244" w:lineRule="auto"/>
      </w:pPr>
    </w:p>
    <w:p w14:paraId="508867AE">
      <w:pPr>
        <w:pStyle w:val="2"/>
        <w:spacing w:line="244" w:lineRule="auto"/>
      </w:pPr>
    </w:p>
    <w:p w14:paraId="102215D2">
      <w:pPr>
        <w:pStyle w:val="2"/>
        <w:spacing w:line="244" w:lineRule="auto"/>
      </w:pPr>
    </w:p>
    <w:p w14:paraId="0F21FBEB">
      <w:pPr>
        <w:pStyle w:val="2"/>
        <w:spacing w:line="244" w:lineRule="auto"/>
      </w:pPr>
    </w:p>
    <w:p w14:paraId="404BD528">
      <w:pPr>
        <w:pStyle w:val="2"/>
        <w:spacing w:line="244" w:lineRule="auto"/>
      </w:pPr>
    </w:p>
    <w:p w14:paraId="6F948EF6">
      <w:pPr>
        <w:pStyle w:val="2"/>
        <w:spacing w:line="244" w:lineRule="auto"/>
      </w:pPr>
    </w:p>
    <w:p w14:paraId="45324A6B">
      <w:pPr>
        <w:spacing w:before="110" w:line="217" w:lineRule="auto"/>
        <w:ind w:left="756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0"/>
          <w:sz w:val="34"/>
          <w:szCs w:val="34"/>
        </w:rPr>
        <w:t>阳 城 经 济 技 术</w:t>
      </w:r>
      <w:r>
        <w:rPr>
          <w:rFonts w:ascii="宋体" w:hAnsi="宋体" w:eastAsia="宋体" w:cs="宋体"/>
          <w:spacing w:val="-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0"/>
          <w:sz w:val="34"/>
          <w:szCs w:val="34"/>
        </w:rPr>
        <w:t>开 发 区 管 理 委 员 会</w:t>
      </w:r>
    </w:p>
    <w:p w14:paraId="567F655C">
      <w:pPr>
        <w:pStyle w:val="2"/>
        <w:spacing w:line="318" w:lineRule="auto"/>
      </w:pPr>
    </w:p>
    <w:p w14:paraId="02D5BE5E">
      <w:pPr>
        <w:pStyle w:val="2"/>
        <w:spacing w:line="318" w:lineRule="auto"/>
      </w:pPr>
    </w:p>
    <w:p w14:paraId="3277C357">
      <w:pPr>
        <w:spacing w:before="110" w:line="217" w:lineRule="auto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2 0 2 3</w:t>
      </w:r>
      <w:r>
        <w:rPr>
          <w:rFonts w:ascii="宋体" w:hAnsi="宋体" w:eastAsia="宋体" w:cs="宋体"/>
          <w:spacing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年 度</w:t>
      </w:r>
      <w:r>
        <w:rPr>
          <w:rFonts w:ascii="宋体" w:hAnsi="宋体" w:eastAsia="宋体" w:cs="宋体"/>
          <w:spacing w:val="-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位</w:t>
      </w:r>
      <w:r>
        <w:rPr>
          <w:rFonts w:ascii="宋体" w:hAnsi="宋体" w:eastAsia="宋体" w:cs="宋体"/>
          <w:spacing w:val="-1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预</w:t>
      </w:r>
      <w:r>
        <w:rPr>
          <w:rFonts w:ascii="宋体" w:hAnsi="宋体" w:eastAsia="宋体" w:cs="宋体"/>
          <w:spacing w:val="-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开</w:t>
      </w:r>
    </w:p>
    <w:p w14:paraId="2C49825D">
      <w:pPr>
        <w:spacing w:line="217" w:lineRule="auto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71C88260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548E1D9B">
      <w:pPr>
        <w:pStyle w:val="2"/>
        <w:spacing w:line="267" w:lineRule="auto"/>
      </w:pPr>
    </w:p>
    <w:p w14:paraId="04578DA0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869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A3EB93E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6DF873E6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一、本单位职责</w:t>
          </w:r>
          <w:r>
            <w:rPr>
              <w:rFonts w:ascii="仿宋" w:hAnsi="仿宋" w:eastAsia="仿宋" w:cs="仿宋"/>
              <w:spacing w:val="-11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4682B7E3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616AAEB5">
          <w:pPr>
            <w:tabs>
              <w:tab w:val="right" w:leader="dot" w:pos="9230"/>
            </w:tabs>
            <w:spacing w:before="186" w:line="221" w:lineRule="auto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2023年单位预算报表</w:t>
          </w:r>
          <w:r>
            <w:rPr>
              <w:rFonts w:ascii="仿宋" w:hAnsi="仿宋" w:eastAsia="仿宋" w:cs="仿宋"/>
              <w:spacing w:val="-7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fldChar w:fldCharType="end"/>
          </w:r>
        </w:p>
        <w:p w14:paraId="6DEF5E22">
          <w:pPr>
            <w:tabs>
              <w:tab w:val="right" w:leader="dot" w:pos="9230"/>
            </w:tabs>
            <w:spacing w:before="188" w:line="222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2023年预算收支总表</w:t>
          </w:r>
          <w:r>
            <w:rPr>
              <w:rFonts w:ascii="仿宋" w:hAnsi="仿宋" w:eastAsia="仿宋" w:cs="仿宋"/>
              <w:spacing w:val="-8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95CD1F3">
          <w:pPr>
            <w:tabs>
              <w:tab w:val="right" w:leader="dot" w:pos="9230"/>
            </w:tabs>
            <w:spacing w:before="187" w:line="222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2023年预算收入总表</w:t>
          </w:r>
          <w:r>
            <w:rPr>
              <w:rFonts w:ascii="仿宋" w:hAnsi="仿宋" w:eastAsia="仿宋" w:cs="仿宋"/>
              <w:spacing w:val="-8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C1E361F">
          <w:pPr>
            <w:tabs>
              <w:tab w:val="right" w:leader="dot" w:pos="9230"/>
            </w:tabs>
            <w:spacing w:before="188" w:line="222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2023年预算支出总表</w:t>
          </w:r>
          <w:r>
            <w:rPr>
              <w:rFonts w:ascii="仿宋" w:hAnsi="仿宋" w:eastAsia="仿宋" w:cs="仿宋"/>
              <w:spacing w:val="-8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fldChar w:fldCharType="end"/>
          </w:r>
        </w:p>
        <w:p w14:paraId="2CC1018D">
          <w:pPr>
            <w:tabs>
              <w:tab w:val="right" w:leader="dot" w:pos="9230"/>
            </w:tabs>
            <w:spacing w:before="188" w:line="222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2023年财政拨款收支总表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4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58F72BBB">
          <w:pPr>
            <w:tabs>
              <w:tab w:val="right" w:leader="dot" w:pos="9230"/>
            </w:tabs>
            <w:spacing w:before="187" w:line="219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2023年一般公共预算支出预算表（不含上年结转）</w:t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B879F88">
          <w:pPr>
            <w:tabs>
              <w:tab w:val="right" w:leader="dot" w:pos="9230"/>
            </w:tabs>
            <w:spacing w:before="191" w:line="219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2023年一般公共预算安排基本支出分经济科目表（不含上年结转）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81137B0">
          <w:pPr>
            <w:tabs>
              <w:tab w:val="right" w:leader="dot" w:pos="9230"/>
            </w:tabs>
            <w:spacing w:before="192" w:line="219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2023年政府性基金预算收入表（不含上年结转）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E7C4A2A">
          <w:pPr>
            <w:tabs>
              <w:tab w:val="right" w:leader="dot" w:pos="9230"/>
            </w:tabs>
            <w:spacing w:before="191" w:line="219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2023年政府性基金预算支出表（不含上年结转）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F4FED05">
          <w:pPr>
            <w:tabs>
              <w:tab w:val="right" w:leader="dot" w:pos="9230"/>
            </w:tabs>
            <w:spacing w:before="192" w:line="219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2023年国有资本经营预算收支预算表（不含上年结转）</w:t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719C8799">
          <w:pPr>
            <w:tabs>
              <w:tab w:val="right" w:leader="dot" w:pos="9230"/>
            </w:tabs>
            <w:spacing w:before="191" w:line="222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2023年一般公共预算“三公”经费支出预算表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F913CB3">
          <w:pPr>
            <w:tabs>
              <w:tab w:val="right" w:leader="dot" w:pos="9230"/>
            </w:tabs>
            <w:spacing w:before="188" w:line="221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2023年机关运行经费预算财政拨款情况统计表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31B12A1">
          <w:pPr>
            <w:tabs>
              <w:tab w:val="right" w:leader="dot" w:pos="9230"/>
            </w:tabs>
            <w:spacing w:before="188" w:line="222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2023年项目支出预算表（本年预算）</w:t>
          </w:r>
          <w:r>
            <w:rPr>
              <w:rFonts w:ascii="仿宋" w:hAnsi="仿宋" w:eastAsia="仿宋" w:cs="仿宋"/>
              <w:spacing w:val="-7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7AA9BF8">
          <w:pPr>
            <w:tabs>
              <w:tab w:val="right" w:leader="dot" w:pos="9230"/>
            </w:tabs>
            <w:spacing w:before="188" w:line="219" w:lineRule="auto"/>
            <w:ind w:left="503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2023年项目支出预算表（上年结转）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BA13B3C">
          <w:pPr>
            <w:tabs>
              <w:tab w:val="right" w:leader="dot" w:pos="9230"/>
            </w:tabs>
            <w:spacing w:before="192" w:line="221" w:lineRule="auto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2023年度单位预算情况说明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b/>
              <w:bCs/>
              <w:spacing w:val="-16"/>
              <w:sz w:val="26"/>
              <w:szCs w:val="26"/>
            </w:rPr>
            <w:fldChar w:fldCharType="end"/>
          </w:r>
        </w:p>
        <w:p w14:paraId="34032E8D">
          <w:pPr>
            <w:tabs>
              <w:tab w:val="right" w:leader="dot" w:pos="9230"/>
            </w:tabs>
            <w:spacing w:before="188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一、单位预算收支数据变动情况及原因</w:t>
          </w:r>
          <w:r>
            <w:rPr>
              <w:rFonts w:ascii="仿宋" w:hAnsi="仿宋" w:eastAsia="仿宋" w:cs="仿宋"/>
              <w:spacing w:val="-3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D806B40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二、收入预算情况说明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37D16B6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三、支出预算情况说明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F79AE2A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四、财政拨款收支预算总体情况说明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266CAB4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五、一般公共预算支出情况说明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8498B2C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六、一般公共预算基本支出情况说明</w:t>
          </w:r>
          <w:r>
            <w:rPr>
              <w:rFonts w:ascii="仿宋" w:hAnsi="仿宋" w:eastAsia="仿宋" w:cs="仿宋"/>
              <w:spacing w:val="-8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43EBD079">
          <w:pPr>
            <w:tabs>
              <w:tab w:val="right" w:leader="dot" w:pos="9230"/>
            </w:tabs>
            <w:spacing w:before="188" w:line="223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七、“三公”经费增减变动原因说明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5CEC8781">
          <w:pPr>
            <w:tabs>
              <w:tab w:val="right" w:leader="dot" w:pos="9230"/>
            </w:tabs>
            <w:spacing w:before="186" w:line="221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八、机关运行经费增减变动原因说明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6D19C122">
          <w:pPr>
            <w:tabs>
              <w:tab w:val="right" w:leader="dot" w:pos="9230"/>
            </w:tabs>
            <w:spacing w:before="189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九、政府采购情况</w:t>
          </w:r>
          <w:r>
            <w:rPr>
              <w:rFonts w:ascii="仿宋" w:hAnsi="仿宋" w:eastAsia="仿宋" w:cs="仿宋"/>
              <w:spacing w:val="-7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2D698864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十、绩效管理情况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20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</w:sdtContent>
    </w:sdt>
    <w:p w14:paraId="41386193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26"/>
          <w:szCs w:val="26"/>
        </w:rPr>
        <w:id w:val="14748326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18DDAD8E">
          <w:pPr>
            <w:tabs>
              <w:tab w:val="right" w:leader="dot" w:pos="9230"/>
            </w:tabs>
            <w:spacing w:before="53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8" w:name="bookmark29"/>
          <w:bookmarkEnd w:id="28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十一、国有资产占有使用情况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25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131A8DDB">
          <w:pPr>
            <w:tabs>
              <w:tab w:val="right" w:leader="dot" w:pos="9230"/>
            </w:tabs>
            <w:spacing w:before="186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9" w:name="bookmark30"/>
          <w:bookmarkEnd w:id="29"/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十二、其他说明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25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5B21B696">
          <w:pPr>
            <w:tabs>
              <w:tab w:val="right" w:leader="dot" w:pos="9230"/>
            </w:tabs>
            <w:spacing w:before="188" w:line="220" w:lineRule="auto"/>
            <w:ind w:left="1028"/>
            <w:rPr>
              <w:rFonts w:ascii="仿宋" w:hAnsi="仿宋" w:eastAsia="仿宋" w:cs="仿宋"/>
              <w:sz w:val="26"/>
              <w:szCs w:val="26"/>
            </w:rPr>
          </w:pPr>
          <w:bookmarkStart w:id="30" w:name="bookmark31"/>
          <w:bookmarkEnd w:id="30"/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（一）政府购买服务指导性目录</w:t>
          </w:r>
          <w:r>
            <w:rPr>
              <w:rFonts w:ascii="仿宋" w:hAnsi="仿宋" w:eastAsia="仿宋" w:cs="仿宋"/>
              <w:spacing w:val="-7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25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2545F063">
          <w:pPr>
            <w:tabs>
              <w:tab w:val="right" w:leader="dot" w:pos="9230"/>
            </w:tabs>
            <w:spacing w:before="189" w:line="222" w:lineRule="auto"/>
            <w:ind w:left="1028"/>
            <w:rPr>
              <w:rFonts w:ascii="仿宋" w:hAnsi="仿宋" w:eastAsia="仿宋" w:cs="仿宋"/>
              <w:sz w:val="26"/>
              <w:szCs w:val="26"/>
            </w:rPr>
          </w:pPr>
          <w:bookmarkStart w:id="31" w:name="bookmark32"/>
          <w:bookmarkEnd w:id="31"/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（二）其他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t>25</w:t>
          </w:r>
          <w:r>
            <w:rPr>
              <w:rFonts w:ascii="仿宋" w:hAnsi="仿宋" w:eastAsia="仿宋" w:cs="仿宋"/>
              <w:spacing w:val="-7"/>
              <w:sz w:val="26"/>
              <w:szCs w:val="26"/>
            </w:rPr>
            <w:fldChar w:fldCharType="end"/>
          </w:r>
        </w:p>
        <w:p w14:paraId="25B11529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32" w:name="bookmark33"/>
          <w:bookmarkEnd w:id="32"/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26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fldChar w:fldCharType="end"/>
          </w:r>
        </w:p>
      </w:sdtContent>
    </w:sdt>
    <w:p w14:paraId="685FCCFF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43" w:right="1320" w:bottom="0" w:left="1348" w:header="0" w:footer="0" w:gutter="0"/>
          <w:cols w:space="720" w:num="1"/>
        </w:sectPr>
      </w:pPr>
    </w:p>
    <w:p w14:paraId="0116A9ED">
      <w:pPr>
        <w:pStyle w:val="2"/>
        <w:spacing w:line="291" w:lineRule="auto"/>
      </w:pPr>
    </w:p>
    <w:p w14:paraId="0DFF95D1">
      <w:pPr>
        <w:spacing w:before="81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33" w:name="bookmark1"/>
      <w:bookmarkEnd w:id="33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0CCE724B">
      <w:pPr>
        <w:spacing w:before="203" w:line="222" w:lineRule="auto"/>
        <w:ind w:left="704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"/>
      <w:bookmarkEnd w:id="34"/>
      <w:r>
        <w:rPr>
          <w:rFonts w:ascii="黑体" w:hAnsi="黑体" w:eastAsia="黑体" w:cs="黑体"/>
          <w:spacing w:val="-1"/>
          <w:sz w:val="25"/>
          <w:szCs w:val="25"/>
        </w:rPr>
        <w:t>一、本单位职责</w:t>
      </w:r>
    </w:p>
    <w:p w14:paraId="422E0ADB">
      <w:pPr>
        <w:spacing w:before="275" w:line="223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一、主要职能</w:t>
      </w:r>
    </w:p>
    <w:p w14:paraId="58DF8937">
      <w:pPr>
        <w:spacing w:before="130" w:line="272" w:lineRule="auto"/>
        <w:ind w:left="711" w:right="850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1、承担统筹协调和推进开发区建设发展责任，对开发区实行统一领导、统一规划、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统一管理。</w:t>
      </w:r>
    </w:p>
    <w:p w14:paraId="7EBDF9FB">
      <w:pPr>
        <w:spacing w:before="127" w:line="287" w:lineRule="auto"/>
        <w:ind w:left="706" w:right="8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2、依法经授权或受委托行使县级综合经济管理和部</w:t>
      </w:r>
      <w:r>
        <w:rPr>
          <w:rFonts w:ascii="仿宋" w:hAnsi="仿宋" w:eastAsia="仿宋" w:cs="仿宋"/>
          <w:spacing w:val="1"/>
          <w:sz w:val="25"/>
          <w:szCs w:val="25"/>
        </w:rPr>
        <w:t>分行政管理职权。统筹开发区的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经济社会发展规划，参与开发区总体规划、</w:t>
      </w:r>
      <w:r>
        <w:rPr>
          <w:rFonts w:ascii="仿宋" w:hAnsi="仿宋" w:eastAsia="仿宋" w:cs="仿宋"/>
          <w:spacing w:val="1"/>
          <w:sz w:val="25"/>
          <w:szCs w:val="25"/>
        </w:rPr>
        <w:t>控制性详细规划以及土地利用、环境保</w:t>
      </w:r>
      <w:r>
        <w:rPr>
          <w:rFonts w:ascii="仿宋" w:hAnsi="仿宋" w:eastAsia="仿宋" w:cs="仿宋"/>
          <w:sz w:val="25"/>
          <w:szCs w:val="25"/>
        </w:rPr>
        <w:t xml:space="preserve">  护等有关专项规划的制定和实施。</w:t>
      </w:r>
    </w:p>
    <w:p w14:paraId="7C79FDFE">
      <w:pPr>
        <w:spacing w:before="131" w:line="270" w:lineRule="auto"/>
        <w:ind w:left="720" w:right="811" w:hanging="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3、统筹开发区改革创新工作，组织实施国家、</w:t>
      </w:r>
      <w:r>
        <w:rPr>
          <w:rFonts w:ascii="仿宋" w:hAnsi="仿宋" w:eastAsia="仿宋" w:cs="仿宋"/>
          <w:spacing w:val="1"/>
          <w:sz w:val="25"/>
          <w:szCs w:val="25"/>
        </w:rPr>
        <w:t>省、市在开发区的各项体制机制创新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改革试点工作；负责开发区创新驱动发展推进体制机制研究，按照专业化、市场</w:t>
      </w:r>
    </w:p>
    <w:p w14:paraId="3D25D052">
      <w:pPr>
        <w:spacing w:before="131" w:line="304" w:lineRule="auto"/>
        <w:ind w:left="706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化、国际化要求，创新开发区运行机制；改革干部人事管理制度，实行领导班子任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期制、全员岗位聘任制、绩效工资制。</w:t>
      </w:r>
    </w:p>
    <w:p w14:paraId="7C08B58C">
      <w:pPr>
        <w:spacing w:before="43" w:line="286" w:lineRule="auto"/>
        <w:ind w:left="714" w:right="811" w:hanging="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4、负责开发区机构编制、人事干部聘任聘用等管理工作。制</w:t>
      </w:r>
      <w:r>
        <w:rPr>
          <w:rFonts w:ascii="仿宋" w:hAnsi="仿宋" w:eastAsia="仿宋" w:cs="仿宋"/>
          <w:spacing w:val="1"/>
          <w:sz w:val="25"/>
          <w:szCs w:val="25"/>
        </w:rPr>
        <w:t>定实施人才政策，培育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引进创新创业领军人才、高层次人才、经营管理人才和高技能专业技术人才，探索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高层次人才市场化薪酬制度。</w:t>
      </w:r>
    </w:p>
    <w:p w14:paraId="16D362F1">
      <w:pPr>
        <w:spacing w:before="133" w:line="287" w:lineRule="auto"/>
        <w:ind w:left="706" w:right="811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5、负责开发区的基本建设和基础设施建设；推</w:t>
      </w:r>
      <w:r>
        <w:rPr>
          <w:rFonts w:ascii="仿宋" w:hAnsi="仿宋" w:eastAsia="仿宋" w:cs="仿宋"/>
          <w:spacing w:val="1"/>
          <w:sz w:val="25"/>
          <w:szCs w:val="25"/>
        </w:rPr>
        <w:t>进开发区对外开放合作，统筹制定开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发区招商引资政策，精准招商，组织开发区重大项目招商；建立健全项目跟踪服务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5"/>
          <w:sz w:val="25"/>
          <w:szCs w:val="25"/>
        </w:rPr>
        <w:t>机制。</w:t>
      </w:r>
    </w:p>
    <w:p w14:paraId="69441CF3">
      <w:pPr>
        <w:spacing w:before="132" w:line="287" w:lineRule="auto"/>
        <w:ind w:left="708" w:right="811" w:hanging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6、实施创新驱动发展，加大科技创新力度，负责推进</w:t>
      </w:r>
      <w:r>
        <w:rPr>
          <w:rFonts w:ascii="仿宋" w:hAnsi="仿宋" w:eastAsia="仿宋" w:cs="仿宋"/>
          <w:spacing w:val="1"/>
          <w:sz w:val="25"/>
          <w:szCs w:val="25"/>
        </w:rPr>
        <w:t>大众创业万众创新；推进科技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创新，加快科技资源共享、创业孵化、科技金融等创新服务平台建设，完善科技服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务体系，营造亲商安商助商开发区文化，全面优化发展环境。</w:t>
      </w:r>
    </w:p>
    <w:p w14:paraId="3A75C93E">
      <w:pPr>
        <w:spacing w:before="129" w:line="286" w:lineRule="auto"/>
        <w:ind w:left="706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7、研究制定并组织实施各类产业布局调整</w:t>
      </w:r>
      <w:r>
        <w:rPr>
          <w:rFonts w:ascii="仿宋" w:hAnsi="仿宋" w:eastAsia="仿宋" w:cs="仿宋"/>
          <w:spacing w:val="1"/>
          <w:sz w:val="25"/>
          <w:szCs w:val="25"/>
        </w:rPr>
        <w:t>和产业发展规划；大力培育高端装备制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造、新能源、新材料、节能环保、新一代信</w:t>
      </w:r>
      <w:r>
        <w:rPr>
          <w:rFonts w:ascii="仿宋" w:hAnsi="仿宋" w:eastAsia="仿宋" w:cs="仿宋"/>
          <w:spacing w:val="1"/>
          <w:sz w:val="25"/>
          <w:szCs w:val="25"/>
        </w:rPr>
        <w:t>息技术、现代煤化工研发战略性新兴产</w:t>
      </w:r>
      <w:r>
        <w:rPr>
          <w:rFonts w:ascii="仿宋" w:hAnsi="仿宋" w:eastAsia="仿宋" w:cs="仿宋"/>
          <w:sz w:val="25"/>
          <w:szCs w:val="25"/>
        </w:rPr>
        <w:t xml:space="preserve"> 业，加快产业转型升级。</w:t>
      </w:r>
    </w:p>
    <w:p w14:paraId="2AE2BB2D">
      <w:pPr>
        <w:spacing w:before="134" w:line="222" w:lineRule="auto"/>
        <w:ind w:left="7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8、统筹生态文明建设，按照有关规定和授权开展开发区环境保护工作。</w:t>
      </w:r>
    </w:p>
    <w:p w14:paraId="7D6AF1F7">
      <w:pPr>
        <w:spacing w:before="133" w:line="270" w:lineRule="auto"/>
        <w:ind w:left="706" w:right="811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9、统筹开发区行政审批制度改革工作，承接并行使省、</w:t>
      </w:r>
      <w:r>
        <w:rPr>
          <w:rFonts w:ascii="仿宋" w:hAnsi="仿宋" w:eastAsia="仿宋" w:cs="仿宋"/>
          <w:spacing w:val="1"/>
          <w:sz w:val="25"/>
          <w:szCs w:val="25"/>
        </w:rPr>
        <w:t>市依法赋予开发区的行政职</w:t>
      </w:r>
      <w:r>
        <w:rPr>
          <w:rFonts w:ascii="仿宋" w:hAnsi="仿宋" w:eastAsia="仿宋" w:cs="仿宋"/>
          <w:sz w:val="25"/>
          <w:szCs w:val="25"/>
        </w:rPr>
        <w:t xml:space="preserve"> 权事项，编制、公布权力清单和责任清单推进“互联网+政务服务</w:t>
      </w:r>
      <w:r>
        <w:rPr>
          <w:rFonts w:ascii="仿宋" w:hAnsi="仿宋" w:eastAsia="仿宋" w:cs="仿宋"/>
          <w:spacing w:val="-7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”工作。</w:t>
      </w:r>
    </w:p>
    <w:p w14:paraId="2C68844B">
      <w:pPr>
        <w:spacing w:before="133" w:line="270" w:lineRule="auto"/>
        <w:ind w:left="713" w:right="1189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10、制定园区各类融资扶持服务政策；负责财政预决算；负责国库收支和财政监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督、国有资产管理、财务会计管理、内部审计等工作，协助税收征管工作</w:t>
      </w:r>
    </w:p>
    <w:p w14:paraId="46F85DE8">
      <w:pPr>
        <w:spacing w:before="133" w:line="271" w:lineRule="auto"/>
        <w:ind w:left="709" w:right="937" w:firstLine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11、统筹开发区法</w:t>
      </w:r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治</w:t>
      </w:r>
      <w:r>
        <w:rPr>
          <w:rFonts w:ascii="仿宋" w:hAnsi="仿宋" w:eastAsia="仿宋" w:cs="仿宋"/>
          <w:spacing w:val="1"/>
          <w:sz w:val="25"/>
          <w:szCs w:val="25"/>
        </w:rPr>
        <w:t>建设和依法行政工作、综合执法工作；依法履行开发区范围内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安全生产和职业安全健康监督管理职责。</w:t>
      </w:r>
    </w:p>
    <w:p w14:paraId="10E7FDF2">
      <w:pPr>
        <w:spacing w:before="129" w:line="222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12、协调有关部门派驻开发区相关机构的工作，协调金融等部门的工作。</w:t>
      </w:r>
    </w:p>
    <w:p w14:paraId="0754CC86">
      <w:pPr>
        <w:spacing w:before="132" w:line="223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13、承办县委</w:t>
      </w:r>
      <w:r>
        <w:rPr>
          <w:rFonts w:hint="eastAsia" w:ascii="仿宋" w:hAnsi="仿宋" w:eastAsia="仿宋" w:cs="仿宋"/>
          <w:sz w:val="25"/>
          <w:szCs w:val="25"/>
          <w:lang w:eastAsia="zh-CN"/>
        </w:rPr>
        <w:t>、</w:t>
      </w:r>
      <w:r>
        <w:rPr>
          <w:rFonts w:ascii="仿宋" w:hAnsi="仿宋" w:eastAsia="仿宋" w:cs="仿宋"/>
          <w:sz w:val="25"/>
          <w:szCs w:val="25"/>
        </w:rPr>
        <w:t>县政府交办的其他事项。</w:t>
      </w:r>
    </w:p>
    <w:p w14:paraId="3956FEC5">
      <w:pPr>
        <w:spacing w:before="274" w:line="223" w:lineRule="auto"/>
        <w:ind w:left="704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3"/>
      <w:bookmarkEnd w:id="35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1243F8D5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E5CC1D1">
      <w:pPr>
        <w:pStyle w:val="2"/>
        <w:spacing w:line="421" w:lineRule="auto"/>
      </w:pPr>
    </w:p>
    <w:p w14:paraId="319A9E07">
      <w:pPr>
        <w:spacing w:before="82" w:line="304" w:lineRule="auto"/>
        <w:ind w:left="706" w:right="811"/>
        <w:rPr>
          <w:rFonts w:ascii="仿宋" w:hAnsi="仿宋" w:eastAsia="仿宋" w:cs="仿宋"/>
          <w:sz w:val="25"/>
          <w:szCs w:val="25"/>
        </w:rPr>
      </w:pPr>
      <w:bookmarkStart w:id="36" w:name="bookmark34"/>
      <w:bookmarkEnd w:id="36"/>
      <w:r>
        <w:rPr>
          <w:rFonts w:ascii="仿宋" w:hAnsi="仿宋" w:eastAsia="仿宋" w:cs="仿宋"/>
          <w:spacing w:val="1"/>
          <w:sz w:val="25"/>
          <w:szCs w:val="25"/>
        </w:rPr>
        <w:t>开发区下设6个部室，均为正科级单位，为别为：综合办公室、规划建设部、行政审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批局、招商引资部、科技创新部、财政局。</w:t>
      </w:r>
    </w:p>
    <w:p w14:paraId="200B9204"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footerReference r:id="rId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FCAEE7B">
      <w:pPr>
        <w:pStyle w:val="2"/>
        <w:spacing w:line="469" w:lineRule="auto"/>
      </w:pPr>
    </w:p>
    <w:p w14:paraId="7D5D7BCA">
      <w:pPr>
        <w:spacing w:before="81" w:line="223" w:lineRule="auto"/>
        <w:ind w:left="3646"/>
        <w:outlineLvl w:val="0"/>
        <w:rPr>
          <w:rFonts w:ascii="黑体" w:hAnsi="黑体" w:eastAsia="黑体" w:cs="黑体"/>
          <w:sz w:val="25"/>
          <w:szCs w:val="25"/>
        </w:rPr>
      </w:pPr>
      <w:bookmarkStart w:id="37" w:name="bookmark4"/>
      <w:bookmarkEnd w:id="37"/>
      <w:r>
        <w:rPr>
          <w:rFonts w:ascii="黑体" w:hAnsi="黑体" w:eastAsia="黑体" w:cs="黑体"/>
          <w:spacing w:val="1"/>
          <w:sz w:val="25"/>
          <w:szCs w:val="25"/>
        </w:rPr>
        <w:t>第二部分 2023年单位预算报表</w:t>
      </w:r>
    </w:p>
    <w:p w14:paraId="24D835AF">
      <w:pPr>
        <w:spacing w:before="189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1271"/>
        <w:gridCol w:w="2098"/>
        <w:gridCol w:w="1295"/>
        <w:gridCol w:w="1283"/>
        <w:gridCol w:w="1061"/>
      </w:tblGrid>
      <w:tr w14:paraId="1B7BD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6EC435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</w:t>
            </w:r>
          </w:p>
        </w:tc>
      </w:tr>
      <w:tr w14:paraId="040FC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8DCE53">
            <w:pPr>
              <w:spacing w:before="91" w:line="219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38" w:name="bookmark5"/>
            <w:bookmarkEnd w:id="38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2023年预算收支总表</w:t>
            </w:r>
          </w:p>
        </w:tc>
      </w:tr>
      <w:tr w14:paraId="0906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955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BDD9F45">
            <w:pPr>
              <w:spacing w:before="127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061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2FBDDA02">
            <w:pPr>
              <w:spacing w:before="127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10C36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79" w:type="dxa"/>
            <w:gridSpan w:val="2"/>
            <w:vAlign w:val="top"/>
          </w:tcPr>
          <w:p w14:paraId="2D438BAA">
            <w:pPr>
              <w:spacing w:before="107" w:line="219" w:lineRule="auto"/>
              <w:ind w:left="1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5737" w:type="dxa"/>
            <w:gridSpan w:val="4"/>
            <w:vAlign w:val="top"/>
          </w:tcPr>
          <w:p w14:paraId="1D86EE7B">
            <w:pPr>
              <w:spacing w:before="106" w:line="220" w:lineRule="auto"/>
              <w:ind w:left="26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25B53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764412A8">
            <w:pPr>
              <w:spacing w:before="108" w:line="220" w:lineRule="auto"/>
              <w:ind w:left="8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271" w:type="dxa"/>
            <w:vAlign w:val="top"/>
          </w:tcPr>
          <w:p w14:paraId="70AF51C0">
            <w:pPr>
              <w:spacing w:before="108" w:line="219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</w:t>
            </w:r>
          </w:p>
        </w:tc>
        <w:tc>
          <w:tcPr>
            <w:tcW w:w="2098" w:type="dxa"/>
            <w:vAlign w:val="top"/>
          </w:tcPr>
          <w:p w14:paraId="1FC5FCD8">
            <w:pPr>
              <w:spacing w:before="108" w:line="220" w:lineRule="auto"/>
              <w:ind w:left="8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295" w:type="dxa"/>
            <w:vAlign w:val="top"/>
          </w:tcPr>
          <w:p w14:paraId="7B86EAEE">
            <w:pPr>
              <w:spacing w:before="108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2023年合计</w:t>
            </w:r>
          </w:p>
        </w:tc>
        <w:tc>
          <w:tcPr>
            <w:tcW w:w="1283" w:type="dxa"/>
            <w:vAlign w:val="top"/>
          </w:tcPr>
          <w:p w14:paraId="4F002250">
            <w:pPr>
              <w:spacing w:before="108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当年预算安排</w:t>
            </w:r>
          </w:p>
        </w:tc>
        <w:tc>
          <w:tcPr>
            <w:tcW w:w="1061" w:type="dxa"/>
            <w:vAlign w:val="top"/>
          </w:tcPr>
          <w:p w14:paraId="20043B3C">
            <w:pPr>
              <w:spacing w:line="211" w:lineRule="auto"/>
              <w:ind w:left="437" w:right="80" w:hanging="3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上年结转安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排</w:t>
            </w:r>
          </w:p>
        </w:tc>
      </w:tr>
      <w:tr w14:paraId="17CFF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4818ECC0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271" w:type="dxa"/>
            <w:vAlign w:val="top"/>
          </w:tcPr>
          <w:p w14:paraId="1297595E">
            <w:pPr>
              <w:spacing w:before="136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2098" w:type="dxa"/>
            <w:vAlign w:val="top"/>
          </w:tcPr>
          <w:p w14:paraId="2E65CB8D">
            <w:pPr>
              <w:spacing w:before="10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一、一般公共服务支出</w:t>
            </w:r>
          </w:p>
        </w:tc>
        <w:tc>
          <w:tcPr>
            <w:tcW w:w="1295" w:type="dxa"/>
            <w:vAlign w:val="top"/>
          </w:tcPr>
          <w:p w14:paraId="5806F6BD">
            <w:pPr>
              <w:spacing w:before="13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3,833.53</w:t>
            </w:r>
          </w:p>
        </w:tc>
        <w:tc>
          <w:tcPr>
            <w:tcW w:w="1283" w:type="dxa"/>
            <w:vAlign w:val="top"/>
          </w:tcPr>
          <w:p w14:paraId="33F1FF39">
            <w:pPr>
              <w:spacing w:before="13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061" w:type="dxa"/>
            <w:vAlign w:val="top"/>
          </w:tcPr>
          <w:p w14:paraId="1DE19B1F">
            <w:pPr>
              <w:spacing w:before="135" w:line="184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  <w:tr w14:paraId="31B3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2E5D755E">
            <w:pPr>
              <w:spacing w:before="10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271" w:type="dxa"/>
            <w:vAlign w:val="top"/>
          </w:tcPr>
          <w:p w14:paraId="0EBA305E">
            <w:pPr>
              <w:pStyle w:val="6"/>
            </w:pPr>
          </w:p>
        </w:tc>
        <w:tc>
          <w:tcPr>
            <w:tcW w:w="2098" w:type="dxa"/>
            <w:vAlign w:val="top"/>
          </w:tcPr>
          <w:p w14:paraId="7879F8B7">
            <w:pPr>
              <w:spacing w:before="109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295" w:type="dxa"/>
            <w:vAlign w:val="top"/>
          </w:tcPr>
          <w:p w14:paraId="0B00D466">
            <w:pPr>
              <w:pStyle w:val="6"/>
            </w:pPr>
          </w:p>
        </w:tc>
        <w:tc>
          <w:tcPr>
            <w:tcW w:w="1283" w:type="dxa"/>
            <w:vAlign w:val="top"/>
          </w:tcPr>
          <w:p w14:paraId="5B9E42D5">
            <w:pPr>
              <w:pStyle w:val="6"/>
            </w:pPr>
          </w:p>
        </w:tc>
        <w:tc>
          <w:tcPr>
            <w:tcW w:w="1061" w:type="dxa"/>
            <w:vAlign w:val="top"/>
          </w:tcPr>
          <w:p w14:paraId="5D55E01D">
            <w:pPr>
              <w:pStyle w:val="6"/>
            </w:pPr>
          </w:p>
        </w:tc>
      </w:tr>
      <w:tr w14:paraId="470A1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40272BA8">
            <w:pPr>
              <w:spacing w:before="10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三、国有资本经营预算</w:t>
            </w:r>
          </w:p>
        </w:tc>
        <w:tc>
          <w:tcPr>
            <w:tcW w:w="1271" w:type="dxa"/>
            <w:vAlign w:val="top"/>
          </w:tcPr>
          <w:p w14:paraId="11C10C28">
            <w:pPr>
              <w:pStyle w:val="6"/>
            </w:pPr>
          </w:p>
        </w:tc>
        <w:tc>
          <w:tcPr>
            <w:tcW w:w="2098" w:type="dxa"/>
            <w:vAlign w:val="top"/>
          </w:tcPr>
          <w:p w14:paraId="5A04F79F">
            <w:pPr>
              <w:spacing w:before="109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295" w:type="dxa"/>
            <w:vAlign w:val="top"/>
          </w:tcPr>
          <w:p w14:paraId="35F754DD">
            <w:pPr>
              <w:pStyle w:val="6"/>
            </w:pPr>
          </w:p>
        </w:tc>
        <w:tc>
          <w:tcPr>
            <w:tcW w:w="1283" w:type="dxa"/>
            <w:vAlign w:val="top"/>
          </w:tcPr>
          <w:p w14:paraId="5B157A9C">
            <w:pPr>
              <w:pStyle w:val="6"/>
            </w:pPr>
          </w:p>
        </w:tc>
        <w:tc>
          <w:tcPr>
            <w:tcW w:w="1061" w:type="dxa"/>
            <w:vAlign w:val="top"/>
          </w:tcPr>
          <w:p w14:paraId="4BC6951A">
            <w:pPr>
              <w:pStyle w:val="6"/>
            </w:pPr>
          </w:p>
        </w:tc>
      </w:tr>
      <w:tr w14:paraId="79787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D4C2090">
            <w:pPr>
              <w:spacing w:before="110" w:line="219" w:lineRule="auto"/>
              <w:ind w:left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四、财政专户管理资金</w:t>
            </w:r>
          </w:p>
        </w:tc>
        <w:tc>
          <w:tcPr>
            <w:tcW w:w="1271" w:type="dxa"/>
            <w:vAlign w:val="top"/>
          </w:tcPr>
          <w:p w14:paraId="03932217">
            <w:pPr>
              <w:pStyle w:val="6"/>
            </w:pPr>
          </w:p>
        </w:tc>
        <w:tc>
          <w:tcPr>
            <w:tcW w:w="2098" w:type="dxa"/>
            <w:vAlign w:val="top"/>
          </w:tcPr>
          <w:p w14:paraId="012B7EDD">
            <w:pPr>
              <w:spacing w:before="110" w:line="219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295" w:type="dxa"/>
            <w:vAlign w:val="top"/>
          </w:tcPr>
          <w:p w14:paraId="0AEDB4E1">
            <w:pPr>
              <w:pStyle w:val="6"/>
            </w:pPr>
          </w:p>
        </w:tc>
        <w:tc>
          <w:tcPr>
            <w:tcW w:w="1283" w:type="dxa"/>
            <w:vAlign w:val="top"/>
          </w:tcPr>
          <w:p w14:paraId="66EC7583">
            <w:pPr>
              <w:pStyle w:val="6"/>
            </w:pPr>
          </w:p>
        </w:tc>
        <w:tc>
          <w:tcPr>
            <w:tcW w:w="1061" w:type="dxa"/>
            <w:vAlign w:val="top"/>
          </w:tcPr>
          <w:p w14:paraId="35147650">
            <w:pPr>
              <w:pStyle w:val="6"/>
            </w:pPr>
          </w:p>
        </w:tc>
      </w:tr>
      <w:tr w14:paraId="76740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4A5E85EC">
            <w:pPr>
              <w:spacing w:before="110" w:line="220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五、单位资金</w:t>
            </w:r>
          </w:p>
        </w:tc>
        <w:tc>
          <w:tcPr>
            <w:tcW w:w="1271" w:type="dxa"/>
            <w:vAlign w:val="top"/>
          </w:tcPr>
          <w:p w14:paraId="0EDE2923">
            <w:pPr>
              <w:pStyle w:val="6"/>
            </w:pPr>
          </w:p>
        </w:tc>
        <w:tc>
          <w:tcPr>
            <w:tcW w:w="2098" w:type="dxa"/>
            <w:vAlign w:val="top"/>
          </w:tcPr>
          <w:p w14:paraId="2047B64F">
            <w:pPr>
              <w:spacing w:before="110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295" w:type="dxa"/>
            <w:vAlign w:val="top"/>
          </w:tcPr>
          <w:p w14:paraId="14FBB1AA">
            <w:pPr>
              <w:pStyle w:val="6"/>
            </w:pPr>
          </w:p>
        </w:tc>
        <w:tc>
          <w:tcPr>
            <w:tcW w:w="1283" w:type="dxa"/>
            <w:vAlign w:val="top"/>
          </w:tcPr>
          <w:p w14:paraId="4C822E72">
            <w:pPr>
              <w:pStyle w:val="6"/>
            </w:pPr>
          </w:p>
        </w:tc>
        <w:tc>
          <w:tcPr>
            <w:tcW w:w="1061" w:type="dxa"/>
            <w:vAlign w:val="top"/>
          </w:tcPr>
          <w:p w14:paraId="6D6F6321">
            <w:pPr>
              <w:pStyle w:val="6"/>
            </w:pPr>
          </w:p>
        </w:tc>
      </w:tr>
      <w:tr w14:paraId="2E88F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6F6B96A5">
            <w:pPr>
              <w:pStyle w:val="6"/>
            </w:pPr>
          </w:p>
        </w:tc>
        <w:tc>
          <w:tcPr>
            <w:tcW w:w="1271" w:type="dxa"/>
            <w:vAlign w:val="top"/>
          </w:tcPr>
          <w:p w14:paraId="1FEEDA48">
            <w:pPr>
              <w:pStyle w:val="6"/>
            </w:pPr>
          </w:p>
        </w:tc>
        <w:tc>
          <w:tcPr>
            <w:tcW w:w="2098" w:type="dxa"/>
            <w:vAlign w:val="top"/>
          </w:tcPr>
          <w:p w14:paraId="212B0BFA">
            <w:pPr>
              <w:spacing w:before="111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295" w:type="dxa"/>
            <w:vAlign w:val="top"/>
          </w:tcPr>
          <w:p w14:paraId="410062D7">
            <w:pPr>
              <w:pStyle w:val="6"/>
            </w:pPr>
          </w:p>
        </w:tc>
        <w:tc>
          <w:tcPr>
            <w:tcW w:w="1283" w:type="dxa"/>
            <w:vAlign w:val="top"/>
          </w:tcPr>
          <w:p w14:paraId="08F98462">
            <w:pPr>
              <w:pStyle w:val="6"/>
            </w:pPr>
          </w:p>
        </w:tc>
        <w:tc>
          <w:tcPr>
            <w:tcW w:w="1061" w:type="dxa"/>
            <w:vAlign w:val="top"/>
          </w:tcPr>
          <w:p w14:paraId="3FCCCC2B">
            <w:pPr>
              <w:pStyle w:val="6"/>
            </w:pPr>
          </w:p>
        </w:tc>
      </w:tr>
      <w:tr w14:paraId="590D5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7C6CF9E">
            <w:pPr>
              <w:pStyle w:val="6"/>
            </w:pPr>
          </w:p>
        </w:tc>
        <w:tc>
          <w:tcPr>
            <w:tcW w:w="1271" w:type="dxa"/>
            <w:vAlign w:val="top"/>
          </w:tcPr>
          <w:p w14:paraId="30D00A0C">
            <w:pPr>
              <w:pStyle w:val="6"/>
            </w:pPr>
          </w:p>
        </w:tc>
        <w:tc>
          <w:tcPr>
            <w:tcW w:w="2098" w:type="dxa"/>
            <w:vAlign w:val="top"/>
          </w:tcPr>
          <w:p w14:paraId="2B5053F4">
            <w:pPr>
              <w:spacing w:before="4" w:line="209" w:lineRule="auto"/>
              <w:ind w:left="7" w:right="108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七、文化旅游体育与传媒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295" w:type="dxa"/>
            <w:vAlign w:val="top"/>
          </w:tcPr>
          <w:p w14:paraId="6C29C604">
            <w:pPr>
              <w:pStyle w:val="6"/>
            </w:pPr>
          </w:p>
        </w:tc>
        <w:tc>
          <w:tcPr>
            <w:tcW w:w="1283" w:type="dxa"/>
            <w:vAlign w:val="top"/>
          </w:tcPr>
          <w:p w14:paraId="2B920827">
            <w:pPr>
              <w:pStyle w:val="6"/>
            </w:pPr>
          </w:p>
        </w:tc>
        <w:tc>
          <w:tcPr>
            <w:tcW w:w="1061" w:type="dxa"/>
            <w:vAlign w:val="top"/>
          </w:tcPr>
          <w:p w14:paraId="2E6F108C">
            <w:pPr>
              <w:pStyle w:val="6"/>
            </w:pPr>
          </w:p>
        </w:tc>
      </w:tr>
      <w:tr w14:paraId="4C7C3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E8950D1">
            <w:pPr>
              <w:pStyle w:val="6"/>
            </w:pPr>
          </w:p>
        </w:tc>
        <w:tc>
          <w:tcPr>
            <w:tcW w:w="1271" w:type="dxa"/>
            <w:vAlign w:val="top"/>
          </w:tcPr>
          <w:p w14:paraId="622DB9D5">
            <w:pPr>
              <w:pStyle w:val="6"/>
            </w:pPr>
          </w:p>
        </w:tc>
        <w:tc>
          <w:tcPr>
            <w:tcW w:w="2098" w:type="dxa"/>
            <w:vAlign w:val="top"/>
          </w:tcPr>
          <w:p w14:paraId="2DE8B8E7">
            <w:pPr>
              <w:spacing w:before="11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八、社会保障和就业支出</w:t>
            </w:r>
          </w:p>
        </w:tc>
        <w:tc>
          <w:tcPr>
            <w:tcW w:w="1295" w:type="dxa"/>
            <w:vAlign w:val="top"/>
          </w:tcPr>
          <w:p w14:paraId="1AB60C7A">
            <w:pPr>
              <w:spacing w:before="140" w:line="184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283" w:type="dxa"/>
            <w:vAlign w:val="top"/>
          </w:tcPr>
          <w:p w14:paraId="38EB092A">
            <w:pPr>
              <w:spacing w:before="140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061" w:type="dxa"/>
            <w:vAlign w:val="top"/>
          </w:tcPr>
          <w:p w14:paraId="4658B081">
            <w:pPr>
              <w:pStyle w:val="6"/>
            </w:pPr>
          </w:p>
        </w:tc>
      </w:tr>
      <w:tr w14:paraId="76E01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06191B43">
            <w:pPr>
              <w:pStyle w:val="6"/>
            </w:pPr>
          </w:p>
        </w:tc>
        <w:tc>
          <w:tcPr>
            <w:tcW w:w="1271" w:type="dxa"/>
            <w:vAlign w:val="top"/>
          </w:tcPr>
          <w:p w14:paraId="29E1A70D">
            <w:pPr>
              <w:pStyle w:val="6"/>
            </w:pPr>
          </w:p>
        </w:tc>
        <w:tc>
          <w:tcPr>
            <w:tcW w:w="2098" w:type="dxa"/>
            <w:vAlign w:val="top"/>
          </w:tcPr>
          <w:p w14:paraId="464DF71C">
            <w:pPr>
              <w:spacing w:before="112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九、社会保险基金支出</w:t>
            </w:r>
          </w:p>
        </w:tc>
        <w:tc>
          <w:tcPr>
            <w:tcW w:w="1295" w:type="dxa"/>
            <w:vAlign w:val="top"/>
          </w:tcPr>
          <w:p w14:paraId="2F218C36">
            <w:pPr>
              <w:pStyle w:val="6"/>
            </w:pPr>
          </w:p>
        </w:tc>
        <w:tc>
          <w:tcPr>
            <w:tcW w:w="1283" w:type="dxa"/>
            <w:vAlign w:val="top"/>
          </w:tcPr>
          <w:p w14:paraId="5F047FB4">
            <w:pPr>
              <w:pStyle w:val="6"/>
            </w:pPr>
          </w:p>
        </w:tc>
        <w:tc>
          <w:tcPr>
            <w:tcW w:w="1061" w:type="dxa"/>
            <w:vAlign w:val="top"/>
          </w:tcPr>
          <w:p w14:paraId="1D611883">
            <w:pPr>
              <w:pStyle w:val="6"/>
            </w:pPr>
          </w:p>
        </w:tc>
      </w:tr>
      <w:tr w14:paraId="236E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78FF03BF">
            <w:pPr>
              <w:pStyle w:val="6"/>
            </w:pPr>
          </w:p>
        </w:tc>
        <w:tc>
          <w:tcPr>
            <w:tcW w:w="1271" w:type="dxa"/>
            <w:vAlign w:val="top"/>
          </w:tcPr>
          <w:p w14:paraId="0DD40A8E">
            <w:pPr>
              <w:pStyle w:val="6"/>
            </w:pPr>
          </w:p>
        </w:tc>
        <w:tc>
          <w:tcPr>
            <w:tcW w:w="2098" w:type="dxa"/>
            <w:vAlign w:val="top"/>
          </w:tcPr>
          <w:p w14:paraId="56D9D258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295" w:type="dxa"/>
            <w:vAlign w:val="top"/>
          </w:tcPr>
          <w:p w14:paraId="11C4AA2A">
            <w:pPr>
              <w:spacing w:before="140" w:line="184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283" w:type="dxa"/>
            <w:vAlign w:val="top"/>
          </w:tcPr>
          <w:p w14:paraId="0AD5125A">
            <w:pPr>
              <w:spacing w:before="140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061" w:type="dxa"/>
            <w:vAlign w:val="top"/>
          </w:tcPr>
          <w:p w14:paraId="66FB6248">
            <w:pPr>
              <w:pStyle w:val="6"/>
            </w:pPr>
          </w:p>
        </w:tc>
      </w:tr>
      <w:tr w14:paraId="161F8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356C288A">
            <w:pPr>
              <w:pStyle w:val="6"/>
            </w:pPr>
          </w:p>
        </w:tc>
        <w:tc>
          <w:tcPr>
            <w:tcW w:w="1271" w:type="dxa"/>
            <w:vAlign w:val="top"/>
          </w:tcPr>
          <w:p w14:paraId="50C1CF12">
            <w:pPr>
              <w:pStyle w:val="6"/>
            </w:pPr>
          </w:p>
        </w:tc>
        <w:tc>
          <w:tcPr>
            <w:tcW w:w="2098" w:type="dxa"/>
            <w:vAlign w:val="top"/>
          </w:tcPr>
          <w:p w14:paraId="001F3E85">
            <w:pPr>
              <w:spacing w:before="113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295" w:type="dxa"/>
            <w:vAlign w:val="top"/>
          </w:tcPr>
          <w:p w14:paraId="3A2BF879">
            <w:pPr>
              <w:pStyle w:val="6"/>
            </w:pPr>
          </w:p>
        </w:tc>
        <w:tc>
          <w:tcPr>
            <w:tcW w:w="1283" w:type="dxa"/>
            <w:vAlign w:val="top"/>
          </w:tcPr>
          <w:p w14:paraId="1907D3CB">
            <w:pPr>
              <w:pStyle w:val="6"/>
            </w:pPr>
          </w:p>
        </w:tc>
        <w:tc>
          <w:tcPr>
            <w:tcW w:w="1061" w:type="dxa"/>
            <w:vAlign w:val="top"/>
          </w:tcPr>
          <w:p w14:paraId="7F768F5D">
            <w:pPr>
              <w:pStyle w:val="6"/>
            </w:pPr>
          </w:p>
        </w:tc>
      </w:tr>
      <w:tr w14:paraId="5741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FEA8F47">
            <w:pPr>
              <w:pStyle w:val="6"/>
            </w:pPr>
          </w:p>
        </w:tc>
        <w:tc>
          <w:tcPr>
            <w:tcW w:w="1271" w:type="dxa"/>
            <w:vAlign w:val="top"/>
          </w:tcPr>
          <w:p w14:paraId="2D05673D">
            <w:pPr>
              <w:pStyle w:val="6"/>
            </w:pPr>
          </w:p>
        </w:tc>
        <w:tc>
          <w:tcPr>
            <w:tcW w:w="2098" w:type="dxa"/>
            <w:vAlign w:val="top"/>
          </w:tcPr>
          <w:p w14:paraId="311058E5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295" w:type="dxa"/>
            <w:vAlign w:val="top"/>
          </w:tcPr>
          <w:p w14:paraId="467799C9">
            <w:pPr>
              <w:pStyle w:val="6"/>
            </w:pPr>
          </w:p>
        </w:tc>
        <w:tc>
          <w:tcPr>
            <w:tcW w:w="1283" w:type="dxa"/>
            <w:vAlign w:val="top"/>
          </w:tcPr>
          <w:p w14:paraId="50965ADA">
            <w:pPr>
              <w:pStyle w:val="6"/>
            </w:pPr>
          </w:p>
        </w:tc>
        <w:tc>
          <w:tcPr>
            <w:tcW w:w="1061" w:type="dxa"/>
            <w:vAlign w:val="top"/>
          </w:tcPr>
          <w:p w14:paraId="3DDA3E38">
            <w:pPr>
              <w:pStyle w:val="6"/>
            </w:pPr>
          </w:p>
        </w:tc>
      </w:tr>
      <w:tr w14:paraId="45EA3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044F3A4E">
            <w:pPr>
              <w:pStyle w:val="6"/>
            </w:pPr>
          </w:p>
        </w:tc>
        <w:tc>
          <w:tcPr>
            <w:tcW w:w="1271" w:type="dxa"/>
            <w:vAlign w:val="top"/>
          </w:tcPr>
          <w:p w14:paraId="74678CCF">
            <w:pPr>
              <w:pStyle w:val="6"/>
            </w:pPr>
          </w:p>
        </w:tc>
        <w:tc>
          <w:tcPr>
            <w:tcW w:w="2098" w:type="dxa"/>
            <w:vAlign w:val="top"/>
          </w:tcPr>
          <w:p w14:paraId="6BD5F8CE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295" w:type="dxa"/>
            <w:vAlign w:val="top"/>
          </w:tcPr>
          <w:p w14:paraId="4FFF4282">
            <w:pPr>
              <w:pStyle w:val="6"/>
            </w:pPr>
          </w:p>
        </w:tc>
        <w:tc>
          <w:tcPr>
            <w:tcW w:w="1283" w:type="dxa"/>
            <w:vAlign w:val="top"/>
          </w:tcPr>
          <w:p w14:paraId="7641EA72">
            <w:pPr>
              <w:pStyle w:val="6"/>
            </w:pPr>
          </w:p>
        </w:tc>
        <w:tc>
          <w:tcPr>
            <w:tcW w:w="1061" w:type="dxa"/>
            <w:vAlign w:val="top"/>
          </w:tcPr>
          <w:p w14:paraId="21AAF80F">
            <w:pPr>
              <w:pStyle w:val="6"/>
            </w:pPr>
          </w:p>
        </w:tc>
      </w:tr>
      <w:tr w14:paraId="5DE53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6B87E97">
            <w:pPr>
              <w:pStyle w:val="6"/>
            </w:pPr>
          </w:p>
        </w:tc>
        <w:tc>
          <w:tcPr>
            <w:tcW w:w="1271" w:type="dxa"/>
            <w:vAlign w:val="top"/>
          </w:tcPr>
          <w:p w14:paraId="13286418">
            <w:pPr>
              <w:pStyle w:val="6"/>
            </w:pPr>
          </w:p>
        </w:tc>
        <w:tc>
          <w:tcPr>
            <w:tcW w:w="2098" w:type="dxa"/>
            <w:vAlign w:val="top"/>
          </w:tcPr>
          <w:p w14:paraId="7713634E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295" w:type="dxa"/>
            <w:vAlign w:val="top"/>
          </w:tcPr>
          <w:p w14:paraId="72F1EFB9">
            <w:pPr>
              <w:pStyle w:val="6"/>
            </w:pPr>
          </w:p>
        </w:tc>
        <w:tc>
          <w:tcPr>
            <w:tcW w:w="1283" w:type="dxa"/>
            <w:vAlign w:val="top"/>
          </w:tcPr>
          <w:p w14:paraId="41679B44">
            <w:pPr>
              <w:pStyle w:val="6"/>
            </w:pPr>
          </w:p>
        </w:tc>
        <w:tc>
          <w:tcPr>
            <w:tcW w:w="1061" w:type="dxa"/>
            <w:vAlign w:val="top"/>
          </w:tcPr>
          <w:p w14:paraId="678DFE7F">
            <w:pPr>
              <w:pStyle w:val="6"/>
            </w:pPr>
          </w:p>
        </w:tc>
      </w:tr>
      <w:tr w14:paraId="10D23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4A9F4B2">
            <w:pPr>
              <w:pStyle w:val="6"/>
            </w:pPr>
          </w:p>
        </w:tc>
        <w:tc>
          <w:tcPr>
            <w:tcW w:w="1271" w:type="dxa"/>
            <w:vAlign w:val="top"/>
          </w:tcPr>
          <w:p w14:paraId="0F086041">
            <w:pPr>
              <w:pStyle w:val="6"/>
            </w:pPr>
          </w:p>
        </w:tc>
        <w:tc>
          <w:tcPr>
            <w:tcW w:w="2098" w:type="dxa"/>
            <w:vAlign w:val="top"/>
          </w:tcPr>
          <w:p w14:paraId="2BEDAAF7">
            <w:pPr>
              <w:spacing w:before="6" w:line="208" w:lineRule="auto"/>
              <w:ind w:left="7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十五、资源勘探工业信息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等支出</w:t>
            </w:r>
          </w:p>
        </w:tc>
        <w:tc>
          <w:tcPr>
            <w:tcW w:w="1295" w:type="dxa"/>
            <w:vAlign w:val="top"/>
          </w:tcPr>
          <w:p w14:paraId="780F13C4">
            <w:pPr>
              <w:pStyle w:val="6"/>
            </w:pPr>
          </w:p>
        </w:tc>
        <w:tc>
          <w:tcPr>
            <w:tcW w:w="1283" w:type="dxa"/>
            <w:vAlign w:val="top"/>
          </w:tcPr>
          <w:p w14:paraId="45667BF5">
            <w:pPr>
              <w:pStyle w:val="6"/>
            </w:pPr>
          </w:p>
        </w:tc>
        <w:tc>
          <w:tcPr>
            <w:tcW w:w="1061" w:type="dxa"/>
            <w:vAlign w:val="top"/>
          </w:tcPr>
          <w:p w14:paraId="71372CAE">
            <w:pPr>
              <w:pStyle w:val="6"/>
            </w:pPr>
          </w:p>
        </w:tc>
      </w:tr>
      <w:tr w14:paraId="33DAA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04F15C0B">
            <w:pPr>
              <w:pStyle w:val="6"/>
            </w:pPr>
          </w:p>
        </w:tc>
        <w:tc>
          <w:tcPr>
            <w:tcW w:w="1271" w:type="dxa"/>
            <w:vAlign w:val="top"/>
          </w:tcPr>
          <w:p w14:paraId="1C021E39">
            <w:pPr>
              <w:pStyle w:val="6"/>
            </w:pPr>
          </w:p>
        </w:tc>
        <w:tc>
          <w:tcPr>
            <w:tcW w:w="2098" w:type="dxa"/>
            <w:vAlign w:val="top"/>
          </w:tcPr>
          <w:p w14:paraId="0E276A06">
            <w:pPr>
              <w:spacing w:before="114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十六、商业服务业等支出</w:t>
            </w:r>
          </w:p>
        </w:tc>
        <w:tc>
          <w:tcPr>
            <w:tcW w:w="1295" w:type="dxa"/>
            <w:vAlign w:val="top"/>
          </w:tcPr>
          <w:p w14:paraId="1446E066">
            <w:pPr>
              <w:spacing w:before="14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283" w:type="dxa"/>
            <w:vAlign w:val="top"/>
          </w:tcPr>
          <w:p w14:paraId="4029B64A">
            <w:pPr>
              <w:spacing w:before="14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061" w:type="dxa"/>
            <w:vAlign w:val="top"/>
          </w:tcPr>
          <w:p w14:paraId="6E36ABC7">
            <w:pPr>
              <w:pStyle w:val="6"/>
            </w:pPr>
          </w:p>
        </w:tc>
      </w:tr>
      <w:tr w14:paraId="01E5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3065B274">
            <w:pPr>
              <w:pStyle w:val="6"/>
            </w:pPr>
          </w:p>
        </w:tc>
        <w:tc>
          <w:tcPr>
            <w:tcW w:w="1271" w:type="dxa"/>
            <w:vAlign w:val="top"/>
          </w:tcPr>
          <w:p w14:paraId="5CDF695E">
            <w:pPr>
              <w:pStyle w:val="6"/>
            </w:pPr>
          </w:p>
        </w:tc>
        <w:tc>
          <w:tcPr>
            <w:tcW w:w="2098" w:type="dxa"/>
            <w:vAlign w:val="top"/>
          </w:tcPr>
          <w:p w14:paraId="720908B4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295" w:type="dxa"/>
            <w:vAlign w:val="top"/>
          </w:tcPr>
          <w:p w14:paraId="185A1BED">
            <w:pPr>
              <w:pStyle w:val="6"/>
            </w:pPr>
          </w:p>
        </w:tc>
        <w:tc>
          <w:tcPr>
            <w:tcW w:w="1283" w:type="dxa"/>
            <w:vAlign w:val="top"/>
          </w:tcPr>
          <w:p w14:paraId="6B0EB807">
            <w:pPr>
              <w:pStyle w:val="6"/>
            </w:pPr>
          </w:p>
        </w:tc>
        <w:tc>
          <w:tcPr>
            <w:tcW w:w="1061" w:type="dxa"/>
            <w:vAlign w:val="top"/>
          </w:tcPr>
          <w:p w14:paraId="0106CD52">
            <w:pPr>
              <w:pStyle w:val="6"/>
            </w:pPr>
          </w:p>
        </w:tc>
      </w:tr>
      <w:tr w14:paraId="5C0F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5020264">
            <w:pPr>
              <w:pStyle w:val="6"/>
            </w:pPr>
          </w:p>
        </w:tc>
        <w:tc>
          <w:tcPr>
            <w:tcW w:w="1271" w:type="dxa"/>
            <w:vAlign w:val="top"/>
          </w:tcPr>
          <w:p w14:paraId="0118D3F3">
            <w:pPr>
              <w:pStyle w:val="6"/>
            </w:pPr>
          </w:p>
        </w:tc>
        <w:tc>
          <w:tcPr>
            <w:tcW w:w="2098" w:type="dxa"/>
            <w:vAlign w:val="top"/>
          </w:tcPr>
          <w:p w14:paraId="75C9E9DA">
            <w:pPr>
              <w:spacing w:before="114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十八、援助其他地区支出</w:t>
            </w:r>
          </w:p>
        </w:tc>
        <w:tc>
          <w:tcPr>
            <w:tcW w:w="1295" w:type="dxa"/>
            <w:vAlign w:val="top"/>
          </w:tcPr>
          <w:p w14:paraId="2DD7D3D5">
            <w:pPr>
              <w:pStyle w:val="6"/>
            </w:pPr>
          </w:p>
        </w:tc>
        <w:tc>
          <w:tcPr>
            <w:tcW w:w="1283" w:type="dxa"/>
            <w:vAlign w:val="top"/>
          </w:tcPr>
          <w:p w14:paraId="23B2F497">
            <w:pPr>
              <w:pStyle w:val="6"/>
            </w:pPr>
          </w:p>
        </w:tc>
        <w:tc>
          <w:tcPr>
            <w:tcW w:w="1061" w:type="dxa"/>
            <w:vAlign w:val="top"/>
          </w:tcPr>
          <w:p w14:paraId="3C8C9B64">
            <w:pPr>
              <w:pStyle w:val="6"/>
            </w:pPr>
          </w:p>
        </w:tc>
      </w:tr>
      <w:tr w14:paraId="03A6A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19919115">
            <w:pPr>
              <w:pStyle w:val="6"/>
            </w:pPr>
          </w:p>
        </w:tc>
        <w:tc>
          <w:tcPr>
            <w:tcW w:w="1271" w:type="dxa"/>
            <w:vAlign w:val="top"/>
          </w:tcPr>
          <w:p w14:paraId="0E1EBE58">
            <w:pPr>
              <w:pStyle w:val="6"/>
            </w:pPr>
          </w:p>
        </w:tc>
        <w:tc>
          <w:tcPr>
            <w:tcW w:w="2098" w:type="dxa"/>
            <w:vAlign w:val="top"/>
          </w:tcPr>
          <w:p w14:paraId="10824AF1">
            <w:pPr>
              <w:spacing w:before="6" w:line="208" w:lineRule="auto"/>
              <w:ind w:left="7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自然资源海洋气象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等支出</w:t>
            </w:r>
          </w:p>
        </w:tc>
        <w:tc>
          <w:tcPr>
            <w:tcW w:w="1295" w:type="dxa"/>
            <w:vAlign w:val="top"/>
          </w:tcPr>
          <w:p w14:paraId="49011761">
            <w:pPr>
              <w:pStyle w:val="6"/>
            </w:pPr>
          </w:p>
        </w:tc>
        <w:tc>
          <w:tcPr>
            <w:tcW w:w="1283" w:type="dxa"/>
            <w:vAlign w:val="top"/>
          </w:tcPr>
          <w:p w14:paraId="10E8B4D6">
            <w:pPr>
              <w:pStyle w:val="6"/>
            </w:pPr>
          </w:p>
        </w:tc>
        <w:tc>
          <w:tcPr>
            <w:tcW w:w="1061" w:type="dxa"/>
            <w:vAlign w:val="top"/>
          </w:tcPr>
          <w:p w14:paraId="2DE8F969">
            <w:pPr>
              <w:pStyle w:val="6"/>
            </w:pPr>
          </w:p>
        </w:tc>
      </w:tr>
      <w:tr w14:paraId="00B6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12AA19BA">
            <w:pPr>
              <w:pStyle w:val="6"/>
            </w:pPr>
          </w:p>
        </w:tc>
        <w:tc>
          <w:tcPr>
            <w:tcW w:w="1271" w:type="dxa"/>
            <w:vAlign w:val="top"/>
          </w:tcPr>
          <w:p w14:paraId="443928BB">
            <w:pPr>
              <w:pStyle w:val="6"/>
            </w:pPr>
          </w:p>
        </w:tc>
        <w:tc>
          <w:tcPr>
            <w:tcW w:w="2098" w:type="dxa"/>
            <w:vAlign w:val="top"/>
          </w:tcPr>
          <w:p w14:paraId="402FA249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295" w:type="dxa"/>
            <w:vAlign w:val="top"/>
          </w:tcPr>
          <w:p w14:paraId="14A3A14F">
            <w:pPr>
              <w:spacing w:before="142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283" w:type="dxa"/>
            <w:vAlign w:val="top"/>
          </w:tcPr>
          <w:p w14:paraId="74E5A6C6">
            <w:pPr>
              <w:spacing w:before="14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061" w:type="dxa"/>
            <w:vAlign w:val="top"/>
          </w:tcPr>
          <w:p w14:paraId="7FB0A6CF">
            <w:pPr>
              <w:pStyle w:val="6"/>
            </w:pPr>
          </w:p>
        </w:tc>
      </w:tr>
      <w:tr w14:paraId="7E1D8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65711CDF">
            <w:pPr>
              <w:pStyle w:val="6"/>
            </w:pPr>
          </w:p>
        </w:tc>
        <w:tc>
          <w:tcPr>
            <w:tcW w:w="1271" w:type="dxa"/>
            <w:vAlign w:val="top"/>
          </w:tcPr>
          <w:p w14:paraId="3DE68300">
            <w:pPr>
              <w:pStyle w:val="6"/>
            </w:pPr>
          </w:p>
        </w:tc>
        <w:tc>
          <w:tcPr>
            <w:tcW w:w="2098" w:type="dxa"/>
            <w:vAlign w:val="top"/>
          </w:tcPr>
          <w:p w14:paraId="4F93EE48">
            <w:pPr>
              <w:spacing w:before="6" w:line="208" w:lineRule="auto"/>
              <w:ind w:left="21" w:right="108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二十一、粮油物资储备支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295" w:type="dxa"/>
            <w:vAlign w:val="top"/>
          </w:tcPr>
          <w:p w14:paraId="01CC91E3">
            <w:pPr>
              <w:pStyle w:val="6"/>
            </w:pPr>
          </w:p>
        </w:tc>
        <w:tc>
          <w:tcPr>
            <w:tcW w:w="1283" w:type="dxa"/>
            <w:vAlign w:val="top"/>
          </w:tcPr>
          <w:p w14:paraId="31244582">
            <w:pPr>
              <w:pStyle w:val="6"/>
            </w:pPr>
          </w:p>
        </w:tc>
        <w:tc>
          <w:tcPr>
            <w:tcW w:w="1061" w:type="dxa"/>
            <w:vAlign w:val="top"/>
          </w:tcPr>
          <w:p w14:paraId="4D2F4795">
            <w:pPr>
              <w:pStyle w:val="6"/>
            </w:pPr>
          </w:p>
        </w:tc>
      </w:tr>
      <w:tr w14:paraId="39797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3342BF05">
            <w:pPr>
              <w:pStyle w:val="6"/>
            </w:pPr>
          </w:p>
        </w:tc>
        <w:tc>
          <w:tcPr>
            <w:tcW w:w="1271" w:type="dxa"/>
            <w:vAlign w:val="top"/>
          </w:tcPr>
          <w:p w14:paraId="58AC15D6">
            <w:pPr>
              <w:pStyle w:val="6"/>
            </w:pPr>
          </w:p>
        </w:tc>
        <w:tc>
          <w:tcPr>
            <w:tcW w:w="2098" w:type="dxa"/>
            <w:vAlign w:val="top"/>
          </w:tcPr>
          <w:p w14:paraId="26BDA9E5">
            <w:pPr>
              <w:spacing w:before="6" w:line="208" w:lineRule="auto"/>
              <w:ind w:left="8" w:right="108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二十二、国有资本经营预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算支出</w:t>
            </w:r>
          </w:p>
        </w:tc>
        <w:tc>
          <w:tcPr>
            <w:tcW w:w="1295" w:type="dxa"/>
            <w:vAlign w:val="top"/>
          </w:tcPr>
          <w:p w14:paraId="1E1D5BA8">
            <w:pPr>
              <w:pStyle w:val="6"/>
            </w:pPr>
          </w:p>
        </w:tc>
        <w:tc>
          <w:tcPr>
            <w:tcW w:w="1283" w:type="dxa"/>
            <w:vAlign w:val="top"/>
          </w:tcPr>
          <w:p w14:paraId="190977E3">
            <w:pPr>
              <w:pStyle w:val="6"/>
            </w:pPr>
          </w:p>
        </w:tc>
        <w:tc>
          <w:tcPr>
            <w:tcW w:w="1061" w:type="dxa"/>
            <w:vAlign w:val="top"/>
          </w:tcPr>
          <w:p w14:paraId="1C62568B">
            <w:pPr>
              <w:pStyle w:val="6"/>
            </w:pPr>
          </w:p>
        </w:tc>
      </w:tr>
      <w:tr w14:paraId="50F12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447720C2">
            <w:pPr>
              <w:pStyle w:val="6"/>
            </w:pPr>
          </w:p>
        </w:tc>
        <w:tc>
          <w:tcPr>
            <w:tcW w:w="1271" w:type="dxa"/>
            <w:vAlign w:val="top"/>
          </w:tcPr>
          <w:p w14:paraId="6E66E79D">
            <w:pPr>
              <w:pStyle w:val="6"/>
            </w:pPr>
          </w:p>
        </w:tc>
        <w:tc>
          <w:tcPr>
            <w:tcW w:w="2098" w:type="dxa"/>
            <w:vAlign w:val="top"/>
          </w:tcPr>
          <w:p w14:paraId="2A9B63B7">
            <w:pPr>
              <w:spacing w:before="6" w:line="208" w:lineRule="auto"/>
              <w:ind w:left="10" w:right="108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二十三、灾害防治及应急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管理支出</w:t>
            </w:r>
          </w:p>
        </w:tc>
        <w:tc>
          <w:tcPr>
            <w:tcW w:w="1295" w:type="dxa"/>
            <w:vAlign w:val="top"/>
          </w:tcPr>
          <w:p w14:paraId="2BBD7625">
            <w:pPr>
              <w:pStyle w:val="6"/>
            </w:pPr>
          </w:p>
        </w:tc>
        <w:tc>
          <w:tcPr>
            <w:tcW w:w="1283" w:type="dxa"/>
            <w:vAlign w:val="top"/>
          </w:tcPr>
          <w:p w14:paraId="0768FD3B">
            <w:pPr>
              <w:pStyle w:val="6"/>
            </w:pPr>
          </w:p>
        </w:tc>
        <w:tc>
          <w:tcPr>
            <w:tcW w:w="1061" w:type="dxa"/>
            <w:vAlign w:val="top"/>
          </w:tcPr>
          <w:p w14:paraId="151AC020">
            <w:pPr>
              <w:pStyle w:val="6"/>
            </w:pPr>
          </w:p>
        </w:tc>
      </w:tr>
      <w:tr w14:paraId="10F31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7E269270">
            <w:pPr>
              <w:pStyle w:val="6"/>
            </w:pPr>
          </w:p>
        </w:tc>
        <w:tc>
          <w:tcPr>
            <w:tcW w:w="1271" w:type="dxa"/>
            <w:vAlign w:val="top"/>
          </w:tcPr>
          <w:p w14:paraId="1AFB44C8">
            <w:pPr>
              <w:pStyle w:val="6"/>
            </w:pPr>
          </w:p>
        </w:tc>
        <w:tc>
          <w:tcPr>
            <w:tcW w:w="2098" w:type="dxa"/>
            <w:vAlign w:val="top"/>
          </w:tcPr>
          <w:p w14:paraId="2C829B02">
            <w:pPr>
              <w:spacing w:before="114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295" w:type="dxa"/>
            <w:vAlign w:val="top"/>
          </w:tcPr>
          <w:p w14:paraId="3B175D1F">
            <w:pPr>
              <w:pStyle w:val="6"/>
            </w:pPr>
          </w:p>
        </w:tc>
        <w:tc>
          <w:tcPr>
            <w:tcW w:w="1283" w:type="dxa"/>
            <w:vAlign w:val="top"/>
          </w:tcPr>
          <w:p w14:paraId="323C5772">
            <w:pPr>
              <w:pStyle w:val="6"/>
            </w:pPr>
          </w:p>
        </w:tc>
        <w:tc>
          <w:tcPr>
            <w:tcW w:w="1061" w:type="dxa"/>
            <w:vAlign w:val="top"/>
          </w:tcPr>
          <w:p w14:paraId="3345CCBB">
            <w:pPr>
              <w:pStyle w:val="6"/>
            </w:pPr>
          </w:p>
        </w:tc>
      </w:tr>
      <w:tr w14:paraId="1B32A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2B014EF9">
            <w:pPr>
              <w:pStyle w:val="6"/>
            </w:pPr>
          </w:p>
        </w:tc>
        <w:tc>
          <w:tcPr>
            <w:tcW w:w="1271" w:type="dxa"/>
            <w:vAlign w:val="top"/>
          </w:tcPr>
          <w:p w14:paraId="69AE512B">
            <w:pPr>
              <w:pStyle w:val="6"/>
            </w:pPr>
          </w:p>
        </w:tc>
        <w:tc>
          <w:tcPr>
            <w:tcW w:w="2098" w:type="dxa"/>
            <w:vAlign w:val="top"/>
          </w:tcPr>
          <w:p w14:paraId="5893CF8B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295" w:type="dxa"/>
            <w:vAlign w:val="top"/>
          </w:tcPr>
          <w:p w14:paraId="2F98A8D8">
            <w:pPr>
              <w:pStyle w:val="6"/>
            </w:pPr>
          </w:p>
        </w:tc>
        <w:tc>
          <w:tcPr>
            <w:tcW w:w="1283" w:type="dxa"/>
            <w:vAlign w:val="top"/>
          </w:tcPr>
          <w:p w14:paraId="36193BB0">
            <w:pPr>
              <w:pStyle w:val="6"/>
            </w:pPr>
          </w:p>
        </w:tc>
        <w:tc>
          <w:tcPr>
            <w:tcW w:w="1061" w:type="dxa"/>
            <w:vAlign w:val="top"/>
          </w:tcPr>
          <w:p w14:paraId="48E8F6EB">
            <w:pPr>
              <w:pStyle w:val="6"/>
            </w:pPr>
          </w:p>
        </w:tc>
      </w:tr>
      <w:tr w14:paraId="3AF71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008" w:type="dxa"/>
            <w:vAlign w:val="top"/>
          </w:tcPr>
          <w:p w14:paraId="5B36748E">
            <w:pPr>
              <w:pStyle w:val="6"/>
            </w:pPr>
          </w:p>
        </w:tc>
        <w:tc>
          <w:tcPr>
            <w:tcW w:w="1271" w:type="dxa"/>
            <w:vAlign w:val="top"/>
          </w:tcPr>
          <w:p w14:paraId="3B031692">
            <w:pPr>
              <w:pStyle w:val="6"/>
            </w:pPr>
          </w:p>
        </w:tc>
        <w:tc>
          <w:tcPr>
            <w:tcW w:w="2098" w:type="dxa"/>
            <w:vAlign w:val="top"/>
          </w:tcPr>
          <w:p w14:paraId="513887DA">
            <w:pPr>
              <w:spacing w:before="115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295" w:type="dxa"/>
            <w:vAlign w:val="top"/>
          </w:tcPr>
          <w:p w14:paraId="244C04FB">
            <w:pPr>
              <w:pStyle w:val="6"/>
            </w:pPr>
          </w:p>
        </w:tc>
        <w:tc>
          <w:tcPr>
            <w:tcW w:w="1283" w:type="dxa"/>
            <w:vAlign w:val="top"/>
          </w:tcPr>
          <w:p w14:paraId="1E5DC20D">
            <w:pPr>
              <w:pStyle w:val="6"/>
            </w:pPr>
          </w:p>
        </w:tc>
        <w:tc>
          <w:tcPr>
            <w:tcW w:w="1061" w:type="dxa"/>
            <w:vAlign w:val="top"/>
          </w:tcPr>
          <w:p w14:paraId="45E5BB86">
            <w:pPr>
              <w:pStyle w:val="6"/>
            </w:pPr>
          </w:p>
        </w:tc>
      </w:tr>
      <w:tr w14:paraId="3A59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008" w:type="dxa"/>
            <w:vAlign w:val="top"/>
          </w:tcPr>
          <w:p w14:paraId="19DE26F9">
            <w:pPr>
              <w:pStyle w:val="6"/>
            </w:pPr>
          </w:p>
        </w:tc>
        <w:tc>
          <w:tcPr>
            <w:tcW w:w="1271" w:type="dxa"/>
            <w:vAlign w:val="top"/>
          </w:tcPr>
          <w:p w14:paraId="18707379">
            <w:pPr>
              <w:pStyle w:val="6"/>
            </w:pPr>
          </w:p>
        </w:tc>
        <w:tc>
          <w:tcPr>
            <w:tcW w:w="2098" w:type="dxa"/>
            <w:vAlign w:val="top"/>
          </w:tcPr>
          <w:p w14:paraId="0D9B21BA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二十七、债务还本支出</w:t>
            </w:r>
          </w:p>
        </w:tc>
        <w:tc>
          <w:tcPr>
            <w:tcW w:w="1295" w:type="dxa"/>
            <w:vAlign w:val="top"/>
          </w:tcPr>
          <w:p w14:paraId="0585CC32">
            <w:pPr>
              <w:pStyle w:val="6"/>
            </w:pPr>
          </w:p>
        </w:tc>
        <w:tc>
          <w:tcPr>
            <w:tcW w:w="1283" w:type="dxa"/>
            <w:vAlign w:val="top"/>
          </w:tcPr>
          <w:p w14:paraId="026E2DE7">
            <w:pPr>
              <w:pStyle w:val="6"/>
            </w:pPr>
          </w:p>
        </w:tc>
        <w:tc>
          <w:tcPr>
            <w:tcW w:w="1061" w:type="dxa"/>
            <w:vAlign w:val="top"/>
          </w:tcPr>
          <w:p w14:paraId="30EAB1D5">
            <w:pPr>
              <w:pStyle w:val="6"/>
            </w:pPr>
          </w:p>
        </w:tc>
      </w:tr>
    </w:tbl>
    <w:p w14:paraId="056E1EB2">
      <w:pPr>
        <w:pStyle w:val="2"/>
      </w:pPr>
    </w:p>
    <w:p w14:paraId="7FD58B96">
      <w:pPr>
        <w:sectPr>
          <w:footerReference r:id="rId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B23FE73"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1271"/>
        <w:gridCol w:w="2098"/>
        <w:gridCol w:w="1295"/>
        <w:gridCol w:w="1283"/>
        <w:gridCol w:w="1061"/>
      </w:tblGrid>
      <w:tr w14:paraId="50B4E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08" w:type="dxa"/>
            <w:vAlign w:val="top"/>
          </w:tcPr>
          <w:p w14:paraId="44C27B36">
            <w:pPr>
              <w:pStyle w:val="6"/>
            </w:pPr>
          </w:p>
        </w:tc>
        <w:tc>
          <w:tcPr>
            <w:tcW w:w="1271" w:type="dxa"/>
            <w:vAlign w:val="top"/>
          </w:tcPr>
          <w:p w14:paraId="7780E5FD">
            <w:pPr>
              <w:pStyle w:val="6"/>
            </w:pPr>
          </w:p>
        </w:tc>
        <w:tc>
          <w:tcPr>
            <w:tcW w:w="2098" w:type="dxa"/>
            <w:vAlign w:val="top"/>
          </w:tcPr>
          <w:p w14:paraId="1F3030BD">
            <w:pPr>
              <w:spacing w:before="11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bookmarkStart w:id="39" w:name="bookmark35"/>
            <w:bookmarkEnd w:id="39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二十八、债务付息支出</w:t>
            </w:r>
          </w:p>
        </w:tc>
        <w:tc>
          <w:tcPr>
            <w:tcW w:w="1295" w:type="dxa"/>
            <w:vAlign w:val="top"/>
          </w:tcPr>
          <w:p w14:paraId="6AD6F7B1">
            <w:pPr>
              <w:pStyle w:val="6"/>
            </w:pPr>
          </w:p>
        </w:tc>
        <w:tc>
          <w:tcPr>
            <w:tcW w:w="1283" w:type="dxa"/>
            <w:vAlign w:val="top"/>
          </w:tcPr>
          <w:p w14:paraId="2CC93E80">
            <w:pPr>
              <w:pStyle w:val="6"/>
            </w:pPr>
          </w:p>
        </w:tc>
        <w:tc>
          <w:tcPr>
            <w:tcW w:w="1061" w:type="dxa"/>
            <w:vAlign w:val="top"/>
          </w:tcPr>
          <w:p w14:paraId="31D9AFB3">
            <w:pPr>
              <w:pStyle w:val="6"/>
            </w:pPr>
          </w:p>
        </w:tc>
      </w:tr>
      <w:tr w14:paraId="03168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1F6E9B61">
            <w:pPr>
              <w:pStyle w:val="6"/>
            </w:pPr>
          </w:p>
        </w:tc>
        <w:tc>
          <w:tcPr>
            <w:tcW w:w="1271" w:type="dxa"/>
            <w:vAlign w:val="top"/>
          </w:tcPr>
          <w:p w14:paraId="34B39541">
            <w:pPr>
              <w:pStyle w:val="6"/>
            </w:pPr>
          </w:p>
        </w:tc>
        <w:tc>
          <w:tcPr>
            <w:tcW w:w="2098" w:type="dxa"/>
            <w:vAlign w:val="top"/>
          </w:tcPr>
          <w:p w14:paraId="0794F324">
            <w:pPr>
              <w:spacing w:before="1" w:line="210" w:lineRule="auto"/>
              <w:ind w:left="21" w:right="108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二十九、债务发行费用支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295" w:type="dxa"/>
            <w:vAlign w:val="top"/>
          </w:tcPr>
          <w:p w14:paraId="03B0DAD4">
            <w:pPr>
              <w:pStyle w:val="6"/>
            </w:pPr>
          </w:p>
        </w:tc>
        <w:tc>
          <w:tcPr>
            <w:tcW w:w="1283" w:type="dxa"/>
            <w:vAlign w:val="top"/>
          </w:tcPr>
          <w:p w14:paraId="2195FDEA">
            <w:pPr>
              <w:pStyle w:val="6"/>
            </w:pPr>
          </w:p>
        </w:tc>
        <w:tc>
          <w:tcPr>
            <w:tcW w:w="1061" w:type="dxa"/>
            <w:vAlign w:val="top"/>
          </w:tcPr>
          <w:p w14:paraId="55D8B902">
            <w:pPr>
              <w:pStyle w:val="6"/>
            </w:pPr>
          </w:p>
        </w:tc>
      </w:tr>
      <w:tr w14:paraId="2278C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308BAC73">
            <w:pPr>
              <w:pStyle w:val="6"/>
            </w:pPr>
          </w:p>
        </w:tc>
        <w:tc>
          <w:tcPr>
            <w:tcW w:w="1271" w:type="dxa"/>
            <w:vAlign w:val="top"/>
          </w:tcPr>
          <w:p w14:paraId="42B057A6">
            <w:pPr>
              <w:pStyle w:val="6"/>
            </w:pPr>
          </w:p>
        </w:tc>
        <w:tc>
          <w:tcPr>
            <w:tcW w:w="2098" w:type="dxa"/>
            <w:vAlign w:val="top"/>
          </w:tcPr>
          <w:p w14:paraId="4D1DA346">
            <w:pPr>
              <w:spacing w:before="1" w:line="210" w:lineRule="auto"/>
              <w:ind w:left="20" w:right="108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三十、抗疫特别国债安排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的支出</w:t>
            </w:r>
          </w:p>
        </w:tc>
        <w:tc>
          <w:tcPr>
            <w:tcW w:w="1295" w:type="dxa"/>
            <w:vAlign w:val="top"/>
          </w:tcPr>
          <w:p w14:paraId="442F79B2">
            <w:pPr>
              <w:pStyle w:val="6"/>
            </w:pPr>
          </w:p>
        </w:tc>
        <w:tc>
          <w:tcPr>
            <w:tcW w:w="1283" w:type="dxa"/>
            <w:vAlign w:val="top"/>
          </w:tcPr>
          <w:p w14:paraId="361E53AB">
            <w:pPr>
              <w:pStyle w:val="6"/>
            </w:pPr>
          </w:p>
        </w:tc>
        <w:tc>
          <w:tcPr>
            <w:tcW w:w="1061" w:type="dxa"/>
            <w:vAlign w:val="top"/>
          </w:tcPr>
          <w:p w14:paraId="737AC2A5">
            <w:pPr>
              <w:pStyle w:val="6"/>
            </w:pPr>
          </w:p>
        </w:tc>
      </w:tr>
      <w:tr w14:paraId="2A833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144E7130">
            <w:pPr>
              <w:pStyle w:val="6"/>
            </w:pPr>
          </w:p>
        </w:tc>
        <w:tc>
          <w:tcPr>
            <w:tcW w:w="1271" w:type="dxa"/>
            <w:vAlign w:val="top"/>
          </w:tcPr>
          <w:p w14:paraId="5CB66BD7">
            <w:pPr>
              <w:pStyle w:val="6"/>
            </w:pPr>
          </w:p>
        </w:tc>
        <w:tc>
          <w:tcPr>
            <w:tcW w:w="2098" w:type="dxa"/>
            <w:vAlign w:val="top"/>
          </w:tcPr>
          <w:p w14:paraId="2051AF3C">
            <w:pPr>
              <w:pStyle w:val="6"/>
            </w:pPr>
          </w:p>
        </w:tc>
        <w:tc>
          <w:tcPr>
            <w:tcW w:w="1295" w:type="dxa"/>
            <w:vAlign w:val="top"/>
          </w:tcPr>
          <w:p w14:paraId="4D072ACC">
            <w:pPr>
              <w:pStyle w:val="6"/>
            </w:pPr>
          </w:p>
        </w:tc>
        <w:tc>
          <w:tcPr>
            <w:tcW w:w="1283" w:type="dxa"/>
            <w:vAlign w:val="top"/>
          </w:tcPr>
          <w:p w14:paraId="18038A6A">
            <w:pPr>
              <w:pStyle w:val="6"/>
            </w:pPr>
          </w:p>
        </w:tc>
        <w:tc>
          <w:tcPr>
            <w:tcW w:w="1061" w:type="dxa"/>
            <w:vAlign w:val="top"/>
          </w:tcPr>
          <w:p w14:paraId="03655454">
            <w:pPr>
              <w:pStyle w:val="6"/>
            </w:pPr>
          </w:p>
        </w:tc>
      </w:tr>
      <w:tr w14:paraId="706EF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08" w:type="dxa"/>
            <w:vAlign w:val="top"/>
          </w:tcPr>
          <w:p w14:paraId="218E95FE">
            <w:pPr>
              <w:spacing w:before="110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271" w:type="dxa"/>
            <w:vAlign w:val="top"/>
          </w:tcPr>
          <w:p w14:paraId="5EA138BA">
            <w:pPr>
              <w:spacing w:before="139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2098" w:type="dxa"/>
            <w:vAlign w:val="top"/>
          </w:tcPr>
          <w:p w14:paraId="5285F7E3">
            <w:pPr>
              <w:spacing w:before="110" w:line="219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295" w:type="dxa"/>
            <w:vAlign w:val="top"/>
          </w:tcPr>
          <w:p w14:paraId="593F489B">
            <w:pPr>
              <w:spacing w:before="139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1283" w:type="dxa"/>
            <w:vAlign w:val="top"/>
          </w:tcPr>
          <w:p w14:paraId="7D75065A">
            <w:pPr>
              <w:spacing w:before="139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1061" w:type="dxa"/>
            <w:vAlign w:val="top"/>
          </w:tcPr>
          <w:p w14:paraId="7AD37582">
            <w:pPr>
              <w:spacing w:before="138" w:line="184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  <w:tr w14:paraId="5919F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08" w:type="dxa"/>
            <w:vAlign w:val="top"/>
          </w:tcPr>
          <w:p w14:paraId="6EE6793D">
            <w:pPr>
              <w:spacing w:before="113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  <w:tc>
          <w:tcPr>
            <w:tcW w:w="1271" w:type="dxa"/>
            <w:vAlign w:val="top"/>
          </w:tcPr>
          <w:p w14:paraId="6AE66C11">
            <w:pPr>
              <w:spacing w:before="140" w:line="184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2098" w:type="dxa"/>
            <w:vAlign w:val="top"/>
          </w:tcPr>
          <w:p w14:paraId="6DD3D821">
            <w:pPr>
              <w:spacing w:before="113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295" w:type="dxa"/>
            <w:vAlign w:val="top"/>
          </w:tcPr>
          <w:p w14:paraId="4BBFD6B1">
            <w:pPr>
              <w:pStyle w:val="6"/>
            </w:pPr>
          </w:p>
        </w:tc>
        <w:tc>
          <w:tcPr>
            <w:tcW w:w="1283" w:type="dxa"/>
            <w:vAlign w:val="top"/>
          </w:tcPr>
          <w:p w14:paraId="2245B8A9">
            <w:pPr>
              <w:pStyle w:val="6"/>
            </w:pPr>
          </w:p>
        </w:tc>
        <w:tc>
          <w:tcPr>
            <w:tcW w:w="1061" w:type="dxa"/>
            <w:vAlign w:val="top"/>
          </w:tcPr>
          <w:p w14:paraId="78669251">
            <w:pPr>
              <w:pStyle w:val="6"/>
            </w:pPr>
          </w:p>
        </w:tc>
      </w:tr>
      <w:tr w14:paraId="26B6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08" w:type="dxa"/>
            <w:vAlign w:val="top"/>
          </w:tcPr>
          <w:p w14:paraId="00ED7B47">
            <w:pPr>
              <w:spacing w:before="114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271" w:type="dxa"/>
            <w:vAlign w:val="top"/>
          </w:tcPr>
          <w:p w14:paraId="0D15E391">
            <w:pPr>
              <w:spacing w:before="142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2098" w:type="dxa"/>
            <w:vAlign w:val="top"/>
          </w:tcPr>
          <w:p w14:paraId="13BA98D3">
            <w:pPr>
              <w:spacing w:before="114" w:line="220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295" w:type="dxa"/>
            <w:vAlign w:val="top"/>
          </w:tcPr>
          <w:p w14:paraId="74B02F14">
            <w:pPr>
              <w:spacing w:before="142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1283" w:type="dxa"/>
            <w:vAlign w:val="top"/>
          </w:tcPr>
          <w:p w14:paraId="6372C9B3">
            <w:pPr>
              <w:spacing w:before="14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1061" w:type="dxa"/>
            <w:vAlign w:val="top"/>
          </w:tcPr>
          <w:p w14:paraId="66FE4EB2">
            <w:pPr>
              <w:spacing w:before="141" w:line="184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</w:tbl>
    <w:p w14:paraId="4D0CC1D3">
      <w:pPr>
        <w:pStyle w:val="2"/>
      </w:pPr>
    </w:p>
    <w:p w14:paraId="127A0E78">
      <w:pPr>
        <w:sectPr>
          <w:footerReference r:id="rId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201A34E">
      <w:pPr>
        <w:spacing w:before="6"/>
      </w:pPr>
    </w:p>
    <w:p w14:paraId="29F2394F">
      <w:pPr>
        <w:spacing w:before="5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3107"/>
        <w:gridCol w:w="1715"/>
        <w:gridCol w:w="1512"/>
        <w:gridCol w:w="1044"/>
        <w:gridCol w:w="1284"/>
        <w:gridCol w:w="1272"/>
        <w:gridCol w:w="1020"/>
        <w:gridCol w:w="1434"/>
      </w:tblGrid>
      <w:tr w14:paraId="3EBF9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7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2CBAA8">
            <w:pPr>
              <w:pStyle w:val="6"/>
            </w:pPr>
          </w:p>
        </w:tc>
        <w:tc>
          <w:tcPr>
            <w:tcW w:w="31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857969">
            <w:pPr>
              <w:pStyle w:val="6"/>
            </w:pPr>
          </w:p>
        </w:tc>
        <w:tc>
          <w:tcPr>
            <w:tcW w:w="17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73482C">
            <w:pPr>
              <w:pStyle w:val="6"/>
            </w:pPr>
          </w:p>
        </w:tc>
        <w:tc>
          <w:tcPr>
            <w:tcW w:w="151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B42DA7">
            <w:pPr>
              <w:pStyle w:val="6"/>
            </w:pPr>
          </w:p>
        </w:tc>
        <w:tc>
          <w:tcPr>
            <w:tcW w:w="1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8DD055">
            <w:pPr>
              <w:pStyle w:val="6"/>
            </w:pPr>
          </w:p>
        </w:tc>
        <w:tc>
          <w:tcPr>
            <w:tcW w:w="128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A97332">
            <w:pPr>
              <w:pStyle w:val="6"/>
            </w:pPr>
          </w:p>
        </w:tc>
        <w:tc>
          <w:tcPr>
            <w:tcW w:w="127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6B7F19">
            <w:pPr>
              <w:pStyle w:val="6"/>
            </w:pPr>
          </w:p>
        </w:tc>
        <w:tc>
          <w:tcPr>
            <w:tcW w:w="2454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D6995F">
            <w:pPr>
              <w:spacing w:before="95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预算公开表2</w:t>
            </w:r>
          </w:p>
        </w:tc>
      </w:tr>
      <w:tr w14:paraId="7995A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96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3D78A7">
            <w:pPr>
              <w:spacing w:before="55" w:line="218" w:lineRule="auto"/>
              <w:ind w:left="5906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40" w:name="bookmark36"/>
            <w:bookmarkEnd w:id="40"/>
            <w:bookmarkStart w:id="41" w:name="bookmark6"/>
            <w:bookmarkEnd w:id="41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2023年预算收入总表</w:t>
            </w:r>
          </w:p>
        </w:tc>
      </w:tr>
      <w:tr w14:paraId="6B5F8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685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0F886EC">
            <w:pPr>
              <w:spacing w:before="92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715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12682427">
            <w:pPr>
              <w:pStyle w:val="6"/>
            </w:pPr>
          </w:p>
        </w:tc>
        <w:tc>
          <w:tcPr>
            <w:tcW w:w="151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6DAF8F">
            <w:pPr>
              <w:pStyle w:val="6"/>
            </w:pPr>
          </w:p>
        </w:tc>
        <w:tc>
          <w:tcPr>
            <w:tcW w:w="10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375E05">
            <w:pPr>
              <w:pStyle w:val="6"/>
            </w:pPr>
          </w:p>
        </w:tc>
        <w:tc>
          <w:tcPr>
            <w:tcW w:w="128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AE31CF">
            <w:pPr>
              <w:pStyle w:val="6"/>
            </w:pPr>
          </w:p>
        </w:tc>
        <w:tc>
          <w:tcPr>
            <w:tcW w:w="127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922DF6F">
            <w:pPr>
              <w:pStyle w:val="6"/>
            </w:pPr>
          </w:p>
        </w:tc>
        <w:tc>
          <w:tcPr>
            <w:tcW w:w="245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67D1B35">
            <w:pPr>
              <w:spacing w:before="92" w:line="228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43E7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85" w:type="dxa"/>
            <w:gridSpan w:val="2"/>
            <w:vAlign w:val="top"/>
          </w:tcPr>
          <w:p w14:paraId="34559418">
            <w:pPr>
              <w:spacing w:before="72" w:line="220" w:lineRule="auto"/>
              <w:ind w:left="2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7847" w:type="dxa"/>
            <w:gridSpan w:val="6"/>
            <w:vAlign w:val="top"/>
          </w:tcPr>
          <w:p w14:paraId="4BA5FF1B">
            <w:pPr>
              <w:spacing w:before="71" w:line="219" w:lineRule="auto"/>
              <w:ind w:left="35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本年收入</w:t>
            </w:r>
          </w:p>
        </w:tc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3833C5CC">
            <w:pPr>
              <w:spacing w:before="276" w:line="219" w:lineRule="auto"/>
              <w:ind w:left="3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上年结转</w:t>
            </w:r>
          </w:p>
        </w:tc>
      </w:tr>
      <w:tr w14:paraId="0566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78" w:type="dxa"/>
            <w:vAlign w:val="top"/>
          </w:tcPr>
          <w:p w14:paraId="1BFEC575">
            <w:pPr>
              <w:spacing w:before="96" w:line="219" w:lineRule="auto"/>
              <w:ind w:left="4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107" w:type="dxa"/>
            <w:vAlign w:val="top"/>
          </w:tcPr>
          <w:p w14:paraId="1DE35923">
            <w:pPr>
              <w:spacing w:before="96" w:line="219" w:lineRule="auto"/>
              <w:ind w:left="1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715" w:type="dxa"/>
            <w:vAlign w:val="top"/>
          </w:tcPr>
          <w:p w14:paraId="02A8F4B4">
            <w:pPr>
              <w:spacing w:before="97" w:line="221" w:lineRule="auto"/>
              <w:ind w:left="6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512" w:type="dxa"/>
            <w:vAlign w:val="top"/>
          </w:tcPr>
          <w:p w14:paraId="11B3E00C">
            <w:pPr>
              <w:spacing w:before="97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044" w:type="dxa"/>
            <w:vAlign w:val="top"/>
          </w:tcPr>
          <w:p w14:paraId="35D7159C">
            <w:pPr>
              <w:spacing w:before="96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</w:p>
        </w:tc>
        <w:tc>
          <w:tcPr>
            <w:tcW w:w="1284" w:type="dxa"/>
            <w:vAlign w:val="top"/>
          </w:tcPr>
          <w:p w14:paraId="05286896">
            <w:pPr>
              <w:spacing w:before="1" w:line="204" w:lineRule="auto"/>
              <w:ind w:left="551" w:right="11" w:hanging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272" w:type="dxa"/>
            <w:vAlign w:val="top"/>
          </w:tcPr>
          <w:p w14:paraId="6587DE09">
            <w:pPr>
              <w:spacing w:before="1" w:line="204" w:lineRule="auto"/>
              <w:ind w:left="546" w:right="4" w:hanging="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财政专户管理资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金</w:t>
            </w:r>
          </w:p>
        </w:tc>
        <w:tc>
          <w:tcPr>
            <w:tcW w:w="1020" w:type="dxa"/>
            <w:vAlign w:val="top"/>
          </w:tcPr>
          <w:p w14:paraId="0961BBE7">
            <w:pPr>
              <w:spacing w:before="97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78323D7B">
            <w:pPr>
              <w:pStyle w:val="6"/>
            </w:pPr>
          </w:p>
        </w:tc>
      </w:tr>
      <w:tr w14:paraId="08155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685" w:type="dxa"/>
            <w:gridSpan w:val="2"/>
            <w:vAlign w:val="top"/>
          </w:tcPr>
          <w:p w14:paraId="0FB2C91B">
            <w:pPr>
              <w:spacing w:before="74" w:line="221" w:lineRule="auto"/>
              <w:ind w:left="2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715" w:type="dxa"/>
            <w:vAlign w:val="top"/>
          </w:tcPr>
          <w:p w14:paraId="1372D35D">
            <w:pPr>
              <w:spacing w:before="102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1512" w:type="dxa"/>
            <w:vAlign w:val="top"/>
          </w:tcPr>
          <w:p w14:paraId="546B6951">
            <w:pPr>
              <w:spacing w:before="102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1044" w:type="dxa"/>
            <w:vAlign w:val="top"/>
          </w:tcPr>
          <w:p w14:paraId="6626F248">
            <w:pPr>
              <w:pStyle w:val="6"/>
            </w:pPr>
          </w:p>
        </w:tc>
        <w:tc>
          <w:tcPr>
            <w:tcW w:w="1284" w:type="dxa"/>
            <w:vAlign w:val="top"/>
          </w:tcPr>
          <w:p w14:paraId="2FD0B68C">
            <w:pPr>
              <w:pStyle w:val="6"/>
            </w:pPr>
          </w:p>
        </w:tc>
        <w:tc>
          <w:tcPr>
            <w:tcW w:w="1272" w:type="dxa"/>
            <w:vAlign w:val="top"/>
          </w:tcPr>
          <w:p w14:paraId="0F869EBB">
            <w:pPr>
              <w:pStyle w:val="6"/>
            </w:pPr>
          </w:p>
        </w:tc>
        <w:tc>
          <w:tcPr>
            <w:tcW w:w="1020" w:type="dxa"/>
            <w:vAlign w:val="top"/>
          </w:tcPr>
          <w:p w14:paraId="4B765AB8">
            <w:pPr>
              <w:pStyle w:val="6"/>
            </w:pPr>
          </w:p>
        </w:tc>
        <w:tc>
          <w:tcPr>
            <w:tcW w:w="1434" w:type="dxa"/>
            <w:vAlign w:val="top"/>
          </w:tcPr>
          <w:p w14:paraId="4BB14FE2">
            <w:pPr>
              <w:spacing w:before="102" w:line="184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  <w:tr w14:paraId="4DCE6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08C010CA">
            <w:pPr>
              <w:spacing w:before="102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3107" w:type="dxa"/>
            <w:vAlign w:val="top"/>
          </w:tcPr>
          <w:p w14:paraId="28CCC731">
            <w:pPr>
              <w:spacing w:before="75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一般公共服务支出</w:t>
            </w:r>
          </w:p>
        </w:tc>
        <w:tc>
          <w:tcPr>
            <w:tcW w:w="1715" w:type="dxa"/>
            <w:vAlign w:val="top"/>
          </w:tcPr>
          <w:p w14:paraId="6E002172">
            <w:pPr>
              <w:spacing w:before="103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512" w:type="dxa"/>
            <w:vAlign w:val="top"/>
          </w:tcPr>
          <w:p w14:paraId="3D158FF9">
            <w:pPr>
              <w:spacing w:before="103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044" w:type="dxa"/>
            <w:vAlign w:val="top"/>
          </w:tcPr>
          <w:p w14:paraId="2E91B4E9">
            <w:pPr>
              <w:pStyle w:val="6"/>
            </w:pPr>
          </w:p>
        </w:tc>
        <w:tc>
          <w:tcPr>
            <w:tcW w:w="1284" w:type="dxa"/>
            <w:vAlign w:val="top"/>
          </w:tcPr>
          <w:p w14:paraId="2E244575">
            <w:pPr>
              <w:pStyle w:val="6"/>
            </w:pPr>
          </w:p>
        </w:tc>
        <w:tc>
          <w:tcPr>
            <w:tcW w:w="1272" w:type="dxa"/>
            <w:vAlign w:val="top"/>
          </w:tcPr>
          <w:p w14:paraId="284A4765">
            <w:pPr>
              <w:pStyle w:val="6"/>
            </w:pPr>
          </w:p>
        </w:tc>
        <w:tc>
          <w:tcPr>
            <w:tcW w:w="1020" w:type="dxa"/>
            <w:vAlign w:val="top"/>
          </w:tcPr>
          <w:p w14:paraId="3AB6B12C">
            <w:pPr>
              <w:pStyle w:val="6"/>
            </w:pPr>
          </w:p>
        </w:tc>
        <w:tc>
          <w:tcPr>
            <w:tcW w:w="1434" w:type="dxa"/>
            <w:vAlign w:val="top"/>
          </w:tcPr>
          <w:p w14:paraId="50E3902A">
            <w:pPr>
              <w:spacing w:before="102" w:line="184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  <w:tr w14:paraId="48B4C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44588218">
            <w:pPr>
              <w:spacing w:before="102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</w:t>
            </w:r>
          </w:p>
        </w:tc>
        <w:tc>
          <w:tcPr>
            <w:tcW w:w="3107" w:type="dxa"/>
            <w:vAlign w:val="top"/>
          </w:tcPr>
          <w:p w14:paraId="67A8E953">
            <w:pPr>
              <w:spacing w:before="7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商贸事务</w:t>
            </w:r>
          </w:p>
        </w:tc>
        <w:tc>
          <w:tcPr>
            <w:tcW w:w="1715" w:type="dxa"/>
            <w:vAlign w:val="top"/>
          </w:tcPr>
          <w:p w14:paraId="36AEA0AD">
            <w:pPr>
              <w:spacing w:before="103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512" w:type="dxa"/>
            <w:vAlign w:val="top"/>
          </w:tcPr>
          <w:p w14:paraId="6906AE07">
            <w:pPr>
              <w:spacing w:before="103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044" w:type="dxa"/>
            <w:vAlign w:val="top"/>
          </w:tcPr>
          <w:p w14:paraId="110D1B04">
            <w:pPr>
              <w:pStyle w:val="6"/>
            </w:pPr>
          </w:p>
        </w:tc>
        <w:tc>
          <w:tcPr>
            <w:tcW w:w="1284" w:type="dxa"/>
            <w:vAlign w:val="top"/>
          </w:tcPr>
          <w:p w14:paraId="59867090">
            <w:pPr>
              <w:pStyle w:val="6"/>
            </w:pPr>
          </w:p>
        </w:tc>
        <w:tc>
          <w:tcPr>
            <w:tcW w:w="1272" w:type="dxa"/>
            <w:vAlign w:val="top"/>
          </w:tcPr>
          <w:p w14:paraId="52C8F88E">
            <w:pPr>
              <w:pStyle w:val="6"/>
            </w:pPr>
          </w:p>
        </w:tc>
        <w:tc>
          <w:tcPr>
            <w:tcW w:w="1020" w:type="dxa"/>
            <w:vAlign w:val="top"/>
          </w:tcPr>
          <w:p w14:paraId="7FA651E5">
            <w:pPr>
              <w:pStyle w:val="6"/>
            </w:pPr>
          </w:p>
        </w:tc>
        <w:tc>
          <w:tcPr>
            <w:tcW w:w="1434" w:type="dxa"/>
            <w:vAlign w:val="top"/>
          </w:tcPr>
          <w:p w14:paraId="157825AE">
            <w:pPr>
              <w:spacing w:before="102" w:line="184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  <w:tr w14:paraId="3D37A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4A89180A">
            <w:pPr>
              <w:spacing w:before="102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2011350</w:t>
            </w:r>
          </w:p>
        </w:tc>
        <w:tc>
          <w:tcPr>
            <w:tcW w:w="3107" w:type="dxa"/>
            <w:vAlign w:val="top"/>
          </w:tcPr>
          <w:p w14:paraId="537DFC46">
            <w:pPr>
              <w:spacing w:before="75" w:line="220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715" w:type="dxa"/>
            <w:vAlign w:val="top"/>
          </w:tcPr>
          <w:p w14:paraId="54F662B0">
            <w:pPr>
              <w:spacing w:before="103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512" w:type="dxa"/>
            <w:vAlign w:val="top"/>
          </w:tcPr>
          <w:p w14:paraId="1554A8BD">
            <w:pPr>
              <w:spacing w:before="103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044" w:type="dxa"/>
            <w:vAlign w:val="top"/>
          </w:tcPr>
          <w:p w14:paraId="550A3D12">
            <w:pPr>
              <w:pStyle w:val="6"/>
            </w:pPr>
          </w:p>
        </w:tc>
        <w:tc>
          <w:tcPr>
            <w:tcW w:w="1284" w:type="dxa"/>
            <w:vAlign w:val="top"/>
          </w:tcPr>
          <w:p w14:paraId="7C6CA256">
            <w:pPr>
              <w:pStyle w:val="6"/>
            </w:pPr>
          </w:p>
        </w:tc>
        <w:tc>
          <w:tcPr>
            <w:tcW w:w="1272" w:type="dxa"/>
            <w:vAlign w:val="top"/>
          </w:tcPr>
          <w:p w14:paraId="10F7B550">
            <w:pPr>
              <w:pStyle w:val="6"/>
            </w:pPr>
          </w:p>
        </w:tc>
        <w:tc>
          <w:tcPr>
            <w:tcW w:w="1020" w:type="dxa"/>
            <w:vAlign w:val="top"/>
          </w:tcPr>
          <w:p w14:paraId="2DAEB006">
            <w:pPr>
              <w:pStyle w:val="6"/>
            </w:pPr>
          </w:p>
        </w:tc>
        <w:tc>
          <w:tcPr>
            <w:tcW w:w="1434" w:type="dxa"/>
            <w:vAlign w:val="top"/>
          </w:tcPr>
          <w:p w14:paraId="1F8E2EF6">
            <w:pPr>
              <w:pStyle w:val="6"/>
            </w:pPr>
          </w:p>
        </w:tc>
      </w:tr>
      <w:tr w14:paraId="3E96A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336029F2">
            <w:pPr>
              <w:spacing w:before="103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2011399</w:t>
            </w:r>
          </w:p>
        </w:tc>
        <w:tc>
          <w:tcPr>
            <w:tcW w:w="3107" w:type="dxa"/>
            <w:vAlign w:val="top"/>
          </w:tcPr>
          <w:p w14:paraId="590A2386">
            <w:pPr>
              <w:spacing w:before="75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其他商贸事务支出</w:t>
            </w:r>
          </w:p>
        </w:tc>
        <w:tc>
          <w:tcPr>
            <w:tcW w:w="1715" w:type="dxa"/>
            <w:vAlign w:val="top"/>
          </w:tcPr>
          <w:p w14:paraId="0014D164">
            <w:pPr>
              <w:pStyle w:val="6"/>
            </w:pPr>
          </w:p>
        </w:tc>
        <w:tc>
          <w:tcPr>
            <w:tcW w:w="1512" w:type="dxa"/>
            <w:vAlign w:val="top"/>
          </w:tcPr>
          <w:p w14:paraId="2E40E6D5">
            <w:pPr>
              <w:pStyle w:val="6"/>
            </w:pPr>
          </w:p>
        </w:tc>
        <w:tc>
          <w:tcPr>
            <w:tcW w:w="1044" w:type="dxa"/>
            <w:vAlign w:val="top"/>
          </w:tcPr>
          <w:p w14:paraId="73D8D845">
            <w:pPr>
              <w:pStyle w:val="6"/>
            </w:pPr>
          </w:p>
        </w:tc>
        <w:tc>
          <w:tcPr>
            <w:tcW w:w="1284" w:type="dxa"/>
            <w:vAlign w:val="top"/>
          </w:tcPr>
          <w:p w14:paraId="4EAA4F80">
            <w:pPr>
              <w:pStyle w:val="6"/>
            </w:pPr>
          </w:p>
        </w:tc>
        <w:tc>
          <w:tcPr>
            <w:tcW w:w="1272" w:type="dxa"/>
            <w:vAlign w:val="top"/>
          </w:tcPr>
          <w:p w14:paraId="1DD8E58A">
            <w:pPr>
              <w:pStyle w:val="6"/>
            </w:pPr>
          </w:p>
        </w:tc>
        <w:tc>
          <w:tcPr>
            <w:tcW w:w="1020" w:type="dxa"/>
            <w:vAlign w:val="top"/>
          </w:tcPr>
          <w:p w14:paraId="4FFA1D89">
            <w:pPr>
              <w:pStyle w:val="6"/>
            </w:pPr>
          </w:p>
        </w:tc>
        <w:tc>
          <w:tcPr>
            <w:tcW w:w="1434" w:type="dxa"/>
            <w:vAlign w:val="top"/>
          </w:tcPr>
          <w:p w14:paraId="73356BFA">
            <w:pPr>
              <w:spacing w:before="102" w:line="184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  <w:tr w14:paraId="48D80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46243746">
            <w:pPr>
              <w:spacing w:before="104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3107" w:type="dxa"/>
            <w:vAlign w:val="top"/>
          </w:tcPr>
          <w:p w14:paraId="0A33904B">
            <w:pPr>
              <w:spacing w:before="75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715" w:type="dxa"/>
            <w:vAlign w:val="top"/>
          </w:tcPr>
          <w:p w14:paraId="70EBF654">
            <w:pPr>
              <w:spacing w:before="103" w:line="184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512" w:type="dxa"/>
            <w:vAlign w:val="top"/>
          </w:tcPr>
          <w:p w14:paraId="0942E916">
            <w:pPr>
              <w:spacing w:before="103" w:line="184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044" w:type="dxa"/>
            <w:vAlign w:val="top"/>
          </w:tcPr>
          <w:p w14:paraId="2989B478">
            <w:pPr>
              <w:pStyle w:val="6"/>
            </w:pPr>
          </w:p>
        </w:tc>
        <w:tc>
          <w:tcPr>
            <w:tcW w:w="1284" w:type="dxa"/>
            <w:vAlign w:val="top"/>
          </w:tcPr>
          <w:p w14:paraId="77E917CB">
            <w:pPr>
              <w:pStyle w:val="6"/>
            </w:pPr>
          </w:p>
        </w:tc>
        <w:tc>
          <w:tcPr>
            <w:tcW w:w="1272" w:type="dxa"/>
            <w:vAlign w:val="top"/>
          </w:tcPr>
          <w:p w14:paraId="4BB657DF">
            <w:pPr>
              <w:pStyle w:val="6"/>
            </w:pPr>
          </w:p>
        </w:tc>
        <w:tc>
          <w:tcPr>
            <w:tcW w:w="1020" w:type="dxa"/>
            <w:vAlign w:val="top"/>
          </w:tcPr>
          <w:p w14:paraId="09329533">
            <w:pPr>
              <w:pStyle w:val="6"/>
            </w:pPr>
          </w:p>
        </w:tc>
        <w:tc>
          <w:tcPr>
            <w:tcW w:w="1434" w:type="dxa"/>
            <w:vAlign w:val="top"/>
          </w:tcPr>
          <w:p w14:paraId="0B93FDE0">
            <w:pPr>
              <w:pStyle w:val="6"/>
            </w:pPr>
          </w:p>
        </w:tc>
      </w:tr>
      <w:tr w14:paraId="2572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3EE180D9">
            <w:pPr>
              <w:spacing w:before="104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107" w:type="dxa"/>
            <w:vAlign w:val="top"/>
          </w:tcPr>
          <w:p w14:paraId="7CB341DE">
            <w:pPr>
              <w:spacing w:before="7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715" w:type="dxa"/>
            <w:vAlign w:val="top"/>
          </w:tcPr>
          <w:p w14:paraId="114002BA">
            <w:pPr>
              <w:spacing w:before="104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70.84</w:t>
            </w:r>
          </w:p>
        </w:tc>
        <w:tc>
          <w:tcPr>
            <w:tcW w:w="1512" w:type="dxa"/>
            <w:vAlign w:val="top"/>
          </w:tcPr>
          <w:p w14:paraId="631548D9">
            <w:pPr>
              <w:spacing w:before="104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70.84</w:t>
            </w:r>
          </w:p>
        </w:tc>
        <w:tc>
          <w:tcPr>
            <w:tcW w:w="1044" w:type="dxa"/>
            <w:vAlign w:val="top"/>
          </w:tcPr>
          <w:p w14:paraId="102A2151">
            <w:pPr>
              <w:pStyle w:val="6"/>
            </w:pPr>
          </w:p>
        </w:tc>
        <w:tc>
          <w:tcPr>
            <w:tcW w:w="1284" w:type="dxa"/>
            <w:vAlign w:val="top"/>
          </w:tcPr>
          <w:p w14:paraId="7920D3F1">
            <w:pPr>
              <w:pStyle w:val="6"/>
            </w:pPr>
          </w:p>
        </w:tc>
        <w:tc>
          <w:tcPr>
            <w:tcW w:w="1272" w:type="dxa"/>
            <w:vAlign w:val="top"/>
          </w:tcPr>
          <w:p w14:paraId="21FFAC6B">
            <w:pPr>
              <w:pStyle w:val="6"/>
            </w:pPr>
          </w:p>
        </w:tc>
        <w:tc>
          <w:tcPr>
            <w:tcW w:w="1020" w:type="dxa"/>
            <w:vAlign w:val="top"/>
          </w:tcPr>
          <w:p w14:paraId="365FF07C">
            <w:pPr>
              <w:pStyle w:val="6"/>
            </w:pPr>
          </w:p>
        </w:tc>
        <w:tc>
          <w:tcPr>
            <w:tcW w:w="1434" w:type="dxa"/>
            <w:vAlign w:val="top"/>
          </w:tcPr>
          <w:p w14:paraId="22E43CF4">
            <w:pPr>
              <w:pStyle w:val="6"/>
            </w:pPr>
          </w:p>
        </w:tc>
      </w:tr>
      <w:tr w14:paraId="55213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03219608">
            <w:pPr>
              <w:spacing w:before="104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3107" w:type="dxa"/>
            <w:vAlign w:val="top"/>
          </w:tcPr>
          <w:p w14:paraId="518F14AE">
            <w:pPr>
              <w:spacing w:before="75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715" w:type="dxa"/>
            <w:vAlign w:val="top"/>
          </w:tcPr>
          <w:p w14:paraId="7C75EC63">
            <w:pPr>
              <w:spacing w:before="104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512" w:type="dxa"/>
            <w:vAlign w:val="top"/>
          </w:tcPr>
          <w:p w14:paraId="23B07AF4">
            <w:pPr>
              <w:spacing w:before="104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044" w:type="dxa"/>
            <w:vAlign w:val="top"/>
          </w:tcPr>
          <w:p w14:paraId="5E95F3CD">
            <w:pPr>
              <w:pStyle w:val="6"/>
            </w:pPr>
          </w:p>
        </w:tc>
        <w:tc>
          <w:tcPr>
            <w:tcW w:w="1284" w:type="dxa"/>
            <w:vAlign w:val="top"/>
          </w:tcPr>
          <w:p w14:paraId="16F62511">
            <w:pPr>
              <w:pStyle w:val="6"/>
            </w:pPr>
          </w:p>
        </w:tc>
        <w:tc>
          <w:tcPr>
            <w:tcW w:w="1272" w:type="dxa"/>
            <w:vAlign w:val="top"/>
          </w:tcPr>
          <w:p w14:paraId="78A7AAFA">
            <w:pPr>
              <w:pStyle w:val="6"/>
            </w:pPr>
          </w:p>
        </w:tc>
        <w:tc>
          <w:tcPr>
            <w:tcW w:w="1020" w:type="dxa"/>
            <w:vAlign w:val="top"/>
          </w:tcPr>
          <w:p w14:paraId="0E0D14DD">
            <w:pPr>
              <w:pStyle w:val="6"/>
            </w:pPr>
          </w:p>
        </w:tc>
        <w:tc>
          <w:tcPr>
            <w:tcW w:w="1434" w:type="dxa"/>
            <w:vAlign w:val="top"/>
          </w:tcPr>
          <w:p w14:paraId="5286EAB5">
            <w:pPr>
              <w:pStyle w:val="6"/>
            </w:pPr>
          </w:p>
        </w:tc>
      </w:tr>
      <w:tr w14:paraId="26EC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09D7F639">
            <w:pPr>
              <w:spacing w:before="104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3107" w:type="dxa"/>
            <w:vAlign w:val="top"/>
          </w:tcPr>
          <w:p w14:paraId="348CE477">
            <w:pPr>
              <w:spacing w:before="75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715" w:type="dxa"/>
            <w:vAlign w:val="top"/>
          </w:tcPr>
          <w:p w14:paraId="6568A9BB">
            <w:pPr>
              <w:spacing w:before="103" w:line="184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512" w:type="dxa"/>
            <w:vAlign w:val="top"/>
          </w:tcPr>
          <w:p w14:paraId="54A15227">
            <w:pPr>
              <w:spacing w:before="103" w:line="184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044" w:type="dxa"/>
            <w:vAlign w:val="top"/>
          </w:tcPr>
          <w:p w14:paraId="331531C7">
            <w:pPr>
              <w:pStyle w:val="6"/>
            </w:pPr>
          </w:p>
        </w:tc>
        <w:tc>
          <w:tcPr>
            <w:tcW w:w="1284" w:type="dxa"/>
            <w:vAlign w:val="top"/>
          </w:tcPr>
          <w:p w14:paraId="5A5CBBCA">
            <w:pPr>
              <w:pStyle w:val="6"/>
            </w:pPr>
          </w:p>
        </w:tc>
        <w:tc>
          <w:tcPr>
            <w:tcW w:w="1272" w:type="dxa"/>
            <w:vAlign w:val="top"/>
          </w:tcPr>
          <w:p w14:paraId="35FF9E2E">
            <w:pPr>
              <w:pStyle w:val="6"/>
            </w:pPr>
          </w:p>
        </w:tc>
        <w:tc>
          <w:tcPr>
            <w:tcW w:w="1020" w:type="dxa"/>
            <w:vAlign w:val="top"/>
          </w:tcPr>
          <w:p w14:paraId="3203181C">
            <w:pPr>
              <w:pStyle w:val="6"/>
            </w:pPr>
          </w:p>
        </w:tc>
        <w:tc>
          <w:tcPr>
            <w:tcW w:w="1434" w:type="dxa"/>
            <w:vAlign w:val="top"/>
          </w:tcPr>
          <w:p w14:paraId="1C1AB245">
            <w:pPr>
              <w:pStyle w:val="6"/>
            </w:pPr>
          </w:p>
        </w:tc>
      </w:tr>
      <w:tr w14:paraId="1CC86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13F6B774">
            <w:pPr>
              <w:spacing w:before="105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3107" w:type="dxa"/>
            <w:vAlign w:val="top"/>
          </w:tcPr>
          <w:p w14:paraId="5B8381B3">
            <w:pPr>
              <w:spacing w:before="7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715" w:type="dxa"/>
            <w:vAlign w:val="top"/>
          </w:tcPr>
          <w:p w14:paraId="0DB699A4">
            <w:pPr>
              <w:spacing w:before="104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512" w:type="dxa"/>
            <w:vAlign w:val="top"/>
          </w:tcPr>
          <w:p w14:paraId="48E19235">
            <w:pPr>
              <w:spacing w:before="104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044" w:type="dxa"/>
            <w:vAlign w:val="top"/>
          </w:tcPr>
          <w:p w14:paraId="1DF24D25">
            <w:pPr>
              <w:pStyle w:val="6"/>
            </w:pPr>
          </w:p>
        </w:tc>
        <w:tc>
          <w:tcPr>
            <w:tcW w:w="1284" w:type="dxa"/>
            <w:vAlign w:val="top"/>
          </w:tcPr>
          <w:p w14:paraId="3C0A861C">
            <w:pPr>
              <w:pStyle w:val="6"/>
            </w:pPr>
          </w:p>
        </w:tc>
        <w:tc>
          <w:tcPr>
            <w:tcW w:w="1272" w:type="dxa"/>
            <w:vAlign w:val="top"/>
          </w:tcPr>
          <w:p w14:paraId="41B31369">
            <w:pPr>
              <w:pStyle w:val="6"/>
            </w:pPr>
          </w:p>
        </w:tc>
        <w:tc>
          <w:tcPr>
            <w:tcW w:w="1020" w:type="dxa"/>
            <w:vAlign w:val="top"/>
          </w:tcPr>
          <w:p w14:paraId="52E06A8E">
            <w:pPr>
              <w:pStyle w:val="6"/>
            </w:pPr>
          </w:p>
        </w:tc>
        <w:tc>
          <w:tcPr>
            <w:tcW w:w="1434" w:type="dxa"/>
            <w:vAlign w:val="top"/>
          </w:tcPr>
          <w:p w14:paraId="102B3420">
            <w:pPr>
              <w:pStyle w:val="6"/>
            </w:pPr>
          </w:p>
        </w:tc>
      </w:tr>
      <w:tr w14:paraId="1C58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39D12A14">
            <w:pPr>
              <w:spacing w:before="105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3107" w:type="dxa"/>
            <w:vAlign w:val="top"/>
          </w:tcPr>
          <w:p w14:paraId="29E45BEB">
            <w:pPr>
              <w:spacing w:before="7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715" w:type="dxa"/>
            <w:vAlign w:val="top"/>
          </w:tcPr>
          <w:p w14:paraId="2F7FE229">
            <w:pPr>
              <w:spacing w:before="105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512" w:type="dxa"/>
            <w:vAlign w:val="top"/>
          </w:tcPr>
          <w:p w14:paraId="6CB864BF">
            <w:pPr>
              <w:spacing w:before="10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044" w:type="dxa"/>
            <w:vAlign w:val="top"/>
          </w:tcPr>
          <w:p w14:paraId="6A5DAFEC">
            <w:pPr>
              <w:pStyle w:val="6"/>
            </w:pPr>
          </w:p>
        </w:tc>
        <w:tc>
          <w:tcPr>
            <w:tcW w:w="1284" w:type="dxa"/>
            <w:vAlign w:val="top"/>
          </w:tcPr>
          <w:p w14:paraId="0714ABA1">
            <w:pPr>
              <w:pStyle w:val="6"/>
            </w:pPr>
          </w:p>
        </w:tc>
        <w:tc>
          <w:tcPr>
            <w:tcW w:w="1272" w:type="dxa"/>
            <w:vAlign w:val="top"/>
          </w:tcPr>
          <w:p w14:paraId="6BD5F125">
            <w:pPr>
              <w:pStyle w:val="6"/>
            </w:pPr>
          </w:p>
        </w:tc>
        <w:tc>
          <w:tcPr>
            <w:tcW w:w="1020" w:type="dxa"/>
            <w:vAlign w:val="top"/>
          </w:tcPr>
          <w:p w14:paraId="2AA08D16">
            <w:pPr>
              <w:pStyle w:val="6"/>
            </w:pPr>
          </w:p>
        </w:tc>
        <w:tc>
          <w:tcPr>
            <w:tcW w:w="1434" w:type="dxa"/>
            <w:vAlign w:val="top"/>
          </w:tcPr>
          <w:p w14:paraId="59C2FF6E">
            <w:pPr>
              <w:pStyle w:val="6"/>
            </w:pPr>
          </w:p>
        </w:tc>
      </w:tr>
      <w:tr w14:paraId="25943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1A094624">
            <w:pPr>
              <w:spacing w:before="104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3107" w:type="dxa"/>
            <w:vAlign w:val="top"/>
          </w:tcPr>
          <w:p w14:paraId="3C4A4730">
            <w:pPr>
              <w:spacing w:before="77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715" w:type="dxa"/>
            <w:vAlign w:val="top"/>
          </w:tcPr>
          <w:p w14:paraId="6F2F36BD">
            <w:pPr>
              <w:spacing w:before="104" w:line="184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512" w:type="dxa"/>
            <w:vAlign w:val="top"/>
          </w:tcPr>
          <w:p w14:paraId="1C36C4C3">
            <w:pPr>
              <w:spacing w:before="104" w:line="184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044" w:type="dxa"/>
            <w:vAlign w:val="top"/>
          </w:tcPr>
          <w:p w14:paraId="240F7CCF">
            <w:pPr>
              <w:pStyle w:val="6"/>
            </w:pPr>
          </w:p>
        </w:tc>
        <w:tc>
          <w:tcPr>
            <w:tcW w:w="1284" w:type="dxa"/>
            <w:vAlign w:val="top"/>
          </w:tcPr>
          <w:p w14:paraId="27763DB4">
            <w:pPr>
              <w:pStyle w:val="6"/>
            </w:pPr>
          </w:p>
        </w:tc>
        <w:tc>
          <w:tcPr>
            <w:tcW w:w="1272" w:type="dxa"/>
            <w:vAlign w:val="top"/>
          </w:tcPr>
          <w:p w14:paraId="064CFC0A">
            <w:pPr>
              <w:pStyle w:val="6"/>
            </w:pPr>
          </w:p>
        </w:tc>
        <w:tc>
          <w:tcPr>
            <w:tcW w:w="1020" w:type="dxa"/>
            <w:vAlign w:val="top"/>
          </w:tcPr>
          <w:p w14:paraId="59F2EEBE">
            <w:pPr>
              <w:pStyle w:val="6"/>
            </w:pPr>
          </w:p>
        </w:tc>
        <w:tc>
          <w:tcPr>
            <w:tcW w:w="1434" w:type="dxa"/>
            <w:vAlign w:val="top"/>
          </w:tcPr>
          <w:p w14:paraId="780EE160">
            <w:pPr>
              <w:pStyle w:val="6"/>
            </w:pPr>
          </w:p>
        </w:tc>
      </w:tr>
      <w:tr w14:paraId="5771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1FA179DB">
            <w:pPr>
              <w:spacing w:before="104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</w:t>
            </w:r>
          </w:p>
        </w:tc>
        <w:tc>
          <w:tcPr>
            <w:tcW w:w="3107" w:type="dxa"/>
            <w:vAlign w:val="top"/>
          </w:tcPr>
          <w:p w14:paraId="06D67C94">
            <w:pPr>
              <w:spacing w:before="77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计划生育事务</w:t>
            </w:r>
          </w:p>
        </w:tc>
        <w:tc>
          <w:tcPr>
            <w:tcW w:w="1715" w:type="dxa"/>
            <w:vAlign w:val="top"/>
          </w:tcPr>
          <w:p w14:paraId="32C32D20">
            <w:pPr>
              <w:spacing w:before="105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512" w:type="dxa"/>
            <w:vAlign w:val="top"/>
          </w:tcPr>
          <w:p w14:paraId="5BD6CDEE">
            <w:pPr>
              <w:spacing w:before="10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044" w:type="dxa"/>
            <w:vAlign w:val="top"/>
          </w:tcPr>
          <w:p w14:paraId="070AA0E7">
            <w:pPr>
              <w:pStyle w:val="6"/>
            </w:pPr>
          </w:p>
        </w:tc>
        <w:tc>
          <w:tcPr>
            <w:tcW w:w="1284" w:type="dxa"/>
            <w:vAlign w:val="top"/>
          </w:tcPr>
          <w:p w14:paraId="757E9950">
            <w:pPr>
              <w:pStyle w:val="6"/>
            </w:pPr>
          </w:p>
        </w:tc>
        <w:tc>
          <w:tcPr>
            <w:tcW w:w="1272" w:type="dxa"/>
            <w:vAlign w:val="top"/>
          </w:tcPr>
          <w:p w14:paraId="04165810">
            <w:pPr>
              <w:pStyle w:val="6"/>
            </w:pPr>
          </w:p>
        </w:tc>
        <w:tc>
          <w:tcPr>
            <w:tcW w:w="1020" w:type="dxa"/>
            <w:vAlign w:val="top"/>
          </w:tcPr>
          <w:p w14:paraId="3412215C">
            <w:pPr>
              <w:pStyle w:val="6"/>
            </w:pPr>
          </w:p>
        </w:tc>
        <w:tc>
          <w:tcPr>
            <w:tcW w:w="1434" w:type="dxa"/>
            <w:vAlign w:val="top"/>
          </w:tcPr>
          <w:p w14:paraId="1BBDC153">
            <w:pPr>
              <w:pStyle w:val="6"/>
            </w:pPr>
          </w:p>
        </w:tc>
      </w:tr>
      <w:tr w14:paraId="58110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39E5CDCD">
            <w:pPr>
              <w:spacing w:before="104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2100799</w:t>
            </w:r>
          </w:p>
        </w:tc>
        <w:tc>
          <w:tcPr>
            <w:tcW w:w="3107" w:type="dxa"/>
            <w:vAlign w:val="top"/>
          </w:tcPr>
          <w:p w14:paraId="516FEEC2">
            <w:pPr>
              <w:spacing w:before="7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其他计划生育事务支出</w:t>
            </w:r>
          </w:p>
        </w:tc>
        <w:tc>
          <w:tcPr>
            <w:tcW w:w="1715" w:type="dxa"/>
            <w:vAlign w:val="top"/>
          </w:tcPr>
          <w:p w14:paraId="306AA9B1">
            <w:pPr>
              <w:spacing w:before="105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512" w:type="dxa"/>
            <w:vAlign w:val="top"/>
          </w:tcPr>
          <w:p w14:paraId="61820719">
            <w:pPr>
              <w:spacing w:before="10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044" w:type="dxa"/>
            <w:vAlign w:val="top"/>
          </w:tcPr>
          <w:p w14:paraId="6ABB0833">
            <w:pPr>
              <w:pStyle w:val="6"/>
            </w:pPr>
          </w:p>
        </w:tc>
        <w:tc>
          <w:tcPr>
            <w:tcW w:w="1284" w:type="dxa"/>
            <w:vAlign w:val="top"/>
          </w:tcPr>
          <w:p w14:paraId="11847DC6">
            <w:pPr>
              <w:pStyle w:val="6"/>
            </w:pPr>
          </w:p>
        </w:tc>
        <w:tc>
          <w:tcPr>
            <w:tcW w:w="1272" w:type="dxa"/>
            <w:vAlign w:val="top"/>
          </w:tcPr>
          <w:p w14:paraId="10BF086C">
            <w:pPr>
              <w:pStyle w:val="6"/>
            </w:pPr>
          </w:p>
        </w:tc>
        <w:tc>
          <w:tcPr>
            <w:tcW w:w="1020" w:type="dxa"/>
            <w:vAlign w:val="top"/>
          </w:tcPr>
          <w:p w14:paraId="65ED77E0">
            <w:pPr>
              <w:pStyle w:val="6"/>
            </w:pPr>
          </w:p>
        </w:tc>
        <w:tc>
          <w:tcPr>
            <w:tcW w:w="1434" w:type="dxa"/>
            <w:vAlign w:val="top"/>
          </w:tcPr>
          <w:p w14:paraId="53922929">
            <w:pPr>
              <w:pStyle w:val="6"/>
            </w:pPr>
          </w:p>
        </w:tc>
      </w:tr>
      <w:tr w14:paraId="40735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4383CC02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107" w:type="dxa"/>
            <w:vAlign w:val="top"/>
          </w:tcPr>
          <w:p w14:paraId="6A7EC56F">
            <w:pPr>
              <w:spacing w:before="77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715" w:type="dxa"/>
            <w:vAlign w:val="top"/>
          </w:tcPr>
          <w:p w14:paraId="140644A2">
            <w:pPr>
              <w:spacing w:before="105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512" w:type="dxa"/>
            <w:vAlign w:val="top"/>
          </w:tcPr>
          <w:p w14:paraId="3AAF8C9F">
            <w:pPr>
              <w:spacing w:before="105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044" w:type="dxa"/>
            <w:vAlign w:val="top"/>
          </w:tcPr>
          <w:p w14:paraId="79F727E4">
            <w:pPr>
              <w:pStyle w:val="6"/>
            </w:pPr>
          </w:p>
        </w:tc>
        <w:tc>
          <w:tcPr>
            <w:tcW w:w="1284" w:type="dxa"/>
            <w:vAlign w:val="top"/>
          </w:tcPr>
          <w:p w14:paraId="52864AF9">
            <w:pPr>
              <w:pStyle w:val="6"/>
            </w:pPr>
          </w:p>
        </w:tc>
        <w:tc>
          <w:tcPr>
            <w:tcW w:w="1272" w:type="dxa"/>
            <w:vAlign w:val="top"/>
          </w:tcPr>
          <w:p w14:paraId="4B918AD9">
            <w:pPr>
              <w:pStyle w:val="6"/>
            </w:pPr>
          </w:p>
        </w:tc>
        <w:tc>
          <w:tcPr>
            <w:tcW w:w="1020" w:type="dxa"/>
            <w:vAlign w:val="top"/>
          </w:tcPr>
          <w:p w14:paraId="58CB1E1D">
            <w:pPr>
              <w:pStyle w:val="6"/>
            </w:pPr>
          </w:p>
        </w:tc>
        <w:tc>
          <w:tcPr>
            <w:tcW w:w="1434" w:type="dxa"/>
            <w:vAlign w:val="top"/>
          </w:tcPr>
          <w:p w14:paraId="13542BDA">
            <w:pPr>
              <w:pStyle w:val="6"/>
            </w:pPr>
          </w:p>
        </w:tc>
      </w:tr>
      <w:tr w14:paraId="186EA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4AFA42BF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3107" w:type="dxa"/>
            <w:vAlign w:val="top"/>
          </w:tcPr>
          <w:p w14:paraId="52DAC538">
            <w:pPr>
              <w:spacing w:before="77" w:line="220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715" w:type="dxa"/>
            <w:vAlign w:val="top"/>
          </w:tcPr>
          <w:p w14:paraId="6F7E07EF">
            <w:pPr>
              <w:spacing w:before="106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512" w:type="dxa"/>
            <w:vAlign w:val="top"/>
          </w:tcPr>
          <w:p w14:paraId="6744BB82">
            <w:pPr>
              <w:spacing w:before="106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044" w:type="dxa"/>
            <w:vAlign w:val="top"/>
          </w:tcPr>
          <w:p w14:paraId="55E790E9">
            <w:pPr>
              <w:pStyle w:val="6"/>
            </w:pPr>
          </w:p>
        </w:tc>
        <w:tc>
          <w:tcPr>
            <w:tcW w:w="1284" w:type="dxa"/>
            <w:vAlign w:val="top"/>
          </w:tcPr>
          <w:p w14:paraId="5FAF2B87">
            <w:pPr>
              <w:pStyle w:val="6"/>
            </w:pPr>
          </w:p>
        </w:tc>
        <w:tc>
          <w:tcPr>
            <w:tcW w:w="1272" w:type="dxa"/>
            <w:vAlign w:val="top"/>
          </w:tcPr>
          <w:p w14:paraId="4CEF9475">
            <w:pPr>
              <w:pStyle w:val="6"/>
            </w:pPr>
          </w:p>
        </w:tc>
        <w:tc>
          <w:tcPr>
            <w:tcW w:w="1020" w:type="dxa"/>
            <w:vAlign w:val="top"/>
          </w:tcPr>
          <w:p w14:paraId="636CE0FA">
            <w:pPr>
              <w:pStyle w:val="6"/>
            </w:pPr>
          </w:p>
        </w:tc>
        <w:tc>
          <w:tcPr>
            <w:tcW w:w="1434" w:type="dxa"/>
            <w:vAlign w:val="top"/>
          </w:tcPr>
          <w:p w14:paraId="3145C113">
            <w:pPr>
              <w:pStyle w:val="6"/>
            </w:pPr>
          </w:p>
        </w:tc>
      </w:tr>
      <w:tr w14:paraId="43DFF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707CA24E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216</w:t>
            </w:r>
          </w:p>
        </w:tc>
        <w:tc>
          <w:tcPr>
            <w:tcW w:w="3107" w:type="dxa"/>
            <w:vAlign w:val="top"/>
          </w:tcPr>
          <w:p w14:paraId="67A03B87">
            <w:pPr>
              <w:spacing w:before="78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商业服务业等支出</w:t>
            </w:r>
          </w:p>
        </w:tc>
        <w:tc>
          <w:tcPr>
            <w:tcW w:w="1715" w:type="dxa"/>
            <w:vAlign w:val="top"/>
          </w:tcPr>
          <w:p w14:paraId="314492A5">
            <w:pPr>
              <w:spacing w:before="106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512" w:type="dxa"/>
            <w:vAlign w:val="top"/>
          </w:tcPr>
          <w:p w14:paraId="3084B96F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044" w:type="dxa"/>
            <w:vAlign w:val="top"/>
          </w:tcPr>
          <w:p w14:paraId="753A6AF3">
            <w:pPr>
              <w:pStyle w:val="6"/>
            </w:pPr>
          </w:p>
        </w:tc>
        <w:tc>
          <w:tcPr>
            <w:tcW w:w="1284" w:type="dxa"/>
            <w:vAlign w:val="top"/>
          </w:tcPr>
          <w:p w14:paraId="1AEDED58">
            <w:pPr>
              <w:pStyle w:val="6"/>
            </w:pPr>
          </w:p>
        </w:tc>
        <w:tc>
          <w:tcPr>
            <w:tcW w:w="1272" w:type="dxa"/>
            <w:vAlign w:val="top"/>
          </w:tcPr>
          <w:p w14:paraId="26FA8024">
            <w:pPr>
              <w:pStyle w:val="6"/>
            </w:pPr>
          </w:p>
        </w:tc>
        <w:tc>
          <w:tcPr>
            <w:tcW w:w="1020" w:type="dxa"/>
            <w:vAlign w:val="top"/>
          </w:tcPr>
          <w:p w14:paraId="6F576325">
            <w:pPr>
              <w:pStyle w:val="6"/>
            </w:pPr>
          </w:p>
        </w:tc>
        <w:tc>
          <w:tcPr>
            <w:tcW w:w="1434" w:type="dxa"/>
            <w:vAlign w:val="top"/>
          </w:tcPr>
          <w:p w14:paraId="4500C606">
            <w:pPr>
              <w:pStyle w:val="6"/>
            </w:pPr>
          </w:p>
        </w:tc>
      </w:tr>
      <w:tr w14:paraId="01C96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336DD39D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</w:t>
            </w:r>
          </w:p>
        </w:tc>
        <w:tc>
          <w:tcPr>
            <w:tcW w:w="3107" w:type="dxa"/>
            <w:vAlign w:val="top"/>
          </w:tcPr>
          <w:p w14:paraId="288A0F36">
            <w:pPr>
              <w:spacing w:before="78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商业流通事务</w:t>
            </w:r>
          </w:p>
        </w:tc>
        <w:tc>
          <w:tcPr>
            <w:tcW w:w="1715" w:type="dxa"/>
            <w:vAlign w:val="top"/>
          </w:tcPr>
          <w:p w14:paraId="1D40224B">
            <w:pPr>
              <w:spacing w:before="106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512" w:type="dxa"/>
            <w:vAlign w:val="top"/>
          </w:tcPr>
          <w:p w14:paraId="1040F08C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044" w:type="dxa"/>
            <w:vAlign w:val="top"/>
          </w:tcPr>
          <w:p w14:paraId="3CC3D05C">
            <w:pPr>
              <w:pStyle w:val="6"/>
            </w:pPr>
          </w:p>
        </w:tc>
        <w:tc>
          <w:tcPr>
            <w:tcW w:w="1284" w:type="dxa"/>
            <w:vAlign w:val="top"/>
          </w:tcPr>
          <w:p w14:paraId="0A0C669F">
            <w:pPr>
              <w:pStyle w:val="6"/>
            </w:pPr>
          </w:p>
        </w:tc>
        <w:tc>
          <w:tcPr>
            <w:tcW w:w="1272" w:type="dxa"/>
            <w:vAlign w:val="top"/>
          </w:tcPr>
          <w:p w14:paraId="3DC0350B">
            <w:pPr>
              <w:pStyle w:val="6"/>
            </w:pPr>
          </w:p>
        </w:tc>
        <w:tc>
          <w:tcPr>
            <w:tcW w:w="1020" w:type="dxa"/>
            <w:vAlign w:val="top"/>
          </w:tcPr>
          <w:p w14:paraId="761127FA">
            <w:pPr>
              <w:pStyle w:val="6"/>
            </w:pPr>
          </w:p>
        </w:tc>
        <w:tc>
          <w:tcPr>
            <w:tcW w:w="1434" w:type="dxa"/>
            <w:vAlign w:val="top"/>
          </w:tcPr>
          <w:p w14:paraId="32D52677">
            <w:pPr>
              <w:pStyle w:val="6"/>
            </w:pPr>
          </w:p>
        </w:tc>
      </w:tr>
      <w:tr w14:paraId="2EC6E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2D7ED5F8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2160299</w:t>
            </w:r>
          </w:p>
        </w:tc>
        <w:tc>
          <w:tcPr>
            <w:tcW w:w="3107" w:type="dxa"/>
            <w:vAlign w:val="top"/>
          </w:tcPr>
          <w:p w14:paraId="1F9F7E81"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其他商业流通事务支出</w:t>
            </w:r>
          </w:p>
        </w:tc>
        <w:tc>
          <w:tcPr>
            <w:tcW w:w="1715" w:type="dxa"/>
            <w:vAlign w:val="top"/>
          </w:tcPr>
          <w:p w14:paraId="14A90259">
            <w:pPr>
              <w:spacing w:before="106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512" w:type="dxa"/>
            <w:vAlign w:val="top"/>
          </w:tcPr>
          <w:p w14:paraId="1DAFBA77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044" w:type="dxa"/>
            <w:vAlign w:val="top"/>
          </w:tcPr>
          <w:p w14:paraId="4739687E">
            <w:pPr>
              <w:pStyle w:val="6"/>
            </w:pPr>
          </w:p>
        </w:tc>
        <w:tc>
          <w:tcPr>
            <w:tcW w:w="1284" w:type="dxa"/>
            <w:vAlign w:val="top"/>
          </w:tcPr>
          <w:p w14:paraId="1F7797ED">
            <w:pPr>
              <w:pStyle w:val="6"/>
            </w:pPr>
          </w:p>
        </w:tc>
        <w:tc>
          <w:tcPr>
            <w:tcW w:w="1272" w:type="dxa"/>
            <w:vAlign w:val="top"/>
          </w:tcPr>
          <w:p w14:paraId="41DA0873">
            <w:pPr>
              <w:pStyle w:val="6"/>
            </w:pPr>
          </w:p>
        </w:tc>
        <w:tc>
          <w:tcPr>
            <w:tcW w:w="1020" w:type="dxa"/>
            <w:vAlign w:val="top"/>
          </w:tcPr>
          <w:p w14:paraId="2B863190">
            <w:pPr>
              <w:pStyle w:val="6"/>
            </w:pPr>
          </w:p>
        </w:tc>
        <w:tc>
          <w:tcPr>
            <w:tcW w:w="1434" w:type="dxa"/>
            <w:vAlign w:val="top"/>
          </w:tcPr>
          <w:p w14:paraId="39824469">
            <w:pPr>
              <w:pStyle w:val="6"/>
            </w:pPr>
          </w:p>
        </w:tc>
      </w:tr>
      <w:tr w14:paraId="52DAC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4C236F34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3107" w:type="dxa"/>
            <w:vAlign w:val="top"/>
          </w:tcPr>
          <w:p w14:paraId="0D06E28B">
            <w:pPr>
              <w:spacing w:before="78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715" w:type="dxa"/>
            <w:vAlign w:val="top"/>
          </w:tcPr>
          <w:p w14:paraId="640F1E97">
            <w:pPr>
              <w:spacing w:before="106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12" w:type="dxa"/>
            <w:vAlign w:val="top"/>
          </w:tcPr>
          <w:p w14:paraId="68F26BC9">
            <w:pPr>
              <w:spacing w:before="106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044" w:type="dxa"/>
            <w:vAlign w:val="top"/>
          </w:tcPr>
          <w:p w14:paraId="58E70FF4">
            <w:pPr>
              <w:pStyle w:val="6"/>
            </w:pPr>
          </w:p>
        </w:tc>
        <w:tc>
          <w:tcPr>
            <w:tcW w:w="1284" w:type="dxa"/>
            <w:vAlign w:val="top"/>
          </w:tcPr>
          <w:p w14:paraId="713A51EB">
            <w:pPr>
              <w:pStyle w:val="6"/>
            </w:pPr>
          </w:p>
        </w:tc>
        <w:tc>
          <w:tcPr>
            <w:tcW w:w="1272" w:type="dxa"/>
            <w:vAlign w:val="top"/>
          </w:tcPr>
          <w:p w14:paraId="2E55AF84">
            <w:pPr>
              <w:pStyle w:val="6"/>
            </w:pPr>
          </w:p>
        </w:tc>
        <w:tc>
          <w:tcPr>
            <w:tcW w:w="1020" w:type="dxa"/>
            <w:vAlign w:val="top"/>
          </w:tcPr>
          <w:p w14:paraId="733C31AB">
            <w:pPr>
              <w:pStyle w:val="6"/>
            </w:pPr>
          </w:p>
        </w:tc>
        <w:tc>
          <w:tcPr>
            <w:tcW w:w="1434" w:type="dxa"/>
            <w:vAlign w:val="top"/>
          </w:tcPr>
          <w:p w14:paraId="6289F641">
            <w:pPr>
              <w:pStyle w:val="6"/>
            </w:pPr>
          </w:p>
        </w:tc>
      </w:tr>
      <w:tr w14:paraId="0B43D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8" w:type="dxa"/>
            <w:vAlign w:val="top"/>
          </w:tcPr>
          <w:p w14:paraId="1698C96F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107" w:type="dxa"/>
            <w:vAlign w:val="top"/>
          </w:tcPr>
          <w:p w14:paraId="717A8932">
            <w:pPr>
              <w:spacing w:before="79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715" w:type="dxa"/>
            <w:vAlign w:val="top"/>
          </w:tcPr>
          <w:p w14:paraId="53FBF599">
            <w:pPr>
              <w:spacing w:before="107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12" w:type="dxa"/>
            <w:vAlign w:val="top"/>
          </w:tcPr>
          <w:p w14:paraId="726D79BC">
            <w:pPr>
              <w:spacing w:before="107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044" w:type="dxa"/>
            <w:vAlign w:val="top"/>
          </w:tcPr>
          <w:p w14:paraId="77392C80">
            <w:pPr>
              <w:pStyle w:val="6"/>
            </w:pPr>
          </w:p>
        </w:tc>
        <w:tc>
          <w:tcPr>
            <w:tcW w:w="1284" w:type="dxa"/>
            <w:vAlign w:val="top"/>
          </w:tcPr>
          <w:p w14:paraId="75156F8C">
            <w:pPr>
              <w:pStyle w:val="6"/>
            </w:pPr>
          </w:p>
        </w:tc>
        <w:tc>
          <w:tcPr>
            <w:tcW w:w="1272" w:type="dxa"/>
            <w:vAlign w:val="top"/>
          </w:tcPr>
          <w:p w14:paraId="7A378414">
            <w:pPr>
              <w:pStyle w:val="6"/>
            </w:pPr>
          </w:p>
        </w:tc>
        <w:tc>
          <w:tcPr>
            <w:tcW w:w="1020" w:type="dxa"/>
            <w:vAlign w:val="top"/>
          </w:tcPr>
          <w:p w14:paraId="1074A84C">
            <w:pPr>
              <w:pStyle w:val="6"/>
            </w:pPr>
          </w:p>
        </w:tc>
        <w:tc>
          <w:tcPr>
            <w:tcW w:w="1434" w:type="dxa"/>
            <w:vAlign w:val="top"/>
          </w:tcPr>
          <w:p w14:paraId="317C7E5B">
            <w:pPr>
              <w:pStyle w:val="6"/>
            </w:pPr>
          </w:p>
        </w:tc>
      </w:tr>
      <w:tr w14:paraId="4BD22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78" w:type="dxa"/>
            <w:vAlign w:val="top"/>
          </w:tcPr>
          <w:p w14:paraId="7B5B5756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3107" w:type="dxa"/>
            <w:vAlign w:val="top"/>
          </w:tcPr>
          <w:p w14:paraId="76296C3A">
            <w:pPr>
              <w:spacing w:before="78" w:line="220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715" w:type="dxa"/>
            <w:vAlign w:val="top"/>
          </w:tcPr>
          <w:p w14:paraId="66E2720F">
            <w:pPr>
              <w:spacing w:before="107" w:line="183" w:lineRule="auto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12" w:type="dxa"/>
            <w:vAlign w:val="top"/>
          </w:tcPr>
          <w:p w14:paraId="42346794">
            <w:pPr>
              <w:spacing w:before="107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044" w:type="dxa"/>
            <w:vAlign w:val="top"/>
          </w:tcPr>
          <w:p w14:paraId="1D3333E7">
            <w:pPr>
              <w:pStyle w:val="6"/>
            </w:pPr>
          </w:p>
        </w:tc>
        <w:tc>
          <w:tcPr>
            <w:tcW w:w="1284" w:type="dxa"/>
            <w:vAlign w:val="top"/>
          </w:tcPr>
          <w:p w14:paraId="5818CE8E">
            <w:pPr>
              <w:pStyle w:val="6"/>
            </w:pPr>
          </w:p>
        </w:tc>
        <w:tc>
          <w:tcPr>
            <w:tcW w:w="1272" w:type="dxa"/>
            <w:vAlign w:val="top"/>
          </w:tcPr>
          <w:p w14:paraId="1D117443">
            <w:pPr>
              <w:pStyle w:val="6"/>
            </w:pPr>
          </w:p>
        </w:tc>
        <w:tc>
          <w:tcPr>
            <w:tcW w:w="1020" w:type="dxa"/>
            <w:vAlign w:val="top"/>
          </w:tcPr>
          <w:p w14:paraId="13215A8E">
            <w:pPr>
              <w:pStyle w:val="6"/>
            </w:pPr>
          </w:p>
        </w:tc>
        <w:tc>
          <w:tcPr>
            <w:tcW w:w="1434" w:type="dxa"/>
            <w:vAlign w:val="top"/>
          </w:tcPr>
          <w:p w14:paraId="03BEAE82">
            <w:pPr>
              <w:pStyle w:val="6"/>
            </w:pPr>
          </w:p>
        </w:tc>
      </w:tr>
    </w:tbl>
    <w:p w14:paraId="6B37317D">
      <w:pPr>
        <w:pStyle w:val="2"/>
      </w:pPr>
    </w:p>
    <w:p w14:paraId="6A4ADA5A">
      <w:pPr>
        <w:sectPr>
          <w:headerReference r:id="rId10" w:type="default"/>
          <w:footerReference r:id="rId11" w:type="default"/>
          <w:pgSz w:w="16840" w:h="11900"/>
          <w:pgMar w:top="610" w:right="600" w:bottom="311" w:left="600" w:header="357" w:footer="153" w:gutter="0"/>
          <w:cols w:space="720" w:num="1"/>
        </w:sectPr>
      </w:pPr>
    </w:p>
    <w:p w14:paraId="118AAFC6">
      <w:pPr>
        <w:pStyle w:val="2"/>
      </w:pPr>
    </w:p>
    <w:p w14:paraId="5F289CE2">
      <w:pPr>
        <w:sectPr>
          <w:footerReference r:id="rId12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7789A2C6">
      <w:pPr>
        <w:spacing w:before="6"/>
      </w:pPr>
    </w:p>
    <w:p w14:paraId="02B3B69A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2865"/>
        <w:gridCol w:w="1559"/>
        <w:gridCol w:w="1343"/>
        <w:gridCol w:w="1517"/>
      </w:tblGrid>
      <w:tr w14:paraId="1B23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8DAA47">
            <w:pPr>
              <w:pStyle w:val="6"/>
            </w:pPr>
          </w:p>
        </w:tc>
        <w:tc>
          <w:tcPr>
            <w:tcW w:w="28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783C0B">
            <w:pPr>
              <w:pStyle w:val="6"/>
            </w:pPr>
          </w:p>
        </w:tc>
        <w:tc>
          <w:tcPr>
            <w:tcW w:w="155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F3C927">
            <w:pPr>
              <w:pStyle w:val="6"/>
            </w:pP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306D06">
            <w:pPr>
              <w:pStyle w:val="6"/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0E4418">
            <w:pPr>
              <w:spacing w:before="95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预算公开表3</w:t>
            </w:r>
          </w:p>
        </w:tc>
      </w:tr>
      <w:tr w14:paraId="2D66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C73FB0">
            <w:pPr>
              <w:spacing w:before="55" w:line="218" w:lineRule="auto"/>
              <w:ind w:left="34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42" w:name="bookmark37"/>
            <w:bookmarkEnd w:id="42"/>
            <w:bookmarkStart w:id="43" w:name="bookmark7"/>
            <w:bookmarkEnd w:id="43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2023年预算支出总表</w:t>
            </w:r>
          </w:p>
        </w:tc>
      </w:tr>
      <w:tr w14:paraId="72C25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156" w:type="dxa"/>
            <w:gridSpan w:val="3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92D84CC">
            <w:pPr>
              <w:spacing w:before="92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B19A08">
            <w:pPr>
              <w:pStyle w:val="6"/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7877F4BD">
            <w:pPr>
              <w:spacing w:before="92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5CA12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597" w:type="dxa"/>
            <w:gridSpan w:val="2"/>
            <w:vAlign w:val="top"/>
          </w:tcPr>
          <w:p w14:paraId="34B9815A">
            <w:pPr>
              <w:spacing w:before="71" w:line="220" w:lineRule="auto"/>
              <w:ind w:left="21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419" w:type="dxa"/>
            <w:gridSpan w:val="3"/>
            <w:vAlign w:val="top"/>
          </w:tcPr>
          <w:p w14:paraId="2D18C298">
            <w:pPr>
              <w:spacing w:before="72" w:line="219" w:lineRule="auto"/>
              <w:ind w:left="16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2023年预算数</w:t>
            </w:r>
          </w:p>
        </w:tc>
      </w:tr>
      <w:tr w14:paraId="36E64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32" w:type="dxa"/>
            <w:vAlign w:val="top"/>
          </w:tcPr>
          <w:p w14:paraId="6042F8FB">
            <w:pPr>
              <w:spacing w:before="72" w:line="219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2865" w:type="dxa"/>
            <w:vAlign w:val="top"/>
          </w:tcPr>
          <w:p w14:paraId="522ACEC2">
            <w:pPr>
              <w:spacing w:before="72" w:line="219" w:lineRule="auto"/>
              <w:ind w:left="10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vAlign w:val="top"/>
          </w:tcPr>
          <w:p w14:paraId="22736D15">
            <w:pPr>
              <w:spacing w:before="72" w:line="221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43" w:type="dxa"/>
            <w:vAlign w:val="top"/>
          </w:tcPr>
          <w:p w14:paraId="011716B4">
            <w:pPr>
              <w:spacing w:before="72" w:line="219" w:lineRule="auto"/>
              <w:ind w:left="3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7A66BF51">
            <w:pPr>
              <w:spacing w:before="72" w:line="220" w:lineRule="auto"/>
              <w:ind w:left="3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1C21F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597" w:type="dxa"/>
            <w:gridSpan w:val="2"/>
            <w:vAlign w:val="top"/>
          </w:tcPr>
          <w:p w14:paraId="6885C779">
            <w:pPr>
              <w:spacing w:before="73" w:line="221" w:lineRule="auto"/>
              <w:ind w:left="21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559" w:type="dxa"/>
            <w:vAlign w:val="top"/>
          </w:tcPr>
          <w:p w14:paraId="27BA4622">
            <w:pPr>
              <w:spacing w:before="102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1343" w:type="dxa"/>
            <w:vAlign w:val="top"/>
          </w:tcPr>
          <w:p w14:paraId="77543D33">
            <w:pPr>
              <w:spacing w:before="10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544.84</w:t>
            </w:r>
          </w:p>
        </w:tc>
        <w:tc>
          <w:tcPr>
            <w:tcW w:w="1517" w:type="dxa"/>
            <w:vAlign w:val="top"/>
          </w:tcPr>
          <w:p w14:paraId="26C46023">
            <w:pPr>
              <w:spacing w:before="102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5,425.00</w:t>
            </w:r>
          </w:p>
        </w:tc>
      </w:tr>
      <w:tr w14:paraId="76CA2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32" w:type="dxa"/>
            <w:vAlign w:val="top"/>
          </w:tcPr>
          <w:p w14:paraId="4CCDE0EE">
            <w:pPr>
              <w:spacing w:before="102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2865" w:type="dxa"/>
            <w:vAlign w:val="top"/>
          </w:tcPr>
          <w:p w14:paraId="1F1C2E7D">
            <w:pPr>
              <w:spacing w:before="75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一般公共服务支出</w:t>
            </w:r>
          </w:p>
        </w:tc>
        <w:tc>
          <w:tcPr>
            <w:tcW w:w="1559" w:type="dxa"/>
            <w:vAlign w:val="top"/>
          </w:tcPr>
          <w:p w14:paraId="4A30903F">
            <w:pPr>
              <w:spacing w:before="103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3,833.53</w:t>
            </w:r>
          </w:p>
        </w:tc>
        <w:tc>
          <w:tcPr>
            <w:tcW w:w="1343" w:type="dxa"/>
            <w:vAlign w:val="top"/>
          </w:tcPr>
          <w:p w14:paraId="48F221E4">
            <w:pPr>
              <w:spacing w:before="103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408.53</w:t>
            </w:r>
          </w:p>
        </w:tc>
        <w:tc>
          <w:tcPr>
            <w:tcW w:w="1517" w:type="dxa"/>
            <w:vAlign w:val="top"/>
          </w:tcPr>
          <w:p w14:paraId="45082D5F">
            <w:pPr>
              <w:spacing w:before="103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3,425.00</w:t>
            </w:r>
          </w:p>
        </w:tc>
      </w:tr>
      <w:tr w14:paraId="6F103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25ED3AD5">
            <w:pPr>
              <w:spacing w:before="103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</w:t>
            </w:r>
          </w:p>
        </w:tc>
        <w:tc>
          <w:tcPr>
            <w:tcW w:w="2865" w:type="dxa"/>
            <w:vAlign w:val="top"/>
          </w:tcPr>
          <w:p w14:paraId="461B760B">
            <w:pPr>
              <w:spacing w:before="76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商贸事务</w:t>
            </w:r>
          </w:p>
        </w:tc>
        <w:tc>
          <w:tcPr>
            <w:tcW w:w="1559" w:type="dxa"/>
            <w:vAlign w:val="top"/>
          </w:tcPr>
          <w:p w14:paraId="002723D0">
            <w:pPr>
              <w:spacing w:before="104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3,833.53</w:t>
            </w:r>
          </w:p>
        </w:tc>
        <w:tc>
          <w:tcPr>
            <w:tcW w:w="1343" w:type="dxa"/>
            <w:vAlign w:val="top"/>
          </w:tcPr>
          <w:p w14:paraId="0CDA209A">
            <w:pPr>
              <w:spacing w:before="104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408.53</w:t>
            </w:r>
          </w:p>
        </w:tc>
        <w:tc>
          <w:tcPr>
            <w:tcW w:w="1517" w:type="dxa"/>
            <w:vAlign w:val="top"/>
          </w:tcPr>
          <w:p w14:paraId="598FA1DC">
            <w:pPr>
              <w:spacing w:before="104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3,425.00</w:t>
            </w:r>
          </w:p>
        </w:tc>
      </w:tr>
      <w:tr w14:paraId="35BA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7360AE69">
            <w:pPr>
              <w:spacing w:before="103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2011350</w:t>
            </w:r>
          </w:p>
        </w:tc>
        <w:tc>
          <w:tcPr>
            <w:tcW w:w="2865" w:type="dxa"/>
            <w:vAlign w:val="top"/>
          </w:tcPr>
          <w:p w14:paraId="6A92EF35">
            <w:pPr>
              <w:spacing w:before="76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559" w:type="dxa"/>
            <w:vAlign w:val="top"/>
          </w:tcPr>
          <w:p w14:paraId="1343A304">
            <w:pPr>
              <w:spacing w:before="104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343" w:type="dxa"/>
            <w:vAlign w:val="top"/>
          </w:tcPr>
          <w:p w14:paraId="79E8C8B3">
            <w:pPr>
              <w:spacing w:before="104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408.53</w:t>
            </w:r>
          </w:p>
        </w:tc>
        <w:tc>
          <w:tcPr>
            <w:tcW w:w="1517" w:type="dxa"/>
            <w:vAlign w:val="top"/>
          </w:tcPr>
          <w:p w14:paraId="76D7B686">
            <w:pPr>
              <w:spacing w:before="104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3,300.00</w:t>
            </w:r>
          </w:p>
        </w:tc>
      </w:tr>
      <w:tr w14:paraId="18E37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49EDC1AB">
            <w:pPr>
              <w:spacing w:before="104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2011399</w:t>
            </w:r>
          </w:p>
        </w:tc>
        <w:tc>
          <w:tcPr>
            <w:tcW w:w="2865" w:type="dxa"/>
            <w:vAlign w:val="top"/>
          </w:tcPr>
          <w:p w14:paraId="1D0448C2">
            <w:pPr>
              <w:spacing w:before="7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其他商贸事务支出</w:t>
            </w:r>
          </w:p>
        </w:tc>
        <w:tc>
          <w:tcPr>
            <w:tcW w:w="1559" w:type="dxa"/>
            <w:vAlign w:val="top"/>
          </w:tcPr>
          <w:p w14:paraId="183E0754">
            <w:pPr>
              <w:spacing w:before="103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343" w:type="dxa"/>
            <w:vAlign w:val="top"/>
          </w:tcPr>
          <w:p w14:paraId="79376906">
            <w:pPr>
              <w:pStyle w:val="6"/>
            </w:pPr>
          </w:p>
        </w:tc>
        <w:tc>
          <w:tcPr>
            <w:tcW w:w="1517" w:type="dxa"/>
            <w:vAlign w:val="top"/>
          </w:tcPr>
          <w:p w14:paraId="2D0DCE68">
            <w:pPr>
              <w:spacing w:before="103" w:line="184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</w:tr>
      <w:tr w14:paraId="4F5B3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4B810B9D">
            <w:pPr>
              <w:spacing w:before="105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2865" w:type="dxa"/>
            <w:vAlign w:val="top"/>
          </w:tcPr>
          <w:p w14:paraId="24C8A4E9">
            <w:pPr>
              <w:spacing w:before="7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559" w:type="dxa"/>
            <w:vAlign w:val="top"/>
          </w:tcPr>
          <w:p w14:paraId="594EADFF">
            <w:pPr>
              <w:spacing w:before="103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343" w:type="dxa"/>
            <w:vAlign w:val="top"/>
          </w:tcPr>
          <w:p w14:paraId="41A92EEF">
            <w:pPr>
              <w:spacing w:before="103" w:line="184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517" w:type="dxa"/>
            <w:vAlign w:val="top"/>
          </w:tcPr>
          <w:p w14:paraId="72B0515C">
            <w:pPr>
              <w:pStyle w:val="6"/>
            </w:pPr>
          </w:p>
        </w:tc>
      </w:tr>
      <w:tr w14:paraId="73637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084BF481">
            <w:pPr>
              <w:spacing w:before="105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865" w:type="dxa"/>
            <w:vAlign w:val="top"/>
          </w:tcPr>
          <w:p w14:paraId="1ECB0A6B">
            <w:pPr>
              <w:spacing w:before="76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559" w:type="dxa"/>
            <w:vAlign w:val="top"/>
          </w:tcPr>
          <w:p w14:paraId="04799D28">
            <w:pPr>
              <w:spacing w:before="105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70.84</w:t>
            </w:r>
          </w:p>
        </w:tc>
        <w:tc>
          <w:tcPr>
            <w:tcW w:w="1343" w:type="dxa"/>
            <w:vAlign w:val="top"/>
          </w:tcPr>
          <w:p w14:paraId="631B2953">
            <w:pPr>
              <w:spacing w:before="105" w:line="183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70.84</w:t>
            </w:r>
          </w:p>
        </w:tc>
        <w:tc>
          <w:tcPr>
            <w:tcW w:w="1517" w:type="dxa"/>
            <w:vAlign w:val="top"/>
          </w:tcPr>
          <w:p w14:paraId="588B6518">
            <w:pPr>
              <w:pStyle w:val="6"/>
            </w:pPr>
          </w:p>
        </w:tc>
      </w:tr>
      <w:tr w14:paraId="54716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32" w:type="dxa"/>
            <w:vAlign w:val="top"/>
          </w:tcPr>
          <w:p w14:paraId="0D1D841E">
            <w:pPr>
              <w:spacing w:before="129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865" w:type="dxa"/>
            <w:vAlign w:val="top"/>
          </w:tcPr>
          <w:p w14:paraId="164E5D84">
            <w:pPr>
              <w:spacing w:before="5" w:line="202" w:lineRule="auto"/>
              <w:ind w:left="20" w:right="157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</w:t>
            </w:r>
            <w:r>
              <w:rPr>
                <w:rFonts w:ascii="宋体" w:hAnsi="宋体" w:eastAsia="宋体" w:cs="宋体"/>
                <w:color w:val="212529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559" w:type="dxa"/>
            <w:vAlign w:val="top"/>
          </w:tcPr>
          <w:p w14:paraId="4E3F3D17">
            <w:pPr>
              <w:spacing w:before="129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343" w:type="dxa"/>
            <w:vAlign w:val="top"/>
          </w:tcPr>
          <w:p w14:paraId="5F8A596E">
            <w:pPr>
              <w:spacing w:before="129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517" w:type="dxa"/>
            <w:vAlign w:val="top"/>
          </w:tcPr>
          <w:p w14:paraId="33E86467">
            <w:pPr>
              <w:pStyle w:val="6"/>
            </w:pPr>
          </w:p>
        </w:tc>
      </w:tr>
      <w:tr w14:paraId="680BD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5D2BA89A">
            <w:pPr>
              <w:spacing w:before="106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2865" w:type="dxa"/>
            <w:vAlign w:val="top"/>
          </w:tcPr>
          <w:p w14:paraId="7919E69E">
            <w:pPr>
              <w:spacing w:before="77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559" w:type="dxa"/>
            <w:vAlign w:val="top"/>
          </w:tcPr>
          <w:p w14:paraId="56556BC2">
            <w:pPr>
              <w:spacing w:before="105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343" w:type="dxa"/>
            <w:vAlign w:val="top"/>
          </w:tcPr>
          <w:p w14:paraId="444BFAF6">
            <w:pPr>
              <w:spacing w:before="105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517" w:type="dxa"/>
            <w:vAlign w:val="top"/>
          </w:tcPr>
          <w:p w14:paraId="5FF5CFDE">
            <w:pPr>
              <w:pStyle w:val="6"/>
            </w:pPr>
          </w:p>
        </w:tc>
      </w:tr>
      <w:tr w14:paraId="12E6B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2F635CA4">
            <w:pPr>
              <w:spacing w:before="106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2865" w:type="dxa"/>
            <w:vAlign w:val="top"/>
          </w:tcPr>
          <w:p w14:paraId="6149548B">
            <w:pPr>
              <w:spacing w:before="7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559" w:type="dxa"/>
            <w:vAlign w:val="top"/>
          </w:tcPr>
          <w:p w14:paraId="440B21CB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343" w:type="dxa"/>
            <w:vAlign w:val="top"/>
          </w:tcPr>
          <w:p w14:paraId="229E73E5">
            <w:pPr>
              <w:spacing w:before="106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517" w:type="dxa"/>
            <w:vAlign w:val="top"/>
          </w:tcPr>
          <w:p w14:paraId="6D679732">
            <w:pPr>
              <w:pStyle w:val="6"/>
            </w:pPr>
          </w:p>
        </w:tc>
      </w:tr>
      <w:tr w14:paraId="2026E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6D5CA4BF">
            <w:pPr>
              <w:spacing w:before="106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2865" w:type="dxa"/>
            <w:vAlign w:val="top"/>
          </w:tcPr>
          <w:p w14:paraId="01A59E99">
            <w:pPr>
              <w:spacing w:before="7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559" w:type="dxa"/>
            <w:vAlign w:val="top"/>
          </w:tcPr>
          <w:p w14:paraId="6BA4C569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343" w:type="dxa"/>
            <w:vAlign w:val="top"/>
          </w:tcPr>
          <w:p w14:paraId="5092ECCE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517" w:type="dxa"/>
            <w:vAlign w:val="top"/>
          </w:tcPr>
          <w:p w14:paraId="07118748">
            <w:pPr>
              <w:pStyle w:val="6"/>
            </w:pPr>
          </w:p>
        </w:tc>
      </w:tr>
      <w:tr w14:paraId="0D1B4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58A9FE50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2865" w:type="dxa"/>
            <w:vAlign w:val="top"/>
          </w:tcPr>
          <w:p w14:paraId="22632520"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559" w:type="dxa"/>
            <w:vAlign w:val="top"/>
          </w:tcPr>
          <w:p w14:paraId="6BD13C5F">
            <w:pPr>
              <w:spacing w:before="105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343" w:type="dxa"/>
            <w:vAlign w:val="top"/>
          </w:tcPr>
          <w:p w14:paraId="458D00B0">
            <w:pPr>
              <w:spacing w:before="105" w:line="184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517" w:type="dxa"/>
            <w:vAlign w:val="top"/>
          </w:tcPr>
          <w:p w14:paraId="47D8DFE4">
            <w:pPr>
              <w:pStyle w:val="6"/>
            </w:pPr>
          </w:p>
        </w:tc>
      </w:tr>
      <w:tr w14:paraId="1FD36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4132ACFE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</w:t>
            </w:r>
          </w:p>
        </w:tc>
        <w:tc>
          <w:tcPr>
            <w:tcW w:w="2865" w:type="dxa"/>
            <w:vAlign w:val="top"/>
          </w:tcPr>
          <w:p w14:paraId="4F258309">
            <w:pPr>
              <w:spacing w:before="78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计划生育事务</w:t>
            </w:r>
          </w:p>
        </w:tc>
        <w:tc>
          <w:tcPr>
            <w:tcW w:w="1559" w:type="dxa"/>
            <w:vAlign w:val="top"/>
          </w:tcPr>
          <w:p w14:paraId="36115D03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343" w:type="dxa"/>
            <w:vAlign w:val="top"/>
          </w:tcPr>
          <w:p w14:paraId="5CA893A1">
            <w:pPr>
              <w:spacing w:before="106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517" w:type="dxa"/>
            <w:vAlign w:val="top"/>
          </w:tcPr>
          <w:p w14:paraId="4DC4483E">
            <w:pPr>
              <w:pStyle w:val="6"/>
            </w:pPr>
          </w:p>
        </w:tc>
      </w:tr>
      <w:tr w14:paraId="611A6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1B8F7B87">
            <w:pPr>
              <w:spacing w:before="10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2100799</w:t>
            </w:r>
          </w:p>
        </w:tc>
        <w:tc>
          <w:tcPr>
            <w:tcW w:w="2865" w:type="dxa"/>
            <w:vAlign w:val="top"/>
          </w:tcPr>
          <w:p w14:paraId="0E065DE0"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其他计划生育事务支出</w:t>
            </w:r>
          </w:p>
        </w:tc>
        <w:tc>
          <w:tcPr>
            <w:tcW w:w="1559" w:type="dxa"/>
            <w:vAlign w:val="top"/>
          </w:tcPr>
          <w:p w14:paraId="76DC6F97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343" w:type="dxa"/>
            <w:vAlign w:val="top"/>
          </w:tcPr>
          <w:p w14:paraId="362ED5F8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517" w:type="dxa"/>
            <w:vAlign w:val="top"/>
          </w:tcPr>
          <w:p w14:paraId="28C4104F">
            <w:pPr>
              <w:pStyle w:val="6"/>
            </w:pPr>
          </w:p>
        </w:tc>
      </w:tr>
      <w:tr w14:paraId="77CC8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14A87743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2865" w:type="dxa"/>
            <w:vAlign w:val="top"/>
          </w:tcPr>
          <w:p w14:paraId="7EEB1E7E">
            <w:pPr>
              <w:spacing w:before="78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559" w:type="dxa"/>
            <w:vAlign w:val="top"/>
          </w:tcPr>
          <w:p w14:paraId="030A8E32">
            <w:pPr>
              <w:spacing w:before="106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343" w:type="dxa"/>
            <w:vAlign w:val="top"/>
          </w:tcPr>
          <w:p w14:paraId="0940B91C">
            <w:pPr>
              <w:spacing w:before="106" w:line="183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517" w:type="dxa"/>
            <w:vAlign w:val="top"/>
          </w:tcPr>
          <w:p w14:paraId="005C3C15">
            <w:pPr>
              <w:pStyle w:val="6"/>
            </w:pPr>
          </w:p>
        </w:tc>
      </w:tr>
      <w:tr w14:paraId="433A0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648FA2D9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865" w:type="dxa"/>
            <w:vAlign w:val="top"/>
          </w:tcPr>
          <w:p w14:paraId="3A263AB1">
            <w:pPr>
              <w:spacing w:before="78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559" w:type="dxa"/>
            <w:vAlign w:val="top"/>
          </w:tcPr>
          <w:p w14:paraId="57507A03">
            <w:pPr>
              <w:spacing w:before="106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343" w:type="dxa"/>
            <w:vAlign w:val="top"/>
          </w:tcPr>
          <w:p w14:paraId="5535FD65">
            <w:pPr>
              <w:spacing w:before="106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517" w:type="dxa"/>
            <w:vAlign w:val="top"/>
          </w:tcPr>
          <w:p w14:paraId="1048687A">
            <w:pPr>
              <w:pStyle w:val="6"/>
            </w:pPr>
          </w:p>
        </w:tc>
      </w:tr>
      <w:tr w14:paraId="448A9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3372AA84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216</w:t>
            </w:r>
          </w:p>
        </w:tc>
        <w:tc>
          <w:tcPr>
            <w:tcW w:w="2865" w:type="dxa"/>
            <w:vAlign w:val="top"/>
          </w:tcPr>
          <w:p w14:paraId="17516A1D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商业服务业等支出</w:t>
            </w:r>
          </w:p>
        </w:tc>
        <w:tc>
          <w:tcPr>
            <w:tcW w:w="1559" w:type="dxa"/>
            <w:vAlign w:val="top"/>
          </w:tcPr>
          <w:p w14:paraId="475DF49C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343" w:type="dxa"/>
            <w:vAlign w:val="top"/>
          </w:tcPr>
          <w:p w14:paraId="73D4FA2B">
            <w:pPr>
              <w:pStyle w:val="6"/>
            </w:pPr>
          </w:p>
        </w:tc>
        <w:tc>
          <w:tcPr>
            <w:tcW w:w="1517" w:type="dxa"/>
            <w:vAlign w:val="top"/>
          </w:tcPr>
          <w:p w14:paraId="2CAF72FE">
            <w:pPr>
              <w:spacing w:before="106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</w:tr>
      <w:tr w14:paraId="41CA6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6721B1AA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</w:t>
            </w:r>
          </w:p>
        </w:tc>
        <w:tc>
          <w:tcPr>
            <w:tcW w:w="2865" w:type="dxa"/>
            <w:vAlign w:val="top"/>
          </w:tcPr>
          <w:p w14:paraId="02F15413">
            <w:pPr>
              <w:spacing w:before="7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商业流通事务</w:t>
            </w:r>
          </w:p>
        </w:tc>
        <w:tc>
          <w:tcPr>
            <w:tcW w:w="1559" w:type="dxa"/>
            <w:vAlign w:val="top"/>
          </w:tcPr>
          <w:p w14:paraId="31BE44D8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343" w:type="dxa"/>
            <w:vAlign w:val="top"/>
          </w:tcPr>
          <w:p w14:paraId="3ED4C7A1">
            <w:pPr>
              <w:pStyle w:val="6"/>
            </w:pPr>
          </w:p>
        </w:tc>
        <w:tc>
          <w:tcPr>
            <w:tcW w:w="1517" w:type="dxa"/>
            <w:vAlign w:val="top"/>
          </w:tcPr>
          <w:p w14:paraId="4BF91330">
            <w:pPr>
              <w:spacing w:before="106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</w:tr>
      <w:tr w14:paraId="62D0E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3D1D9134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2160299</w:t>
            </w:r>
          </w:p>
        </w:tc>
        <w:tc>
          <w:tcPr>
            <w:tcW w:w="2865" w:type="dxa"/>
            <w:vAlign w:val="top"/>
          </w:tcPr>
          <w:p w14:paraId="76BD5BE0">
            <w:pPr>
              <w:spacing w:before="79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其他商业流通事务支出</w:t>
            </w:r>
          </w:p>
        </w:tc>
        <w:tc>
          <w:tcPr>
            <w:tcW w:w="1559" w:type="dxa"/>
            <w:vAlign w:val="top"/>
          </w:tcPr>
          <w:p w14:paraId="79206818">
            <w:pPr>
              <w:spacing w:before="10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343" w:type="dxa"/>
            <w:vAlign w:val="top"/>
          </w:tcPr>
          <w:p w14:paraId="7852DC88">
            <w:pPr>
              <w:pStyle w:val="6"/>
            </w:pPr>
          </w:p>
        </w:tc>
        <w:tc>
          <w:tcPr>
            <w:tcW w:w="1517" w:type="dxa"/>
            <w:vAlign w:val="top"/>
          </w:tcPr>
          <w:p w14:paraId="7FC3F47D">
            <w:pPr>
              <w:spacing w:before="107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</w:tr>
      <w:tr w14:paraId="4C55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082A9969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2865" w:type="dxa"/>
            <w:vAlign w:val="top"/>
          </w:tcPr>
          <w:p w14:paraId="77BAD8F8">
            <w:pPr>
              <w:spacing w:before="79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559" w:type="dxa"/>
            <w:vAlign w:val="top"/>
          </w:tcPr>
          <w:p w14:paraId="011BD264">
            <w:pPr>
              <w:spacing w:before="107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343" w:type="dxa"/>
            <w:vAlign w:val="top"/>
          </w:tcPr>
          <w:p w14:paraId="3B841C60">
            <w:pPr>
              <w:spacing w:before="107" w:line="183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17" w:type="dxa"/>
            <w:vAlign w:val="top"/>
          </w:tcPr>
          <w:p w14:paraId="3FD0F4EF">
            <w:pPr>
              <w:pStyle w:val="6"/>
            </w:pPr>
          </w:p>
        </w:tc>
      </w:tr>
      <w:tr w14:paraId="7B8EE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32" w:type="dxa"/>
            <w:vAlign w:val="top"/>
          </w:tcPr>
          <w:p w14:paraId="07D0DE19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865" w:type="dxa"/>
            <w:vAlign w:val="top"/>
          </w:tcPr>
          <w:p w14:paraId="13D564C5">
            <w:pPr>
              <w:spacing w:before="79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559" w:type="dxa"/>
            <w:vAlign w:val="top"/>
          </w:tcPr>
          <w:p w14:paraId="0BFA8A68">
            <w:pPr>
              <w:spacing w:before="107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343" w:type="dxa"/>
            <w:vAlign w:val="top"/>
          </w:tcPr>
          <w:p w14:paraId="7634FAD8">
            <w:pPr>
              <w:spacing w:before="107" w:line="183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17" w:type="dxa"/>
            <w:vAlign w:val="top"/>
          </w:tcPr>
          <w:p w14:paraId="44716125">
            <w:pPr>
              <w:pStyle w:val="6"/>
            </w:pPr>
          </w:p>
        </w:tc>
      </w:tr>
      <w:tr w14:paraId="64B7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32" w:type="dxa"/>
            <w:vAlign w:val="top"/>
          </w:tcPr>
          <w:p w14:paraId="7DDED654">
            <w:pPr>
              <w:spacing w:before="10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865" w:type="dxa"/>
            <w:vAlign w:val="top"/>
          </w:tcPr>
          <w:p w14:paraId="79CD577E">
            <w:pPr>
              <w:spacing w:before="79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vAlign w:val="top"/>
          </w:tcPr>
          <w:p w14:paraId="279A24F3">
            <w:pPr>
              <w:spacing w:before="107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343" w:type="dxa"/>
            <w:vAlign w:val="top"/>
          </w:tcPr>
          <w:p w14:paraId="0D3AD5C8">
            <w:pPr>
              <w:spacing w:before="107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17" w:type="dxa"/>
            <w:vAlign w:val="top"/>
          </w:tcPr>
          <w:p w14:paraId="77317506">
            <w:pPr>
              <w:pStyle w:val="6"/>
            </w:pPr>
          </w:p>
        </w:tc>
      </w:tr>
    </w:tbl>
    <w:p w14:paraId="75D2C1EC">
      <w:pPr>
        <w:pStyle w:val="2"/>
      </w:pPr>
    </w:p>
    <w:p w14:paraId="61EEBBB5">
      <w:pPr>
        <w:sectPr>
          <w:headerReference r:id="rId13" w:type="default"/>
          <w:footerReference r:id="rId14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05ED661B">
      <w:pPr>
        <w:spacing w:before="6"/>
      </w:pPr>
    </w:p>
    <w:p w14:paraId="240C2676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211"/>
        <w:gridCol w:w="1786"/>
        <w:gridCol w:w="1211"/>
        <w:gridCol w:w="1235"/>
        <w:gridCol w:w="803"/>
        <w:gridCol w:w="1049"/>
      </w:tblGrid>
      <w:tr w14:paraId="04B5A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2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1A5F1C">
            <w:pPr>
              <w:pStyle w:val="6"/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E28188">
            <w:pPr>
              <w:pStyle w:val="6"/>
            </w:pPr>
          </w:p>
        </w:tc>
        <w:tc>
          <w:tcPr>
            <w:tcW w:w="17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834A4D">
            <w:pPr>
              <w:pStyle w:val="6"/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A8BFEE">
            <w:pPr>
              <w:pStyle w:val="6"/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2A59E0">
            <w:pPr>
              <w:pStyle w:val="6"/>
            </w:pPr>
          </w:p>
        </w:tc>
        <w:tc>
          <w:tcPr>
            <w:tcW w:w="185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6837BE">
            <w:pPr>
              <w:spacing w:before="121" w:line="229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6"/>
                <w:szCs w:val="16"/>
              </w:rPr>
              <w:t>预算公开表4</w:t>
            </w:r>
          </w:p>
        </w:tc>
      </w:tr>
      <w:tr w14:paraId="4E72F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CF72EC">
            <w:pPr>
              <w:spacing w:before="91" w:line="219" w:lineRule="auto"/>
              <w:ind w:left="31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44" w:name="bookmark38"/>
            <w:bookmarkEnd w:id="44"/>
            <w:bookmarkStart w:id="45" w:name="bookmark8"/>
            <w:bookmarkEnd w:id="45"/>
            <w:r>
              <w:rPr>
                <w:rFonts w:ascii="宋体" w:hAnsi="宋体" w:eastAsia="宋体" w:cs="宋体"/>
                <w:color w:val="212529"/>
                <w:spacing w:val="-2"/>
                <w:sz w:val="24"/>
                <w:szCs w:val="24"/>
              </w:rPr>
              <w:t>2023年财政拨款收支总表</w:t>
            </w:r>
          </w:p>
        </w:tc>
      </w:tr>
      <w:tr w14:paraId="56907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967" w:type="dxa"/>
            <w:gridSpan w:val="6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6796F83A">
            <w:pPr>
              <w:spacing w:before="128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04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0A6029F3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168BD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32" w:type="dxa"/>
            <w:gridSpan w:val="2"/>
            <w:vAlign w:val="top"/>
          </w:tcPr>
          <w:p w14:paraId="7C7204AC">
            <w:pPr>
              <w:spacing w:before="108" w:line="219" w:lineRule="auto"/>
              <w:ind w:left="12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收入</w:t>
            </w:r>
          </w:p>
        </w:tc>
        <w:tc>
          <w:tcPr>
            <w:tcW w:w="6084" w:type="dxa"/>
            <w:gridSpan w:val="5"/>
            <w:vAlign w:val="top"/>
          </w:tcPr>
          <w:p w14:paraId="5D293EE4">
            <w:pPr>
              <w:spacing w:before="107" w:line="220" w:lineRule="auto"/>
              <w:ind w:left="2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</w:tr>
      <w:tr w14:paraId="2BC26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 w14:paraId="05C0433D">
            <w:pPr>
              <w:pStyle w:val="6"/>
              <w:spacing w:line="264" w:lineRule="auto"/>
            </w:pPr>
          </w:p>
          <w:p w14:paraId="1AFC7445">
            <w:pPr>
              <w:spacing w:before="59" w:line="220" w:lineRule="auto"/>
              <w:ind w:left="6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28815F03">
            <w:pPr>
              <w:pStyle w:val="6"/>
              <w:spacing w:line="265" w:lineRule="auto"/>
            </w:pPr>
          </w:p>
          <w:p w14:paraId="0FD37869">
            <w:pPr>
              <w:spacing w:before="58" w:line="219" w:lineRule="auto"/>
              <w:ind w:left="4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1786" w:type="dxa"/>
            <w:vMerge w:val="restart"/>
            <w:tcBorders>
              <w:bottom w:val="nil"/>
            </w:tcBorders>
            <w:vAlign w:val="top"/>
          </w:tcPr>
          <w:p w14:paraId="648CD16B">
            <w:pPr>
              <w:pStyle w:val="6"/>
              <w:spacing w:line="264" w:lineRule="auto"/>
            </w:pPr>
          </w:p>
          <w:p w14:paraId="609E456C">
            <w:pPr>
              <w:spacing w:before="59" w:line="220" w:lineRule="auto"/>
              <w:ind w:left="7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298" w:type="dxa"/>
            <w:gridSpan w:val="4"/>
            <w:vAlign w:val="top"/>
          </w:tcPr>
          <w:p w14:paraId="001DE4EE">
            <w:pPr>
              <w:spacing w:before="109" w:line="219" w:lineRule="auto"/>
              <w:ind w:left="19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</w:tr>
      <w:tr w14:paraId="4D47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 w14:paraId="363242B5">
            <w:pPr>
              <w:pStyle w:val="6"/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75CA0C6">
            <w:pPr>
              <w:pStyle w:val="6"/>
            </w:pPr>
          </w:p>
        </w:tc>
        <w:tc>
          <w:tcPr>
            <w:tcW w:w="1786" w:type="dxa"/>
            <w:vMerge w:val="continue"/>
            <w:tcBorders>
              <w:top w:val="nil"/>
            </w:tcBorders>
            <w:vAlign w:val="top"/>
          </w:tcPr>
          <w:p w14:paraId="04C85C82">
            <w:pPr>
              <w:pStyle w:val="6"/>
            </w:pPr>
          </w:p>
        </w:tc>
        <w:tc>
          <w:tcPr>
            <w:tcW w:w="1211" w:type="dxa"/>
            <w:vAlign w:val="top"/>
          </w:tcPr>
          <w:p w14:paraId="3824C81D">
            <w:pPr>
              <w:spacing w:before="108" w:line="221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小计</w:t>
            </w:r>
          </w:p>
        </w:tc>
        <w:tc>
          <w:tcPr>
            <w:tcW w:w="1235" w:type="dxa"/>
            <w:vAlign w:val="top"/>
          </w:tcPr>
          <w:p w14:paraId="6A96979B">
            <w:pPr>
              <w:spacing w:before="109" w:line="219" w:lineRule="auto"/>
              <w:ind w:left="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803" w:type="dxa"/>
            <w:vAlign w:val="top"/>
          </w:tcPr>
          <w:p w14:paraId="7E9D21E7">
            <w:pPr>
              <w:spacing w:line="211" w:lineRule="auto"/>
              <w:ind w:left="132" w:right="40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金预算</w:t>
            </w:r>
          </w:p>
        </w:tc>
        <w:tc>
          <w:tcPr>
            <w:tcW w:w="1049" w:type="dxa"/>
            <w:vAlign w:val="top"/>
          </w:tcPr>
          <w:p w14:paraId="60FC5994">
            <w:pPr>
              <w:spacing w:line="211" w:lineRule="auto"/>
              <w:ind w:left="256" w:right="74" w:hanging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国有资本经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营预算</w:t>
            </w:r>
          </w:p>
        </w:tc>
      </w:tr>
      <w:tr w14:paraId="0D4EC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1A55B8AC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211" w:type="dxa"/>
            <w:vAlign w:val="top"/>
          </w:tcPr>
          <w:p w14:paraId="4F7512ED">
            <w:pPr>
              <w:spacing w:before="137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1786" w:type="dxa"/>
            <w:vAlign w:val="top"/>
          </w:tcPr>
          <w:p w14:paraId="4FC3C6E4">
            <w:pPr>
              <w:spacing w:before="1" w:line="210" w:lineRule="auto"/>
              <w:ind w:left="20" w:right="158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一、一般公共服务支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11" w:type="dxa"/>
            <w:vAlign w:val="top"/>
          </w:tcPr>
          <w:p w14:paraId="453190AE">
            <w:pPr>
              <w:spacing w:before="13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3,833.53</w:t>
            </w:r>
          </w:p>
        </w:tc>
        <w:tc>
          <w:tcPr>
            <w:tcW w:w="1235" w:type="dxa"/>
            <w:vAlign w:val="top"/>
          </w:tcPr>
          <w:p w14:paraId="4A97A8A1">
            <w:pPr>
              <w:spacing w:before="13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3,833.53</w:t>
            </w:r>
          </w:p>
        </w:tc>
        <w:tc>
          <w:tcPr>
            <w:tcW w:w="803" w:type="dxa"/>
            <w:vAlign w:val="top"/>
          </w:tcPr>
          <w:p w14:paraId="0F3F0D9A">
            <w:pPr>
              <w:pStyle w:val="6"/>
            </w:pPr>
          </w:p>
        </w:tc>
        <w:tc>
          <w:tcPr>
            <w:tcW w:w="1049" w:type="dxa"/>
            <w:vAlign w:val="top"/>
          </w:tcPr>
          <w:p w14:paraId="16E10E65">
            <w:pPr>
              <w:pStyle w:val="6"/>
            </w:pPr>
          </w:p>
        </w:tc>
      </w:tr>
      <w:tr w14:paraId="540DF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42549D7E">
            <w:pPr>
              <w:spacing w:before="10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211" w:type="dxa"/>
            <w:vAlign w:val="top"/>
          </w:tcPr>
          <w:p w14:paraId="0268F112">
            <w:pPr>
              <w:pStyle w:val="6"/>
            </w:pPr>
          </w:p>
        </w:tc>
        <w:tc>
          <w:tcPr>
            <w:tcW w:w="1786" w:type="dxa"/>
            <w:vAlign w:val="top"/>
          </w:tcPr>
          <w:p w14:paraId="6F643B8A">
            <w:pPr>
              <w:spacing w:before="110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二、外交支出</w:t>
            </w:r>
          </w:p>
        </w:tc>
        <w:tc>
          <w:tcPr>
            <w:tcW w:w="1211" w:type="dxa"/>
            <w:vAlign w:val="top"/>
          </w:tcPr>
          <w:p w14:paraId="267CCB53">
            <w:pPr>
              <w:pStyle w:val="6"/>
            </w:pPr>
          </w:p>
        </w:tc>
        <w:tc>
          <w:tcPr>
            <w:tcW w:w="1235" w:type="dxa"/>
            <w:vAlign w:val="top"/>
          </w:tcPr>
          <w:p w14:paraId="17FBDC5B">
            <w:pPr>
              <w:pStyle w:val="6"/>
            </w:pPr>
          </w:p>
        </w:tc>
        <w:tc>
          <w:tcPr>
            <w:tcW w:w="803" w:type="dxa"/>
            <w:vAlign w:val="top"/>
          </w:tcPr>
          <w:p w14:paraId="68DB8660">
            <w:pPr>
              <w:pStyle w:val="6"/>
            </w:pPr>
          </w:p>
        </w:tc>
        <w:tc>
          <w:tcPr>
            <w:tcW w:w="1049" w:type="dxa"/>
            <w:vAlign w:val="top"/>
          </w:tcPr>
          <w:p w14:paraId="605CE2C4">
            <w:pPr>
              <w:pStyle w:val="6"/>
            </w:pPr>
          </w:p>
        </w:tc>
      </w:tr>
      <w:tr w14:paraId="5053B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1FDB3F0B">
            <w:pPr>
              <w:spacing w:before="1" w:line="210" w:lineRule="auto"/>
              <w:ind w:left="10" w:right="8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算</w:t>
            </w:r>
          </w:p>
        </w:tc>
        <w:tc>
          <w:tcPr>
            <w:tcW w:w="1211" w:type="dxa"/>
            <w:vAlign w:val="top"/>
          </w:tcPr>
          <w:p w14:paraId="17511FDE">
            <w:pPr>
              <w:pStyle w:val="6"/>
            </w:pPr>
          </w:p>
        </w:tc>
        <w:tc>
          <w:tcPr>
            <w:tcW w:w="1786" w:type="dxa"/>
            <w:vAlign w:val="top"/>
          </w:tcPr>
          <w:p w14:paraId="4E59F727">
            <w:pPr>
              <w:spacing w:before="110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三、国防支出</w:t>
            </w:r>
          </w:p>
        </w:tc>
        <w:tc>
          <w:tcPr>
            <w:tcW w:w="1211" w:type="dxa"/>
            <w:vAlign w:val="top"/>
          </w:tcPr>
          <w:p w14:paraId="2468C171">
            <w:pPr>
              <w:pStyle w:val="6"/>
            </w:pPr>
          </w:p>
        </w:tc>
        <w:tc>
          <w:tcPr>
            <w:tcW w:w="1235" w:type="dxa"/>
            <w:vAlign w:val="top"/>
          </w:tcPr>
          <w:p w14:paraId="211FEFA1">
            <w:pPr>
              <w:pStyle w:val="6"/>
            </w:pPr>
          </w:p>
        </w:tc>
        <w:tc>
          <w:tcPr>
            <w:tcW w:w="803" w:type="dxa"/>
            <w:vAlign w:val="top"/>
          </w:tcPr>
          <w:p w14:paraId="76F1F44F">
            <w:pPr>
              <w:pStyle w:val="6"/>
            </w:pPr>
          </w:p>
        </w:tc>
        <w:tc>
          <w:tcPr>
            <w:tcW w:w="1049" w:type="dxa"/>
            <w:vAlign w:val="top"/>
          </w:tcPr>
          <w:p w14:paraId="66B9CE19">
            <w:pPr>
              <w:pStyle w:val="6"/>
            </w:pPr>
          </w:p>
        </w:tc>
      </w:tr>
      <w:tr w14:paraId="7F7BB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63E7D956">
            <w:pPr>
              <w:pStyle w:val="6"/>
            </w:pPr>
          </w:p>
        </w:tc>
        <w:tc>
          <w:tcPr>
            <w:tcW w:w="1211" w:type="dxa"/>
            <w:vAlign w:val="top"/>
          </w:tcPr>
          <w:p w14:paraId="1F731A60">
            <w:pPr>
              <w:pStyle w:val="6"/>
            </w:pPr>
          </w:p>
        </w:tc>
        <w:tc>
          <w:tcPr>
            <w:tcW w:w="1786" w:type="dxa"/>
            <w:vAlign w:val="top"/>
          </w:tcPr>
          <w:p w14:paraId="2B462351">
            <w:pPr>
              <w:spacing w:before="111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四、公共安全支出</w:t>
            </w:r>
          </w:p>
        </w:tc>
        <w:tc>
          <w:tcPr>
            <w:tcW w:w="1211" w:type="dxa"/>
            <w:vAlign w:val="top"/>
          </w:tcPr>
          <w:p w14:paraId="6032CAF6">
            <w:pPr>
              <w:pStyle w:val="6"/>
            </w:pPr>
          </w:p>
        </w:tc>
        <w:tc>
          <w:tcPr>
            <w:tcW w:w="1235" w:type="dxa"/>
            <w:vAlign w:val="top"/>
          </w:tcPr>
          <w:p w14:paraId="50D859AB">
            <w:pPr>
              <w:pStyle w:val="6"/>
            </w:pPr>
          </w:p>
        </w:tc>
        <w:tc>
          <w:tcPr>
            <w:tcW w:w="803" w:type="dxa"/>
            <w:vAlign w:val="top"/>
          </w:tcPr>
          <w:p w14:paraId="3A856E7A">
            <w:pPr>
              <w:pStyle w:val="6"/>
            </w:pPr>
          </w:p>
        </w:tc>
        <w:tc>
          <w:tcPr>
            <w:tcW w:w="1049" w:type="dxa"/>
            <w:vAlign w:val="top"/>
          </w:tcPr>
          <w:p w14:paraId="7777E7B6">
            <w:pPr>
              <w:pStyle w:val="6"/>
            </w:pPr>
          </w:p>
        </w:tc>
      </w:tr>
      <w:tr w14:paraId="2B2B1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0A124C80">
            <w:pPr>
              <w:pStyle w:val="6"/>
            </w:pPr>
          </w:p>
        </w:tc>
        <w:tc>
          <w:tcPr>
            <w:tcW w:w="1211" w:type="dxa"/>
            <w:vAlign w:val="top"/>
          </w:tcPr>
          <w:p w14:paraId="7096C7BF">
            <w:pPr>
              <w:pStyle w:val="6"/>
            </w:pPr>
          </w:p>
        </w:tc>
        <w:tc>
          <w:tcPr>
            <w:tcW w:w="1786" w:type="dxa"/>
            <w:vAlign w:val="top"/>
          </w:tcPr>
          <w:p w14:paraId="5971A53E">
            <w:pPr>
              <w:spacing w:before="111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211" w:type="dxa"/>
            <w:vAlign w:val="top"/>
          </w:tcPr>
          <w:p w14:paraId="72DFF902">
            <w:pPr>
              <w:pStyle w:val="6"/>
            </w:pPr>
          </w:p>
        </w:tc>
        <w:tc>
          <w:tcPr>
            <w:tcW w:w="1235" w:type="dxa"/>
            <w:vAlign w:val="top"/>
          </w:tcPr>
          <w:p w14:paraId="3640C53D">
            <w:pPr>
              <w:pStyle w:val="6"/>
            </w:pPr>
          </w:p>
        </w:tc>
        <w:tc>
          <w:tcPr>
            <w:tcW w:w="803" w:type="dxa"/>
            <w:vAlign w:val="top"/>
          </w:tcPr>
          <w:p w14:paraId="75400E35">
            <w:pPr>
              <w:pStyle w:val="6"/>
            </w:pPr>
          </w:p>
        </w:tc>
        <w:tc>
          <w:tcPr>
            <w:tcW w:w="1049" w:type="dxa"/>
            <w:vAlign w:val="top"/>
          </w:tcPr>
          <w:p w14:paraId="662798AA">
            <w:pPr>
              <w:pStyle w:val="6"/>
            </w:pPr>
          </w:p>
        </w:tc>
      </w:tr>
      <w:tr w14:paraId="4325B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61122839">
            <w:pPr>
              <w:pStyle w:val="6"/>
            </w:pPr>
          </w:p>
        </w:tc>
        <w:tc>
          <w:tcPr>
            <w:tcW w:w="1211" w:type="dxa"/>
            <w:vAlign w:val="top"/>
          </w:tcPr>
          <w:p w14:paraId="51D805D0">
            <w:pPr>
              <w:pStyle w:val="6"/>
            </w:pPr>
          </w:p>
        </w:tc>
        <w:tc>
          <w:tcPr>
            <w:tcW w:w="1786" w:type="dxa"/>
            <w:vAlign w:val="top"/>
          </w:tcPr>
          <w:p w14:paraId="63778562">
            <w:pPr>
              <w:spacing w:before="111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六、科学技术支出</w:t>
            </w:r>
          </w:p>
        </w:tc>
        <w:tc>
          <w:tcPr>
            <w:tcW w:w="1211" w:type="dxa"/>
            <w:vAlign w:val="top"/>
          </w:tcPr>
          <w:p w14:paraId="526F8A1B">
            <w:pPr>
              <w:pStyle w:val="6"/>
            </w:pPr>
          </w:p>
        </w:tc>
        <w:tc>
          <w:tcPr>
            <w:tcW w:w="1235" w:type="dxa"/>
            <w:vAlign w:val="top"/>
          </w:tcPr>
          <w:p w14:paraId="40CEC36B">
            <w:pPr>
              <w:pStyle w:val="6"/>
            </w:pPr>
          </w:p>
        </w:tc>
        <w:tc>
          <w:tcPr>
            <w:tcW w:w="803" w:type="dxa"/>
            <w:vAlign w:val="top"/>
          </w:tcPr>
          <w:p w14:paraId="01302E80">
            <w:pPr>
              <w:pStyle w:val="6"/>
            </w:pPr>
          </w:p>
        </w:tc>
        <w:tc>
          <w:tcPr>
            <w:tcW w:w="1049" w:type="dxa"/>
            <w:vAlign w:val="top"/>
          </w:tcPr>
          <w:p w14:paraId="56AE18A1">
            <w:pPr>
              <w:pStyle w:val="6"/>
            </w:pPr>
          </w:p>
        </w:tc>
      </w:tr>
      <w:tr w14:paraId="3FE64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706DBD10">
            <w:pPr>
              <w:pStyle w:val="6"/>
            </w:pPr>
          </w:p>
        </w:tc>
        <w:tc>
          <w:tcPr>
            <w:tcW w:w="1211" w:type="dxa"/>
            <w:vAlign w:val="top"/>
          </w:tcPr>
          <w:p w14:paraId="4C08F450">
            <w:pPr>
              <w:pStyle w:val="6"/>
            </w:pPr>
          </w:p>
        </w:tc>
        <w:tc>
          <w:tcPr>
            <w:tcW w:w="1786" w:type="dxa"/>
            <w:vAlign w:val="top"/>
          </w:tcPr>
          <w:p w14:paraId="4744996D">
            <w:pPr>
              <w:spacing w:before="4" w:line="209" w:lineRule="auto"/>
              <w:ind w:left="4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七、文化旅游体育与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传媒支出</w:t>
            </w:r>
          </w:p>
        </w:tc>
        <w:tc>
          <w:tcPr>
            <w:tcW w:w="1211" w:type="dxa"/>
            <w:vAlign w:val="top"/>
          </w:tcPr>
          <w:p w14:paraId="724BC6F6">
            <w:pPr>
              <w:pStyle w:val="6"/>
            </w:pPr>
          </w:p>
        </w:tc>
        <w:tc>
          <w:tcPr>
            <w:tcW w:w="1235" w:type="dxa"/>
            <w:vAlign w:val="top"/>
          </w:tcPr>
          <w:p w14:paraId="70D84FBA">
            <w:pPr>
              <w:pStyle w:val="6"/>
            </w:pPr>
          </w:p>
        </w:tc>
        <w:tc>
          <w:tcPr>
            <w:tcW w:w="803" w:type="dxa"/>
            <w:vAlign w:val="top"/>
          </w:tcPr>
          <w:p w14:paraId="0F9F0E90">
            <w:pPr>
              <w:pStyle w:val="6"/>
            </w:pPr>
          </w:p>
        </w:tc>
        <w:tc>
          <w:tcPr>
            <w:tcW w:w="1049" w:type="dxa"/>
            <w:vAlign w:val="top"/>
          </w:tcPr>
          <w:p w14:paraId="10D5F821">
            <w:pPr>
              <w:pStyle w:val="6"/>
            </w:pPr>
          </w:p>
        </w:tc>
      </w:tr>
      <w:tr w14:paraId="26A5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40B1E836">
            <w:pPr>
              <w:pStyle w:val="6"/>
            </w:pPr>
          </w:p>
        </w:tc>
        <w:tc>
          <w:tcPr>
            <w:tcW w:w="1211" w:type="dxa"/>
            <w:vAlign w:val="top"/>
          </w:tcPr>
          <w:p w14:paraId="34B61819">
            <w:pPr>
              <w:pStyle w:val="6"/>
            </w:pPr>
          </w:p>
        </w:tc>
        <w:tc>
          <w:tcPr>
            <w:tcW w:w="1786" w:type="dxa"/>
            <w:vAlign w:val="top"/>
          </w:tcPr>
          <w:p w14:paraId="4DFED57B">
            <w:pPr>
              <w:spacing w:before="4" w:line="209" w:lineRule="auto"/>
              <w:ind w:left="6" w:right="158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八、社会保障和就业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211" w:type="dxa"/>
            <w:vAlign w:val="top"/>
          </w:tcPr>
          <w:p w14:paraId="2D632E1F">
            <w:pPr>
              <w:spacing w:before="139" w:line="184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235" w:type="dxa"/>
            <w:vAlign w:val="top"/>
          </w:tcPr>
          <w:p w14:paraId="21B64D38">
            <w:pPr>
              <w:spacing w:before="139" w:line="184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803" w:type="dxa"/>
            <w:vAlign w:val="top"/>
          </w:tcPr>
          <w:p w14:paraId="7B6AC9F5">
            <w:pPr>
              <w:pStyle w:val="6"/>
            </w:pPr>
          </w:p>
        </w:tc>
        <w:tc>
          <w:tcPr>
            <w:tcW w:w="1049" w:type="dxa"/>
            <w:vAlign w:val="top"/>
          </w:tcPr>
          <w:p w14:paraId="4FCBE51D">
            <w:pPr>
              <w:pStyle w:val="6"/>
            </w:pPr>
          </w:p>
        </w:tc>
      </w:tr>
      <w:tr w14:paraId="133FA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786F1B2A">
            <w:pPr>
              <w:pStyle w:val="6"/>
            </w:pPr>
          </w:p>
        </w:tc>
        <w:tc>
          <w:tcPr>
            <w:tcW w:w="1211" w:type="dxa"/>
            <w:vAlign w:val="top"/>
          </w:tcPr>
          <w:p w14:paraId="70580559">
            <w:pPr>
              <w:pStyle w:val="6"/>
            </w:pPr>
          </w:p>
        </w:tc>
        <w:tc>
          <w:tcPr>
            <w:tcW w:w="1786" w:type="dxa"/>
            <w:vAlign w:val="top"/>
          </w:tcPr>
          <w:p w14:paraId="1310FAD7">
            <w:pPr>
              <w:spacing w:before="4" w:line="209" w:lineRule="auto"/>
              <w:ind w:left="21" w:right="158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九、社会保险基金支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11" w:type="dxa"/>
            <w:vAlign w:val="top"/>
          </w:tcPr>
          <w:p w14:paraId="25AD419E">
            <w:pPr>
              <w:pStyle w:val="6"/>
            </w:pPr>
          </w:p>
        </w:tc>
        <w:tc>
          <w:tcPr>
            <w:tcW w:w="1235" w:type="dxa"/>
            <w:vAlign w:val="top"/>
          </w:tcPr>
          <w:p w14:paraId="7766E793">
            <w:pPr>
              <w:pStyle w:val="6"/>
            </w:pPr>
          </w:p>
        </w:tc>
        <w:tc>
          <w:tcPr>
            <w:tcW w:w="803" w:type="dxa"/>
            <w:vAlign w:val="top"/>
          </w:tcPr>
          <w:p w14:paraId="65CB338E">
            <w:pPr>
              <w:pStyle w:val="6"/>
            </w:pPr>
          </w:p>
        </w:tc>
        <w:tc>
          <w:tcPr>
            <w:tcW w:w="1049" w:type="dxa"/>
            <w:vAlign w:val="top"/>
          </w:tcPr>
          <w:p w14:paraId="2A2026F2">
            <w:pPr>
              <w:pStyle w:val="6"/>
            </w:pPr>
          </w:p>
        </w:tc>
      </w:tr>
      <w:tr w14:paraId="6EE81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2625DE2C">
            <w:pPr>
              <w:pStyle w:val="6"/>
            </w:pPr>
          </w:p>
        </w:tc>
        <w:tc>
          <w:tcPr>
            <w:tcW w:w="1211" w:type="dxa"/>
            <w:vAlign w:val="top"/>
          </w:tcPr>
          <w:p w14:paraId="2759B92E">
            <w:pPr>
              <w:pStyle w:val="6"/>
            </w:pPr>
          </w:p>
        </w:tc>
        <w:tc>
          <w:tcPr>
            <w:tcW w:w="1786" w:type="dxa"/>
            <w:vAlign w:val="top"/>
          </w:tcPr>
          <w:p w14:paraId="2BC3EE26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十、卫生健康支出</w:t>
            </w:r>
          </w:p>
        </w:tc>
        <w:tc>
          <w:tcPr>
            <w:tcW w:w="1211" w:type="dxa"/>
            <w:vAlign w:val="top"/>
          </w:tcPr>
          <w:p w14:paraId="1592AD51">
            <w:pPr>
              <w:spacing w:before="139" w:line="184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235" w:type="dxa"/>
            <w:vAlign w:val="top"/>
          </w:tcPr>
          <w:p w14:paraId="34FD5ED5">
            <w:pPr>
              <w:spacing w:before="139" w:line="184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803" w:type="dxa"/>
            <w:vAlign w:val="top"/>
          </w:tcPr>
          <w:p w14:paraId="7A0D99E0">
            <w:pPr>
              <w:pStyle w:val="6"/>
            </w:pPr>
          </w:p>
        </w:tc>
        <w:tc>
          <w:tcPr>
            <w:tcW w:w="1049" w:type="dxa"/>
            <w:vAlign w:val="top"/>
          </w:tcPr>
          <w:p w14:paraId="0112A62F">
            <w:pPr>
              <w:pStyle w:val="6"/>
            </w:pPr>
          </w:p>
        </w:tc>
      </w:tr>
      <w:tr w14:paraId="32CA7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3ABD3417">
            <w:pPr>
              <w:pStyle w:val="6"/>
            </w:pPr>
          </w:p>
        </w:tc>
        <w:tc>
          <w:tcPr>
            <w:tcW w:w="1211" w:type="dxa"/>
            <w:vAlign w:val="top"/>
          </w:tcPr>
          <w:p w14:paraId="78B2AA86">
            <w:pPr>
              <w:pStyle w:val="6"/>
            </w:pPr>
          </w:p>
        </w:tc>
        <w:tc>
          <w:tcPr>
            <w:tcW w:w="1786" w:type="dxa"/>
            <w:vAlign w:val="top"/>
          </w:tcPr>
          <w:p w14:paraId="426D52D8">
            <w:pPr>
              <w:spacing w:before="112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211" w:type="dxa"/>
            <w:vAlign w:val="top"/>
          </w:tcPr>
          <w:p w14:paraId="43FB97D9">
            <w:pPr>
              <w:pStyle w:val="6"/>
            </w:pPr>
          </w:p>
        </w:tc>
        <w:tc>
          <w:tcPr>
            <w:tcW w:w="1235" w:type="dxa"/>
            <w:vAlign w:val="top"/>
          </w:tcPr>
          <w:p w14:paraId="16EC1710">
            <w:pPr>
              <w:pStyle w:val="6"/>
            </w:pPr>
          </w:p>
        </w:tc>
        <w:tc>
          <w:tcPr>
            <w:tcW w:w="803" w:type="dxa"/>
            <w:vAlign w:val="top"/>
          </w:tcPr>
          <w:p w14:paraId="0973550F">
            <w:pPr>
              <w:pStyle w:val="6"/>
            </w:pPr>
          </w:p>
        </w:tc>
        <w:tc>
          <w:tcPr>
            <w:tcW w:w="1049" w:type="dxa"/>
            <w:vAlign w:val="top"/>
          </w:tcPr>
          <w:p w14:paraId="5AF3FB39">
            <w:pPr>
              <w:pStyle w:val="6"/>
            </w:pPr>
          </w:p>
        </w:tc>
      </w:tr>
      <w:tr w14:paraId="3220F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30C8C683">
            <w:pPr>
              <w:pStyle w:val="6"/>
            </w:pPr>
          </w:p>
        </w:tc>
        <w:tc>
          <w:tcPr>
            <w:tcW w:w="1211" w:type="dxa"/>
            <w:vAlign w:val="top"/>
          </w:tcPr>
          <w:p w14:paraId="64D36537">
            <w:pPr>
              <w:pStyle w:val="6"/>
            </w:pPr>
          </w:p>
        </w:tc>
        <w:tc>
          <w:tcPr>
            <w:tcW w:w="1786" w:type="dxa"/>
            <w:vAlign w:val="top"/>
          </w:tcPr>
          <w:p w14:paraId="69729553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211" w:type="dxa"/>
            <w:vAlign w:val="top"/>
          </w:tcPr>
          <w:p w14:paraId="6343217B">
            <w:pPr>
              <w:pStyle w:val="6"/>
            </w:pPr>
          </w:p>
        </w:tc>
        <w:tc>
          <w:tcPr>
            <w:tcW w:w="1235" w:type="dxa"/>
            <w:vAlign w:val="top"/>
          </w:tcPr>
          <w:p w14:paraId="7BE073E8">
            <w:pPr>
              <w:pStyle w:val="6"/>
            </w:pPr>
          </w:p>
        </w:tc>
        <w:tc>
          <w:tcPr>
            <w:tcW w:w="803" w:type="dxa"/>
            <w:vAlign w:val="top"/>
          </w:tcPr>
          <w:p w14:paraId="7F7DA629">
            <w:pPr>
              <w:pStyle w:val="6"/>
            </w:pPr>
          </w:p>
        </w:tc>
        <w:tc>
          <w:tcPr>
            <w:tcW w:w="1049" w:type="dxa"/>
            <w:vAlign w:val="top"/>
          </w:tcPr>
          <w:p w14:paraId="01A90AD8">
            <w:pPr>
              <w:pStyle w:val="6"/>
            </w:pPr>
          </w:p>
        </w:tc>
      </w:tr>
      <w:tr w14:paraId="563E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689CFAA4">
            <w:pPr>
              <w:pStyle w:val="6"/>
            </w:pPr>
          </w:p>
        </w:tc>
        <w:tc>
          <w:tcPr>
            <w:tcW w:w="1211" w:type="dxa"/>
            <w:vAlign w:val="top"/>
          </w:tcPr>
          <w:p w14:paraId="396687E9">
            <w:pPr>
              <w:pStyle w:val="6"/>
            </w:pPr>
          </w:p>
        </w:tc>
        <w:tc>
          <w:tcPr>
            <w:tcW w:w="1786" w:type="dxa"/>
            <w:vAlign w:val="top"/>
          </w:tcPr>
          <w:p w14:paraId="3BCB0E1C">
            <w:pPr>
              <w:spacing w:before="112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十三、农林水支出</w:t>
            </w:r>
          </w:p>
        </w:tc>
        <w:tc>
          <w:tcPr>
            <w:tcW w:w="1211" w:type="dxa"/>
            <w:vAlign w:val="top"/>
          </w:tcPr>
          <w:p w14:paraId="7C00A264">
            <w:pPr>
              <w:pStyle w:val="6"/>
            </w:pPr>
          </w:p>
        </w:tc>
        <w:tc>
          <w:tcPr>
            <w:tcW w:w="1235" w:type="dxa"/>
            <w:vAlign w:val="top"/>
          </w:tcPr>
          <w:p w14:paraId="4844B9F9">
            <w:pPr>
              <w:pStyle w:val="6"/>
            </w:pPr>
          </w:p>
        </w:tc>
        <w:tc>
          <w:tcPr>
            <w:tcW w:w="803" w:type="dxa"/>
            <w:vAlign w:val="top"/>
          </w:tcPr>
          <w:p w14:paraId="39122C86">
            <w:pPr>
              <w:pStyle w:val="6"/>
            </w:pPr>
          </w:p>
        </w:tc>
        <w:tc>
          <w:tcPr>
            <w:tcW w:w="1049" w:type="dxa"/>
            <w:vAlign w:val="top"/>
          </w:tcPr>
          <w:p w14:paraId="1B786A78">
            <w:pPr>
              <w:pStyle w:val="6"/>
            </w:pPr>
          </w:p>
        </w:tc>
      </w:tr>
      <w:tr w14:paraId="18447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5790B3B3">
            <w:pPr>
              <w:pStyle w:val="6"/>
            </w:pPr>
          </w:p>
        </w:tc>
        <w:tc>
          <w:tcPr>
            <w:tcW w:w="1211" w:type="dxa"/>
            <w:vAlign w:val="top"/>
          </w:tcPr>
          <w:p w14:paraId="04AA5A20">
            <w:pPr>
              <w:pStyle w:val="6"/>
            </w:pPr>
          </w:p>
        </w:tc>
        <w:tc>
          <w:tcPr>
            <w:tcW w:w="1786" w:type="dxa"/>
            <w:vAlign w:val="top"/>
          </w:tcPr>
          <w:p w14:paraId="01808F61">
            <w:pPr>
              <w:spacing w:before="113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211" w:type="dxa"/>
            <w:vAlign w:val="top"/>
          </w:tcPr>
          <w:p w14:paraId="55AFAC1C">
            <w:pPr>
              <w:pStyle w:val="6"/>
            </w:pPr>
          </w:p>
        </w:tc>
        <w:tc>
          <w:tcPr>
            <w:tcW w:w="1235" w:type="dxa"/>
            <w:vAlign w:val="top"/>
          </w:tcPr>
          <w:p w14:paraId="4BE6AE0F">
            <w:pPr>
              <w:pStyle w:val="6"/>
            </w:pPr>
          </w:p>
        </w:tc>
        <w:tc>
          <w:tcPr>
            <w:tcW w:w="803" w:type="dxa"/>
            <w:vAlign w:val="top"/>
          </w:tcPr>
          <w:p w14:paraId="7A2E0799">
            <w:pPr>
              <w:pStyle w:val="6"/>
            </w:pPr>
          </w:p>
        </w:tc>
        <w:tc>
          <w:tcPr>
            <w:tcW w:w="1049" w:type="dxa"/>
            <w:vAlign w:val="top"/>
          </w:tcPr>
          <w:p w14:paraId="7D742CFE">
            <w:pPr>
              <w:pStyle w:val="6"/>
            </w:pPr>
          </w:p>
        </w:tc>
      </w:tr>
      <w:tr w14:paraId="713FD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7FD4CB12">
            <w:pPr>
              <w:pStyle w:val="6"/>
            </w:pPr>
          </w:p>
        </w:tc>
        <w:tc>
          <w:tcPr>
            <w:tcW w:w="1211" w:type="dxa"/>
            <w:vAlign w:val="top"/>
          </w:tcPr>
          <w:p w14:paraId="754A03E3">
            <w:pPr>
              <w:pStyle w:val="6"/>
            </w:pPr>
          </w:p>
        </w:tc>
        <w:tc>
          <w:tcPr>
            <w:tcW w:w="1786" w:type="dxa"/>
            <w:vAlign w:val="top"/>
          </w:tcPr>
          <w:p w14:paraId="6D42BD5C">
            <w:pPr>
              <w:spacing w:before="4" w:line="209" w:lineRule="auto"/>
              <w:ind w:left="5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信息等支出</w:t>
            </w:r>
          </w:p>
        </w:tc>
        <w:tc>
          <w:tcPr>
            <w:tcW w:w="1211" w:type="dxa"/>
            <w:vAlign w:val="top"/>
          </w:tcPr>
          <w:p w14:paraId="572EEBD7">
            <w:pPr>
              <w:pStyle w:val="6"/>
            </w:pPr>
          </w:p>
        </w:tc>
        <w:tc>
          <w:tcPr>
            <w:tcW w:w="1235" w:type="dxa"/>
            <w:vAlign w:val="top"/>
          </w:tcPr>
          <w:p w14:paraId="22A92C51">
            <w:pPr>
              <w:pStyle w:val="6"/>
            </w:pPr>
          </w:p>
        </w:tc>
        <w:tc>
          <w:tcPr>
            <w:tcW w:w="803" w:type="dxa"/>
            <w:vAlign w:val="top"/>
          </w:tcPr>
          <w:p w14:paraId="184C8563">
            <w:pPr>
              <w:pStyle w:val="6"/>
            </w:pPr>
          </w:p>
        </w:tc>
        <w:tc>
          <w:tcPr>
            <w:tcW w:w="1049" w:type="dxa"/>
            <w:vAlign w:val="top"/>
          </w:tcPr>
          <w:p w14:paraId="4119D377">
            <w:pPr>
              <w:pStyle w:val="6"/>
            </w:pPr>
          </w:p>
        </w:tc>
      </w:tr>
      <w:tr w14:paraId="4FD1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018588D0">
            <w:pPr>
              <w:pStyle w:val="6"/>
            </w:pPr>
          </w:p>
        </w:tc>
        <w:tc>
          <w:tcPr>
            <w:tcW w:w="1211" w:type="dxa"/>
            <w:vAlign w:val="top"/>
          </w:tcPr>
          <w:p w14:paraId="7B18A751">
            <w:pPr>
              <w:pStyle w:val="6"/>
            </w:pPr>
          </w:p>
        </w:tc>
        <w:tc>
          <w:tcPr>
            <w:tcW w:w="1786" w:type="dxa"/>
            <w:vAlign w:val="top"/>
          </w:tcPr>
          <w:p w14:paraId="7BD6AEAF">
            <w:pPr>
              <w:spacing w:before="4" w:line="209" w:lineRule="auto"/>
              <w:ind w:left="6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211" w:type="dxa"/>
            <w:vAlign w:val="top"/>
          </w:tcPr>
          <w:p w14:paraId="070B0791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235" w:type="dxa"/>
            <w:vAlign w:val="top"/>
          </w:tcPr>
          <w:p w14:paraId="29325E1E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803" w:type="dxa"/>
            <w:vAlign w:val="top"/>
          </w:tcPr>
          <w:p w14:paraId="1A09F904">
            <w:pPr>
              <w:pStyle w:val="6"/>
            </w:pPr>
          </w:p>
        </w:tc>
        <w:tc>
          <w:tcPr>
            <w:tcW w:w="1049" w:type="dxa"/>
            <w:vAlign w:val="top"/>
          </w:tcPr>
          <w:p w14:paraId="4BCD1581">
            <w:pPr>
              <w:pStyle w:val="6"/>
            </w:pPr>
          </w:p>
        </w:tc>
      </w:tr>
      <w:tr w14:paraId="792B2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34EDCEAB">
            <w:pPr>
              <w:pStyle w:val="6"/>
            </w:pPr>
          </w:p>
        </w:tc>
        <w:tc>
          <w:tcPr>
            <w:tcW w:w="1211" w:type="dxa"/>
            <w:vAlign w:val="top"/>
          </w:tcPr>
          <w:p w14:paraId="4C9FC825">
            <w:pPr>
              <w:pStyle w:val="6"/>
            </w:pPr>
          </w:p>
        </w:tc>
        <w:tc>
          <w:tcPr>
            <w:tcW w:w="1786" w:type="dxa"/>
            <w:vAlign w:val="top"/>
          </w:tcPr>
          <w:p w14:paraId="223AE42B">
            <w:pPr>
              <w:spacing w:before="113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十七、金融支出</w:t>
            </w:r>
          </w:p>
        </w:tc>
        <w:tc>
          <w:tcPr>
            <w:tcW w:w="1211" w:type="dxa"/>
            <w:vAlign w:val="top"/>
          </w:tcPr>
          <w:p w14:paraId="786B7F07">
            <w:pPr>
              <w:pStyle w:val="6"/>
            </w:pPr>
          </w:p>
        </w:tc>
        <w:tc>
          <w:tcPr>
            <w:tcW w:w="1235" w:type="dxa"/>
            <w:vAlign w:val="top"/>
          </w:tcPr>
          <w:p w14:paraId="590CD5CE">
            <w:pPr>
              <w:pStyle w:val="6"/>
            </w:pPr>
          </w:p>
        </w:tc>
        <w:tc>
          <w:tcPr>
            <w:tcW w:w="803" w:type="dxa"/>
            <w:vAlign w:val="top"/>
          </w:tcPr>
          <w:p w14:paraId="6C1F6308">
            <w:pPr>
              <w:pStyle w:val="6"/>
            </w:pPr>
          </w:p>
        </w:tc>
        <w:tc>
          <w:tcPr>
            <w:tcW w:w="1049" w:type="dxa"/>
            <w:vAlign w:val="top"/>
          </w:tcPr>
          <w:p w14:paraId="0A5969AA">
            <w:pPr>
              <w:pStyle w:val="6"/>
            </w:pPr>
          </w:p>
        </w:tc>
      </w:tr>
      <w:tr w14:paraId="7E8B3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7861A5D9">
            <w:pPr>
              <w:pStyle w:val="6"/>
            </w:pPr>
          </w:p>
        </w:tc>
        <w:tc>
          <w:tcPr>
            <w:tcW w:w="1211" w:type="dxa"/>
            <w:vAlign w:val="top"/>
          </w:tcPr>
          <w:p w14:paraId="5CFB6EDE">
            <w:pPr>
              <w:pStyle w:val="6"/>
            </w:pPr>
          </w:p>
        </w:tc>
        <w:tc>
          <w:tcPr>
            <w:tcW w:w="1786" w:type="dxa"/>
            <w:vAlign w:val="top"/>
          </w:tcPr>
          <w:p w14:paraId="344EF280">
            <w:pPr>
              <w:spacing w:before="4" w:line="209" w:lineRule="auto"/>
              <w:ind w:left="6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211" w:type="dxa"/>
            <w:vAlign w:val="top"/>
          </w:tcPr>
          <w:p w14:paraId="11CA1C06">
            <w:pPr>
              <w:pStyle w:val="6"/>
            </w:pPr>
          </w:p>
        </w:tc>
        <w:tc>
          <w:tcPr>
            <w:tcW w:w="1235" w:type="dxa"/>
            <w:vAlign w:val="top"/>
          </w:tcPr>
          <w:p w14:paraId="3E43F0F8">
            <w:pPr>
              <w:pStyle w:val="6"/>
            </w:pPr>
          </w:p>
        </w:tc>
        <w:tc>
          <w:tcPr>
            <w:tcW w:w="803" w:type="dxa"/>
            <w:vAlign w:val="top"/>
          </w:tcPr>
          <w:p w14:paraId="356EC682">
            <w:pPr>
              <w:pStyle w:val="6"/>
            </w:pPr>
          </w:p>
        </w:tc>
        <w:tc>
          <w:tcPr>
            <w:tcW w:w="1049" w:type="dxa"/>
            <w:vAlign w:val="top"/>
          </w:tcPr>
          <w:p w14:paraId="15A9E47F">
            <w:pPr>
              <w:pStyle w:val="6"/>
            </w:pPr>
          </w:p>
        </w:tc>
      </w:tr>
      <w:tr w14:paraId="64BD1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03B83CF0">
            <w:pPr>
              <w:pStyle w:val="6"/>
            </w:pPr>
          </w:p>
        </w:tc>
        <w:tc>
          <w:tcPr>
            <w:tcW w:w="1211" w:type="dxa"/>
            <w:vAlign w:val="top"/>
          </w:tcPr>
          <w:p w14:paraId="371E24E8">
            <w:pPr>
              <w:pStyle w:val="6"/>
            </w:pPr>
          </w:p>
        </w:tc>
        <w:tc>
          <w:tcPr>
            <w:tcW w:w="1786" w:type="dxa"/>
            <w:vAlign w:val="top"/>
          </w:tcPr>
          <w:p w14:paraId="17CC9F7D">
            <w:pPr>
              <w:spacing w:before="4" w:line="209" w:lineRule="auto"/>
              <w:ind w:left="6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十九、</w:t>
            </w:r>
            <w:r>
              <w:rPr>
                <w:rFonts w:ascii="宋体" w:hAnsi="宋体" w:eastAsia="宋体" w:cs="宋体"/>
                <w:color w:val="212529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自然资源海洋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气象等支出</w:t>
            </w:r>
          </w:p>
        </w:tc>
        <w:tc>
          <w:tcPr>
            <w:tcW w:w="1211" w:type="dxa"/>
            <w:vAlign w:val="top"/>
          </w:tcPr>
          <w:p w14:paraId="03381BF1">
            <w:pPr>
              <w:pStyle w:val="6"/>
            </w:pPr>
          </w:p>
        </w:tc>
        <w:tc>
          <w:tcPr>
            <w:tcW w:w="1235" w:type="dxa"/>
            <w:vAlign w:val="top"/>
          </w:tcPr>
          <w:p w14:paraId="162FD62C">
            <w:pPr>
              <w:pStyle w:val="6"/>
            </w:pPr>
          </w:p>
        </w:tc>
        <w:tc>
          <w:tcPr>
            <w:tcW w:w="803" w:type="dxa"/>
            <w:vAlign w:val="top"/>
          </w:tcPr>
          <w:p w14:paraId="4B231B0D">
            <w:pPr>
              <w:pStyle w:val="6"/>
            </w:pPr>
          </w:p>
        </w:tc>
        <w:tc>
          <w:tcPr>
            <w:tcW w:w="1049" w:type="dxa"/>
            <w:vAlign w:val="top"/>
          </w:tcPr>
          <w:p w14:paraId="5FA191FD">
            <w:pPr>
              <w:pStyle w:val="6"/>
            </w:pPr>
          </w:p>
        </w:tc>
      </w:tr>
      <w:tr w14:paraId="39564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08C3A957">
            <w:pPr>
              <w:pStyle w:val="6"/>
            </w:pPr>
          </w:p>
        </w:tc>
        <w:tc>
          <w:tcPr>
            <w:tcW w:w="1211" w:type="dxa"/>
            <w:vAlign w:val="top"/>
          </w:tcPr>
          <w:p w14:paraId="20A77DC7">
            <w:pPr>
              <w:pStyle w:val="6"/>
            </w:pPr>
          </w:p>
        </w:tc>
        <w:tc>
          <w:tcPr>
            <w:tcW w:w="1786" w:type="dxa"/>
            <w:vAlign w:val="top"/>
          </w:tcPr>
          <w:p w14:paraId="3F24CE5D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二十、住房保障支出</w:t>
            </w:r>
          </w:p>
        </w:tc>
        <w:tc>
          <w:tcPr>
            <w:tcW w:w="1211" w:type="dxa"/>
            <w:vAlign w:val="top"/>
          </w:tcPr>
          <w:p w14:paraId="571B596B">
            <w:pPr>
              <w:spacing w:before="141" w:line="183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235" w:type="dxa"/>
            <w:vAlign w:val="top"/>
          </w:tcPr>
          <w:p w14:paraId="2F53430B">
            <w:pPr>
              <w:spacing w:before="141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803" w:type="dxa"/>
            <w:vAlign w:val="top"/>
          </w:tcPr>
          <w:p w14:paraId="25FACEC8">
            <w:pPr>
              <w:pStyle w:val="6"/>
            </w:pPr>
          </w:p>
        </w:tc>
        <w:tc>
          <w:tcPr>
            <w:tcW w:w="1049" w:type="dxa"/>
            <w:vAlign w:val="top"/>
          </w:tcPr>
          <w:p w14:paraId="611CF1FD">
            <w:pPr>
              <w:pStyle w:val="6"/>
            </w:pPr>
          </w:p>
        </w:tc>
      </w:tr>
      <w:tr w14:paraId="03262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70B5EBC3">
            <w:pPr>
              <w:pStyle w:val="6"/>
            </w:pPr>
          </w:p>
        </w:tc>
        <w:tc>
          <w:tcPr>
            <w:tcW w:w="1211" w:type="dxa"/>
            <w:vAlign w:val="top"/>
          </w:tcPr>
          <w:p w14:paraId="6DDAA6C9">
            <w:pPr>
              <w:pStyle w:val="6"/>
            </w:pPr>
          </w:p>
        </w:tc>
        <w:tc>
          <w:tcPr>
            <w:tcW w:w="1786" w:type="dxa"/>
            <w:vAlign w:val="top"/>
          </w:tcPr>
          <w:p w14:paraId="26CC4916">
            <w:pPr>
              <w:spacing w:before="6" w:line="208" w:lineRule="auto"/>
              <w:ind w:left="8" w:righ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二十一、粮油物资储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备支出</w:t>
            </w:r>
          </w:p>
        </w:tc>
        <w:tc>
          <w:tcPr>
            <w:tcW w:w="1211" w:type="dxa"/>
            <w:vAlign w:val="top"/>
          </w:tcPr>
          <w:p w14:paraId="6637629B">
            <w:pPr>
              <w:pStyle w:val="6"/>
            </w:pPr>
          </w:p>
        </w:tc>
        <w:tc>
          <w:tcPr>
            <w:tcW w:w="1235" w:type="dxa"/>
            <w:vAlign w:val="top"/>
          </w:tcPr>
          <w:p w14:paraId="6AB12AAE">
            <w:pPr>
              <w:pStyle w:val="6"/>
            </w:pPr>
          </w:p>
        </w:tc>
        <w:tc>
          <w:tcPr>
            <w:tcW w:w="803" w:type="dxa"/>
            <w:vAlign w:val="top"/>
          </w:tcPr>
          <w:p w14:paraId="79AE8AF0">
            <w:pPr>
              <w:pStyle w:val="6"/>
            </w:pPr>
          </w:p>
        </w:tc>
        <w:tc>
          <w:tcPr>
            <w:tcW w:w="1049" w:type="dxa"/>
            <w:vAlign w:val="top"/>
          </w:tcPr>
          <w:p w14:paraId="74A78BE2">
            <w:pPr>
              <w:pStyle w:val="6"/>
            </w:pPr>
          </w:p>
        </w:tc>
      </w:tr>
      <w:tr w14:paraId="5AE7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437E62D9">
            <w:pPr>
              <w:pStyle w:val="6"/>
            </w:pPr>
          </w:p>
        </w:tc>
        <w:tc>
          <w:tcPr>
            <w:tcW w:w="1211" w:type="dxa"/>
            <w:vAlign w:val="top"/>
          </w:tcPr>
          <w:p w14:paraId="63D42E47">
            <w:pPr>
              <w:pStyle w:val="6"/>
            </w:pPr>
          </w:p>
        </w:tc>
        <w:tc>
          <w:tcPr>
            <w:tcW w:w="1786" w:type="dxa"/>
            <w:vAlign w:val="top"/>
          </w:tcPr>
          <w:p w14:paraId="255E1B94">
            <w:pPr>
              <w:spacing w:before="6" w:line="208" w:lineRule="auto"/>
              <w:ind w:left="10" w:right="158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二十二、国有资本经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营预算支出</w:t>
            </w:r>
          </w:p>
        </w:tc>
        <w:tc>
          <w:tcPr>
            <w:tcW w:w="1211" w:type="dxa"/>
            <w:vAlign w:val="top"/>
          </w:tcPr>
          <w:p w14:paraId="03832FDB">
            <w:pPr>
              <w:pStyle w:val="6"/>
            </w:pPr>
          </w:p>
        </w:tc>
        <w:tc>
          <w:tcPr>
            <w:tcW w:w="1235" w:type="dxa"/>
            <w:vAlign w:val="top"/>
          </w:tcPr>
          <w:p w14:paraId="329369EA">
            <w:pPr>
              <w:pStyle w:val="6"/>
            </w:pPr>
          </w:p>
        </w:tc>
        <w:tc>
          <w:tcPr>
            <w:tcW w:w="803" w:type="dxa"/>
            <w:vAlign w:val="top"/>
          </w:tcPr>
          <w:p w14:paraId="13046FE5">
            <w:pPr>
              <w:pStyle w:val="6"/>
            </w:pPr>
          </w:p>
        </w:tc>
        <w:tc>
          <w:tcPr>
            <w:tcW w:w="1049" w:type="dxa"/>
            <w:vAlign w:val="top"/>
          </w:tcPr>
          <w:p w14:paraId="73D0EA13">
            <w:pPr>
              <w:pStyle w:val="6"/>
            </w:pPr>
          </w:p>
        </w:tc>
      </w:tr>
      <w:tr w14:paraId="1D785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1C33D0FF">
            <w:pPr>
              <w:pStyle w:val="6"/>
            </w:pPr>
          </w:p>
        </w:tc>
        <w:tc>
          <w:tcPr>
            <w:tcW w:w="1211" w:type="dxa"/>
            <w:vAlign w:val="top"/>
          </w:tcPr>
          <w:p w14:paraId="7AFC83D7">
            <w:pPr>
              <w:pStyle w:val="6"/>
            </w:pPr>
          </w:p>
        </w:tc>
        <w:tc>
          <w:tcPr>
            <w:tcW w:w="1786" w:type="dxa"/>
            <w:vAlign w:val="top"/>
          </w:tcPr>
          <w:p w14:paraId="73BC8730">
            <w:pPr>
              <w:spacing w:before="6" w:line="208" w:lineRule="auto"/>
              <w:ind w:left="5" w:right="158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二十三、灾害防治及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应急管理支出</w:t>
            </w:r>
          </w:p>
        </w:tc>
        <w:tc>
          <w:tcPr>
            <w:tcW w:w="1211" w:type="dxa"/>
            <w:vAlign w:val="top"/>
          </w:tcPr>
          <w:p w14:paraId="0831A23B">
            <w:pPr>
              <w:pStyle w:val="6"/>
            </w:pPr>
          </w:p>
        </w:tc>
        <w:tc>
          <w:tcPr>
            <w:tcW w:w="1235" w:type="dxa"/>
            <w:vAlign w:val="top"/>
          </w:tcPr>
          <w:p w14:paraId="12028F62">
            <w:pPr>
              <w:pStyle w:val="6"/>
            </w:pPr>
          </w:p>
        </w:tc>
        <w:tc>
          <w:tcPr>
            <w:tcW w:w="803" w:type="dxa"/>
            <w:vAlign w:val="top"/>
          </w:tcPr>
          <w:p w14:paraId="488543EC">
            <w:pPr>
              <w:pStyle w:val="6"/>
            </w:pPr>
          </w:p>
        </w:tc>
        <w:tc>
          <w:tcPr>
            <w:tcW w:w="1049" w:type="dxa"/>
            <w:vAlign w:val="top"/>
          </w:tcPr>
          <w:p w14:paraId="0B9F4232">
            <w:pPr>
              <w:pStyle w:val="6"/>
            </w:pPr>
          </w:p>
        </w:tc>
      </w:tr>
      <w:tr w14:paraId="589C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3AE3FF67">
            <w:pPr>
              <w:pStyle w:val="6"/>
            </w:pPr>
          </w:p>
        </w:tc>
        <w:tc>
          <w:tcPr>
            <w:tcW w:w="1211" w:type="dxa"/>
            <w:vAlign w:val="top"/>
          </w:tcPr>
          <w:p w14:paraId="05B39D33">
            <w:pPr>
              <w:pStyle w:val="6"/>
            </w:pPr>
          </w:p>
        </w:tc>
        <w:tc>
          <w:tcPr>
            <w:tcW w:w="1786" w:type="dxa"/>
            <w:vAlign w:val="top"/>
          </w:tcPr>
          <w:p w14:paraId="079E438F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二十四、预备费</w:t>
            </w:r>
          </w:p>
        </w:tc>
        <w:tc>
          <w:tcPr>
            <w:tcW w:w="1211" w:type="dxa"/>
            <w:vAlign w:val="top"/>
          </w:tcPr>
          <w:p w14:paraId="2CD4ED8F">
            <w:pPr>
              <w:pStyle w:val="6"/>
            </w:pPr>
          </w:p>
        </w:tc>
        <w:tc>
          <w:tcPr>
            <w:tcW w:w="1235" w:type="dxa"/>
            <w:vAlign w:val="top"/>
          </w:tcPr>
          <w:p w14:paraId="0156FE14">
            <w:pPr>
              <w:pStyle w:val="6"/>
            </w:pPr>
          </w:p>
        </w:tc>
        <w:tc>
          <w:tcPr>
            <w:tcW w:w="803" w:type="dxa"/>
            <w:vAlign w:val="top"/>
          </w:tcPr>
          <w:p w14:paraId="322ED405">
            <w:pPr>
              <w:pStyle w:val="6"/>
            </w:pPr>
          </w:p>
        </w:tc>
        <w:tc>
          <w:tcPr>
            <w:tcW w:w="1049" w:type="dxa"/>
            <w:vAlign w:val="top"/>
          </w:tcPr>
          <w:p w14:paraId="14B4956B">
            <w:pPr>
              <w:pStyle w:val="6"/>
            </w:pPr>
          </w:p>
        </w:tc>
      </w:tr>
      <w:tr w14:paraId="75813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795C984B">
            <w:pPr>
              <w:pStyle w:val="6"/>
            </w:pPr>
          </w:p>
        </w:tc>
        <w:tc>
          <w:tcPr>
            <w:tcW w:w="1211" w:type="dxa"/>
            <w:vAlign w:val="top"/>
          </w:tcPr>
          <w:p w14:paraId="08202985">
            <w:pPr>
              <w:pStyle w:val="6"/>
            </w:pPr>
          </w:p>
        </w:tc>
        <w:tc>
          <w:tcPr>
            <w:tcW w:w="1786" w:type="dxa"/>
            <w:vAlign w:val="top"/>
          </w:tcPr>
          <w:p w14:paraId="6D1900CA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二十五、其他支出</w:t>
            </w:r>
          </w:p>
        </w:tc>
        <w:tc>
          <w:tcPr>
            <w:tcW w:w="1211" w:type="dxa"/>
            <w:vAlign w:val="top"/>
          </w:tcPr>
          <w:p w14:paraId="5BA67B5E">
            <w:pPr>
              <w:pStyle w:val="6"/>
            </w:pPr>
          </w:p>
        </w:tc>
        <w:tc>
          <w:tcPr>
            <w:tcW w:w="1235" w:type="dxa"/>
            <w:vAlign w:val="top"/>
          </w:tcPr>
          <w:p w14:paraId="3ECDB1E9">
            <w:pPr>
              <w:pStyle w:val="6"/>
            </w:pPr>
          </w:p>
        </w:tc>
        <w:tc>
          <w:tcPr>
            <w:tcW w:w="803" w:type="dxa"/>
            <w:vAlign w:val="top"/>
          </w:tcPr>
          <w:p w14:paraId="7AAA3486">
            <w:pPr>
              <w:pStyle w:val="6"/>
            </w:pPr>
          </w:p>
        </w:tc>
        <w:tc>
          <w:tcPr>
            <w:tcW w:w="1049" w:type="dxa"/>
            <w:vAlign w:val="top"/>
          </w:tcPr>
          <w:p w14:paraId="31E8EA43">
            <w:pPr>
              <w:pStyle w:val="6"/>
            </w:pPr>
          </w:p>
        </w:tc>
      </w:tr>
      <w:tr w14:paraId="2FF30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042F3E65">
            <w:pPr>
              <w:pStyle w:val="6"/>
            </w:pPr>
          </w:p>
        </w:tc>
        <w:tc>
          <w:tcPr>
            <w:tcW w:w="1211" w:type="dxa"/>
            <w:vAlign w:val="top"/>
          </w:tcPr>
          <w:p w14:paraId="546B86C2">
            <w:pPr>
              <w:pStyle w:val="6"/>
            </w:pPr>
          </w:p>
        </w:tc>
        <w:tc>
          <w:tcPr>
            <w:tcW w:w="1786" w:type="dxa"/>
            <w:vAlign w:val="top"/>
          </w:tcPr>
          <w:p w14:paraId="4C059667">
            <w:pPr>
              <w:spacing w:before="114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二十六、转移性支出</w:t>
            </w:r>
          </w:p>
        </w:tc>
        <w:tc>
          <w:tcPr>
            <w:tcW w:w="1211" w:type="dxa"/>
            <w:vAlign w:val="top"/>
          </w:tcPr>
          <w:p w14:paraId="54EE1E62">
            <w:pPr>
              <w:pStyle w:val="6"/>
            </w:pPr>
          </w:p>
        </w:tc>
        <w:tc>
          <w:tcPr>
            <w:tcW w:w="1235" w:type="dxa"/>
            <w:vAlign w:val="top"/>
          </w:tcPr>
          <w:p w14:paraId="7D9FFD39">
            <w:pPr>
              <w:pStyle w:val="6"/>
            </w:pPr>
          </w:p>
        </w:tc>
        <w:tc>
          <w:tcPr>
            <w:tcW w:w="803" w:type="dxa"/>
            <w:vAlign w:val="top"/>
          </w:tcPr>
          <w:p w14:paraId="29472301">
            <w:pPr>
              <w:pStyle w:val="6"/>
            </w:pPr>
          </w:p>
        </w:tc>
        <w:tc>
          <w:tcPr>
            <w:tcW w:w="1049" w:type="dxa"/>
            <w:vAlign w:val="top"/>
          </w:tcPr>
          <w:p w14:paraId="7CD4782F">
            <w:pPr>
              <w:pStyle w:val="6"/>
            </w:pPr>
          </w:p>
        </w:tc>
      </w:tr>
      <w:tr w14:paraId="59965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358207C8">
            <w:pPr>
              <w:pStyle w:val="6"/>
            </w:pPr>
          </w:p>
        </w:tc>
        <w:tc>
          <w:tcPr>
            <w:tcW w:w="1211" w:type="dxa"/>
            <w:vAlign w:val="top"/>
          </w:tcPr>
          <w:p w14:paraId="6018D921">
            <w:pPr>
              <w:pStyle w:val="6"/>
            </w:pPr>
          </w:p>
        </w:tc>
        <w:tc>
          <w:tcPr>
            <w:tcW w:w="1786" w:type="dxa"/>
            <w:vAlign w:val="top"/>
          </w:tcPr>
          <w:p w14:paraId="05A3B593">
            <w:pPr>
              <w:spacing w:before="6" w:line="208" w:lineRule="auto"/>
              <w:ind w:left="20" w:right="158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二十七、债务还本支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11" w:type="dxa"/>
            <w:vAlign w:val="top"/>
          </w:tcPr>
          <w:p w14:paraId="48FEBB35">
            <w:pPr>
              <w:pStyle w:val="6"/>
            </w:pPr>
          </w:p>
        </w:tc>
        <w:tc>
          <w:tcPr>
            <w:tcW w:w="1235" w:type="dxa"/>
            <w:vAlign w:val="top"/>
          </w:tcPr>
          <w:p w14:paraId="33478603">
            <w:pPr>
              <w:pStyle w:val="6"/>
            </w:pPr>
          </w:p>
        </w:tc>
        <w:tc>
          <w:tcPr>
            <w:tcW w:w="803" w:type="dxa"/>
            <w:vAlign w:val="top"/>
          </w:tcPr>
          <w:p w14:paraId="5379ED4B">
            <w:pPr>
              <w:pStyle w:val="6"/>
            </w:pPr>
          </w:p>
        </w:tc>
        <w:tc>
          <w:tcPr>
            <w:tcW w:w="1049" w:type="dxa"/>
            <w:vAlign w:val="top"/>
          </w:tcPr>
          <w:p w14:paraId="3B92347B">
            <w:pPr>
              <w:pStyle w:val="6"/>
            </w:pPr>
          </w:p>
        </w:tc>
      </w:tr>
      <w:tr w14:paraId="7E0FE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21" w:type="dxa"/>
            <w:vAlign w:val="top"/>
          </w:tcPr>
          <w:p w14:paraId="556AEA1F">
            <w:pPr>
              <w:pStyle w:val="6"/>
            </w:pPr>
          </w:p>
        </w:tc>
        <w:tc>
          <w:tcPr>
            <w:tcW w:w="1211" w:type="dxa"/>
            <w:vAlign w:val="top"/>
          </w:tcPr>
          <w:p w14:paraId="0957EB94">
            <w:pPr>
              <w:pStyle w:val="6"/>
            </w:pPr>
          </w:p>
        </w:tc>
        <w:tc>
          <w:tcPr>
            <w:tcW w:w="1786" w:type="dxa"/>
            <w:vAlign w:val="top"/>
          </w:tcPr>
          <w:p w14:paraId="023C82B8">
            <w:pPr>
              <w:spacing w:before="5" w:line="211" w:lineRule="auto"/>
              <w:ind w:left="20" w:right="158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二十八、债务付息支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11" w:type="dxa"/>
            <w:vAlign w:val="top"/>
          </w:tcPr>
          <w:p w14:paraId="05E680D2">
            <w:pPr>
              <w:pStyle w:val="6"/>
            </w:pPr>
          </w:p>
        </w:tc>
        <w:tc>
          <w:tcPr>
            <w:tcW w:w="1235" w:type="dxa"/>
            <w:vAlign w:val="top"/>
          </w:tcPr>
          <w:p w14:paraId="6A9A7B85">
            <w:pPr>
              <w:pStyle w:val="6"/>
            </w:pPr>
          </w:p>
        </w:tc>
        <w:tc>
          <w:tcPr>
            <w:tcW w:w="803" w:type="dxa"/>
            <w:vAlign w:val="top"/>
          </w:tcPr>
          <w:p w14:paraId="3C0DFFF8">
            <w:pPr>
              <w:pStyle w:val="6"/>
            </w:pPr>
          </w:p>
        </w:tc>
        <w:tc>
          <w:tcPr>
            <w:tcW w:w="1049" w:type="dxa"/>
            <w:vAlign w:val="top"/>
          </w:tcPr>
          <w:p w14:paraId="15984C00">
            <w:pPr>
              <w:pStyle w:val="6"/>
            </w:pPr>
          </w:p>
        </w:tc>
      </w:tr>
    </w:tbl>
    <w:p w14:paraId="26B17ABF">
      <w:pPr>
        <w:pStyle w:val="2"/>
      </w:pPr>
    </w:p>
    <w:p w14:paraId="090B673C">
      <w:pPr>
        <w:sectPr>
          <w:footerReference r:id="rId1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4E80DCB">
      <w:pPr>
        <w:spacing w:before="10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211"/>
        <w:gridCol w:w="1786"/>
        <w:gridCol w:w="1211"/>
        <w:gridCol w:w="1235"/>
        <w:gridCol w:w="803"/>
        <w:gridCol w:w="1049"/>
      </w:tblGrid>
      <w:tr w14:paraId="20D6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21" w:type="dxa"/>
            <w:vAlign w:val="top"/>
          </w:tcPr>
          <w:p w14:paraId="3FD3A36D">
            <w:pPr>
              <w:pStyle w:val="6"/>
            </w:pPr>
          </w:p>
        </w:tc>
        <w:tc>
          <w:tcPr>
            <w:tcW w:w="1211" w:type="dxa"/>
            <w:vAlign w:val="top"/>
          </w:tcPr>
          <w:p w14:paraId="02418412">
            <w:pPr>
              <w:pStyle w:val="6"/>
            </w:pPr>
          </w:p>
        </w:tc>
        <w:tc>
          <w:tcPr>
            <w:tcW w:w="1786" w:type="dxa"/>
            <w:vAlign w:val="top"/>
          </w:tcPr>
          <w:p w14:paraId="0E6FA570">
            <w:pPr>
              <w:spacing w:before="3" w:line="212" w:lineRule="auto"/>
              <w:ind w:left="7" w:right="158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二十九、债务发行费</w:t>
            </w:r>
            <w:r>
              <w:rPr>
                <w:rFonts w:ascii="宋体" w:hAnsi="宋体" w:eastAsia="宋体" w:cs="宋体"/>
                <w:color w:val="212529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用支出</w:t>
            </w:r>
          </w:p>
        </w:tc>
        <w:tc>
          <w:tcPr>
            <w:tcW w:w="1211" w:type="dxa"/>
            <w:vAlign w:val="top"/>
          </w:tcPr>
          <w:p w14:paraId="1A88773B">
            <w:pPr>
              <w:pStyle w:val="6"/>
            </w:pPr>
          </w:p>
        </w:tc>
        <w:tc>
          <w:tcPr>
            <w:tcW w:w="1235" w:type="dxa"/>
            <w:vAlign w:val="top"/>
          </w:tcPr>
          <w:p w14:paraId="6AB4DCAF">
            <w:pPr>
              <w:pStyle w:val="6"/>
            </w:pPr>
          </w:p>
        </w:tc>
        <w:tc>
          <w:tcPr>
            <w:tcW w:w="803" w:type="dxa"/>
            <w:vAlign w:val="top"/>
          </w:tcPr>
          <w:p w14:paraId="3491376A">
            <w:pPr>
              <w:pStyle w:val="6"/>
            </w:pPr>
          </w:p>
        </w:tc>
        <w:tc>
          <w:tcPr>
            <w:tcW w:w="1049" w:type="dxa"/>
            <w:vAlign w:val="top"/>
          </w:tcPr>
          <w:p w14:paraId="6CC65864">
            <w:pPr>
              <w:pStyle w:val="6"/>
            </w:pPr>
          </w:p>
        </w:tc>
      </w:tr>
      <w:tr w14:paraId="42B13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67C85A35">
            <w:pPr>
              <w:pStyle w:val="6"/>
            </w:pPr>
          </w:p>
        </w:tc>
        <w:tc>
          <w:tcPr>
            <w:tcW w:w="1211" w:type="dxa"/>
            <w:vAlign w:val="top"/>
          </w:tcPr>
          <w:p w14:paraId="164FE29F">
            <w:pPr>
              <w:pStyle w:val="6"/>
            </w:pPr>
          </w:p>
        </w:tc>
        <w:tc>
          <w:tcPr>
            <w:tcW w:w="1786" w:type="dxa"/>
            <w:vAlign w:val="top"/>
          </w:tcPr>
          <w:p w14:paraId="5BAC40D3">
            <w:pPr>
              <w:spacing w:before="1" w:line="210" w:lineRule="auto"/>
              <w:ind w:left="8" w:right="158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安排的支出</w:t>
            </w:r>
          </w:p>
        </w:tc>
        <w:tc>
          <w:tcPr>
            <w:tcW w:w="1211" w:type="dxa"/>
            <w:vAlign w:val="top"/>
          </w:tcPr>
          <w:p w14:paraId="415267C2">
            <w:pPr>
              <w:pStyle w:val="6"/>
            </w:pPr>
          </w:p>
        </w:tc>
        <w:tc>
          <w:tcPr>
            <w:tcW w:w="1235" w:type="dxa"/>
            <w:vAlign w:val="top"/>
          </w:tcPr>
          <w:p w14:paraId="6D43E18C">
            <w:pPr>
              <w:pStyle w:val="6"/>
            </w:pPr>
          </w:p>
        </w:tc>
        <w:tc>
          <w:tcPr>
            <w:tcW w:w="803" w:type="dxa"/>
            <w:vAlign w:val="top"/>
          </w:tcPr>
          <w:p w14:paraId="2FB6D57F">
            <w:pPr>
              <w:pStyle w:val="6"/>
            </w:pPr>
          </w:p>
        </w:tc>
        <w:tc>
          <w:tcPr>
            <w:tcW w:w="1049" w:type="dxa"/>
            <w:vAlign w:val="top"/>
          </w:tcPr>
          <w:p w14:paraId="77BC6F9D">
            <w:pPr>
              <w:pStyle w:val="6"/>
            </w:pPr>
          </w:p>
        </w:tc>
      </w:tr>
      <w:tr w14:paraId="2EB54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28AE0F82">
            <w:pPr>
              <w:pStyle w:val="6"/>
            </w:pPr>
          </w:p>
        </w:tc>
        <w:tc>
          <w:tcPr>
            <w:tcW w:w="1211" w:type="dxa"/>
            <w:vAlign w:val="top"/>
          </w:tcPr>
          <w:p w14:paraId="37DA8153">
            <w:pPr>
              <w:pStyle w:val="6"/>
            </w:pPr>
          </w:p>
        </w:tc>
        <w:tc>
          <w:tcPr>
            <w:tcW w:w="1786" w:type="dxa"/>
            <w:vAlign w:val="top"/>
          </w:tcPr>
          <w:p w14:paraId="1CA0C24F">
            <w:pPr>
              <w:pStyle w:val="6"/>
            </w:pPr>
          </w:p>
        </w:tc>
        <w:tc>
          <w:tcPr>
            <w:tcW w:w="1211" w:type="dxa"/>
            <w:vAlign w:val="top"/>
          </w:tcPr>
          <w:p w14:paraId="52A5780D">
            <w:pPr>
              <w:pStyle w:val="6"/>
            </w:pPr>
          </w:p>
        </w:tc>
        <w:tc>
          <w:tcPr>
            <w:tcW w:w="1235" w:type="dxa"/>
            <w:vAlign w:val="top"/>
          </w:tcPr>
          <w:p w14:paraId="31BBCDFA">
            <w:pPr>
              <w:pStyle w:val="6"/>
            </w:pPr>
          </w:p>
        </w:tc>
        <w:tc>
          <w:tcPr>
            <w:tcW w:w="803" w:type="dxa"/>
            <w:vAlign w:val="top"/>
          </w:tcPr>
          <w:p w14:paraId="544189DF">
            <w:pPr>
              <w:pStyle w:val="6"/>
            </w:pPr>
          </w:p>
        </w:tc>
        <w:tc>
          <w:tcPr>
            <w:tcW w:w="1049" w:type="dxa"/>
            <w:vAlign w:val="top"/>
          </w:tcPr>
          <w:p w14:paraId="3E4FDC1F">
            <w:pPr>
              <w:pStyle w:val="6"/>
            </w:pPr>
          </w:p>
        </w:tc>
      </w:tr>
      <w:tr w14:paraId="0BFC6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1562AD89">
            <w:pPr>
              <w:spacing w:before="108" w:line="219" w:lineRule="auto"/>
              <w:ind w:left="315"/>
              <w:rPr>
                <w:rFonts w:ascii="宋体" w:hAnsi="宋体" w:eastAsia="宋体" w:cs="宋体"/>
                <w:sz w:val="18"/>
                <w:szCs w:val="18"/>
              </w:rPr>
            </w:pPr>
            <w:bookmarkStart w:id="46" w:name="bookmark39"/>
            <w:bookmarkEnd w:id="46"/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1211" w:type="dxa"/>
            <w:vAlign w:val="top"/>
          </w:tcPr>
          <w:p w14:paraId="219AB912">
            <w:pPr>
              <w:spacing w:before="137" w:line="183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1786" w:type="dxa"/>
            <w:vAlign w:val="top"/>
          </w:tcPr>
          <w:p w14:paraId="18431A20">
            <w:pPr>
              <w:spacing w:before="108" w:line="219" w:lineRule="auto"/>
              <w:ind w:left="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1211" w:type="dxa"/>
            <w:vAlign w:val="top"/>
          </w:tcPr>
          <w:p w14:paraId="2E96AA77">
            <w:pPr>
              <w:spacing w:before="137" w:line="183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1235" w:type="dxa"/>
            <w:vAlign w:val="top"/>
          </w:tcPr>
          <w:p w14:paraId="7CC2BD1D">
            <w:pPr>
              <w:spacing w:before="137" w:line="183" w:lineRule="auto"/>
              <w:ind w:left="2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803" w:type="dxa"/>
            <w:vAlign w:val="top"/>
          </w:tcPr>
          <w:p w14:paraId="317FC4E3">
            <w:pPr>
              <w:pStyle w:val="6"/>
            </w:pPr>
          </w:p>
        </w:tc>
        <w:tc>
          <w:tcPr>
            <w:tcW w:w="1049" w:type="dxa"/>
            <w:vAlign w:val="top"/>
          </w:tcPr>
          <w:p w14:paraId="3275E170">
            <w:pPr>
              <w:pStyle w:val="6"/>
            </w:pPr>
          </w:p>
        </w:tc>
      </w:tr>
      <w:tr w14:paraId="1D2C9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65E9562B">
            <w:pPr>
              <w:spacing w:before="110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上年财政拨款结转</w:t>
            </w:r>
          </w:p>
        </w:tc>
        <w:tc>
          <w:tcPr>
            <w:tcW w:w="1211" w:type="dxa"/>
            <w:vAlign w:val="top"/>
          </w:tcPr>
          <w:p w14:paraId="6A0649C2">
            <w:pPr>
              <w:spacing w:before="137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786" w:type="dxa"/>
            <w:vAlign w:val="top"/>
          </w:tcPr>
          <w:p w14:paraId="32BF77A8">
            <w:pPr>
              <w:spacing w:before="110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211" w:type="dxa"/>
            <w:vAlign w:val="top"/>
          </w:tcPr>
          <w:p w14:paraId="0B7B3DB3">
            <w:pPr>
              <w:pStyle w:val="6"/>
            </w:pPr>
          </w:p>
        </w:tc>
        <w:tc>
          <w:tcPr>
            <w:tcW w:w="1235" w:type="dxa"/>
            <w:vAlign w:val="top"/>
          </w:tcPr>
          <w:p w14:paraId="1FFA252C">
            <w:pPr>
              <w:pStyle w:val="6"/>
            </w:pPr>
          </w:p>
        </w:tc>
        <w:tc>
          <w:tcPr>
            <w:tcW w:w="803" w:type="dxa"/>
            <w:vAlign w:val="top"/>
          </w:tcPr>
          <w:p w14:paraId="6AC99CFF">
            <w:pPr>
              <w:pStyle w:val="6"/>
            </w:pPr>
          </w:p>
        </w:tc>
        <w:tc>
          <w:tcPr>
            <w:tcW w:w="1049" w:type="dxa"/>
            <w:vAlign w:val="top"/>
          </w:tcPr>
          <w:p w14:paraId="5A1010F2">
            <w:pPr>
              <w:pStyle w:val="6"/>
            </w:pPr>
          </w:p>
        </w:tc>
      </w:tr>
      <w:tr w14:paraId="1512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67242808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211" w:type="dxa"/>
            <w:vAlign w:val="top"/>
          </w:tcPr>
          <w:p w14:paraId="1D4395A4">
            <w:pPr>
              <w:spacing w:before="138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786" w:type="dxa"/>
            <w:vAlign w:val="top"/>
          </w:tcPr>
          <w:p w14:paraId="23D8C73A">
            <w:pPr>
              <w:pStyle w:val="6"/>
            </w:pPr>
          </w:p>
        </w:tc>
        <w:tc>
          <w:tcPr>
            <w:tcW w:w="1211" w:type="dxa"/>
            <w:vAlign w:val="top"/>
          </w:tcPr>
          <w:p w14:paraId="7FD0FEFF">
            <w:pPr>
              <w:pStyle w:val="6"/>
            </w:pPr>
          </w:p>
        </w:tc>
        <w:tc>
          <w:tcPr>
            <w:tcW w:w="1235" w:type="dxa"/>
            <w:vAlign w:val="top"/>
          </w:tcPr>
          <w:p w14:paraId="1A8680E8">
            <w:pPr>
              <w:pStyle w:val="6"/>
            </w:pPr>
          </w:p>
        </w:tc>
        <w:tc>
          <w:tcPr>
            <w:tcW w:w="803" w:type="dxa"/>
            <w:vAlign w:val="top"/>
          </w:tcPr>
          <w:p w14:paraId="6ACF098F">
            <w:pPr>
              <w:pStyle w:val="6"/>
            </w:pPr>
          </w:p>
        </w:tc>
        <w:tc>
          <w:tcPr>
            <w:tcW w:w="1049" w:type="dxa"/>
            <w:vAlign w:val="top"/>
          </w:tcPr>
          <w:p w14:paraId="4B85BFEF">
            <w:pPr>
              <w:pStyle w:val="6"/>
            </w:pPr>
          </w:p>
        </w:tc>
      </w:tr>
      <w:tr w14:paraId="5E55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0510ED75">
            <w:pPr>
              <w:spacing w:before="111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二、政府性基金预算</w:t>
            </w:r>
          </w:p>
        </w:tc>
        <w:tc>
          <w:tcPr>
            <w:tcW w:w="1211" w:type="dxa"/>
            <w:vAlign w:val="top"/>
          </w:tcPr>
          <w:p w14:paraId="78A87DEC">
            <w:pPr>
              <w:pStyle w:val="6"/>
            </w:pPr>
          </w:p>
        </w:tc>
        <w:tc>
          <w:tcPr>
            <w:tcW w:w="1786" w:type="dxa"/>
            <w:vAlign w:val="top"/>
          </w:tcPr>
          <w:p w14:paraId="60C40B90">
            <w:pPr>
              <w:pStyle w:val="6"/>
            </w:pPr>
          </w:p>
        </w:tc>
        <w:tc>
          <w:tcPr>
            <w:tcW w:w="1211" w:type="dxa"/>
            <w:vAlign w:val="top"/>
          </w:tcPr>
          <w:p w14:paraId="486C8FA5">
            <w:pPr>
              <w:pStyle w:val="6"/>
            </w:pPr>
          </w:p>
        </w:tc>
        <w:tc>
          <w:tcPr>
            <w:tcW w:w="1235" w:type="dxa"/>
            <w:vAlign w:val="top"/>
          </w:tcPr>
          <w:p w14:paraId="64249873">
            <w:pPr>
              <w:pStyle w:val="6"/>
            </w:pPr>
          </w:p>
        </w:tc>
        <w:tc>
          <w:tcPr>
            <w:tcW w:w="803" w:type="dxa"/>
            <w:vAlign w:val="top"/>
          </w:tcPr>
          <w:p w14:paraId="4667E902">
            <w:pPr>
              <w:pStyle w:val="6"/>
            </w:pPr>
          </w:p>
        </w:tc>
        <w:tc>
          <w:tcPr>
            <w:tcW w:w="1049" w:type="dxa"/>
            <w:vAlign w:val="top"/>
          </w:tcPr>
          <w:p w14:paraId="730EA40A">
            <w:pPr>
              <w:pStyle w:val="6"/>
            </w:pPr>
          </w:p>
        </w:tc>
      </w:tr>
      <w:tr w14:paraId="33DD8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21" w:type="dxa"/>
            <w:vAlign w:val="top"/>
          </w:tcPr>
          <w:p w14:paraId="077A8150">
            <w:pPr>
              <w:spacing w:before="4" w:line="209" w:lineRule="auto"/>
              <w:ind w:left="10" w:right="8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算</w:t>
            </w:r>
          </w:p>
        </w:tc>
        <w:tc>
          <w:tcPr>
            <w:tcW w:w="1211" w:type="dxa"/>
            <w:vAlign w:val="top"/>
          </w:tcPr>
          <w:p w14:paraId="64C63C81">
            <w:pPr>
              <w:pStyle w:val="6"/>
            </w:pPr>
          </w:p>
        </w:tc>
        <w:tc>
          <w:tcPr>
            <w:tcW w:w="1786" w:type="dxa"/>
            <w:vAlign w:val="top"/>
          </w:tcPr>
          <w:p w14:paraId="183C9D98">
            <w:pPr>
              <w:pStyle w:val="6"/>
            </w:pPr>
          </w:p>
        </w:tc>
        <w:tc>
          <w:tcPr>
            <w:tcW w:w="1211" w:type="dxa"/>
            <w:vAlign w:val="top"/>
          </w:tcPr>
          <w:p w14:paraId="33ED0618">
            <w:pPr>
              <w:pStyle w:val="6"/>
            </w:pPr>
          </w:p>
        </w:tc>
        <w:tc>
          <w:tcPr>
            <w:tcW w:w="1235" w:type="dxa"/>
            <w:vAlign w:val="top"/>
          </w:tcPr>
          <w:p w14:paraId="6DC50B7E">
            <w:pPr>
              <w:pStyle w:val="6"/>
            </w:pPr>
          </w:p>
        </w:tc>
        <w:tc>
          <w:tcPr>
            <w:tcW w:w="803" w:type="dxa"/>
            <w:vAlign w:val="top"/>
          </w:tcPr>
          <w:p w14:paraId="751C6750">
            <w:pPr>
              <w:pStyle w:val="6"/>
            </w:pPr>
          </w:p>
        </w:tc>
        <w:tc>
          <w:tcPr>
            <w:tcW w:w="1049" w:type="dxa"/>
            <w:vAlign w:val="top"/>
          </w:tcPr>
          <w:p w14:paraId="15E580C2">
            <w:pPr>
              <w:pStyle w:val="6"/>
            </w:pPr>
          </w:p>
        </w:tc>
      </w:tr>
      <w:tr w14:paraId="6A343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21" w:type="dxa"/>
            <w:vAlign w:val="top"/>
          </w:tcPr>
          <w:p w14:paraId="04EEF501">
            <w:pPr>
              <w:pStyle w:val="6"/>
            </w:pPr>
          </w:p>
        </w:tc>
        <w:tc>
          <w:tcPr>
            <w:tcW w:w="1211" w:type="dxa"/>
            <w:vAlign w:val="top"/>
          </w:tcPr>
          <w:p w14:paraId="4643E474">
            <w:pPr>
              <w:pStyle w:val="6"/>
            </w:pPr>
          </w:p>
        </w:tc>
        <w:tc>
          <w:tcPr>
            <w:tcW w:w="1786" w:type="dxa"/>
            <w:vAlign w:val="top"/>
          </w:tcPr>
          <w:p w14:paraId="286AE11F">
            <w:pPr>
              <w:pStyle w:val="6"/>
            </w:pPr>
          </w:p>
        </w:tc>
        <w:tc>
          <w:tcPr>
            <w:tcW w:w="1211" w:type="dxa"/>
            <w:vAlign w:val="top"/>
          </w:tcPr>
          <w:p w14:paraId="2B882559">
            <w:pPr>
              <w:pStyle w:val="6"/>
            </w:pPr>
          </w:p>
        </w:tc>
        <w:tc>
          <w:tcPr>
            <w:tcW w:w="1235" w:type="dxa"/>
            <w:vAlign w:val="top"/>
          </w:tcPr>
          <w:p w14:paraId="03FB7262">
            <w:pPr>
              <w:pStyle w:val="6"/>
            </w:pPr>
          </w:p>
        </w:tc>
        <w:tc>
          <w:tcPr>
            <w:tcW w:w="803" w:type="dxa"/>
            <w:vAlign w:val="top"/>
          </w:tcPr>
          <w:p w14:paraId="1C4F676F">
            <w:pPr>
              <w:pStyle w:val="6"/>
            </w:pPr>
          </w:p>
        </w:tc>
        <w:tc>
          <w:tcPr>
            <w:tcW w:w="1049" w:type="dxa"/>
            <w:vAlign w:val="top"/>
          </w:tcPr>
          <w:p w14:paraId="0DC01911">
            <w:pPr>
              <w:pStyle w:val="6"/>
            </w:pPr>
          </w:p>
        </w:tc>
      </w:tr>
      <w:tr w14:paraId="67CC0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21" w:type="dxa"/>
            <w:vAlign w:val="top"/>
          </w:tcPr>
          <w:p w14:paraId="44E05ACE">
            <w:pPr>
              <w:spacing w:before="114" w:line="219" w:lineRule="auto"/>
              <w:ind w:left="5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收入总计</w:t>
            </w:r>
          </w:p>
        </w:tc>
        <w:tc>
          <w:tcPr>
            <w:tcW w:w="1211" w:type="dxa"/>
            <w:vAlign w:val="top"/>
          </w:tcPr>
          <w:p w14:paraId="45EE7BE0">
            <w:pPr>
              <w:spacing w:before="142" w:line="183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1786" w:type="dxa"/>
            <w:vAlign w:val="top"/>
          </w:tcPr>
          <w:p w14:paraId="42593313">
            <w:pPr>
              <w:spacing w:before="114" w:line="220" w:lineRule="auto"/>
              <w:ind w:left="5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支出总计</w:t>
            </w:r>
          </w:p>
        </w:tc>
        <w:tc>
          <w:tcPr>
            <w:tcW w:w="1211" w:type="dxa"/>
            <w:vAlign w:val="top"/>
          </w:tcPr>
          <w:p w14:paraId="50E8916F">
            <w:pPr>
              <w:spacing w:before="142" w:line="183" w:lineRule="auto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1235" w:type="dxa"/>
            <w:vAlign w:val="top"/>
          </w:tcPr>
          <w:p w14:paraId="428688A3">
            <w:pPr>
              <w:spacing w:before="142" w:line="183" w:lineRule="auto"/>
              <w:ind w:left="2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5,969.84</w:t>
            </w:r>
          </w:p>
        </w:tc>
        <w:tc>
          <w:tcPr>
            <w:tcW w:w="803" w:type="dxa"/>
            <w:vAlign w:val="top"/>
          </w:tcPr>
          <w:p w14:paraId="08679113">
            <w:pPr>
              <w:pStyle w:val="6"/>
            </w:pPr>
          </w:p>
        </w:tc>
        <w:tc>
          <w:tcPr>
            <w:tcW w:w="1049" w:type="dxa"/>
            <w:vAlign w:val="top"/>
          </w:tcPr>
          <w:p w14:paraId="58F3FBEE">
            <w:pPr>
              <w:pStyle w:val="6"/>
            </w:pPr>
          </w:p>
        </w:tc>
      </w:tr>
    </w:tbl>
    <w:p w14:paraId="5CE212C7">
      <w:pPr>
        <w:pStyle w:val="2"/>
      </w:pPr>
    </w:p>
    <w:p w14:paraId="4A21164C">
      <w:pPr>
        <w:sectPr>
          <w:footerReference r:id="rId1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D0D7913">
      <w:pPr>
        <w:spacing w:before="6"/>
      </w:pPr>
    </w:p>
    <w:p w14:paraId="6E6729CF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2841"/>
        <w:gridCol w:w="1642"/>
        <w:gridCol w:w="1355"/>
        <w:gridCol w:w="1577"/>
      </w:tblGrid>
      <w:tr w14:paraId="02C96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8E603E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预算公开表5</w:t>
            </w:r>
          </w:p>
        </w:tc>
      </w:tr>
      <w:tr w14:paraId="2C502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837056">
            <w:pPr>
              <w:spacing w:before="91" w:line="219" w:lineRule="auto"/>
              <w:ind w:left="187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47" w:name="bookmark9"/>
            <w:bookmarkEnd w:id="47"/>
            <w:bookmarkStart w:id="48" w:name="bookmark40"/>
            <w:bookmarkEnd w:id="48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2023年一般公共预算支出预算表（不含上年结转）</w:t>
            </w:r>
          </w:p>
        </w:tc>
      </w:tr>
      <w:tr w14:paraId="44820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439" w:type="dxa"/>
            <w:gridSpan w:val="4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41E6BC0C">
            <w:pPr>
              <w:spacing w:before="128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57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269E6947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7DBF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442" w:type="dxa"/>
            <w:gridSpan w:val="2"/>
            <w:vAlign w:val="top"/>
          </w:tcPr>
          <w:p w14:paraId="44BBD006">
            <w:pPr>
              <w:spacing w:before="107" w:line="220" w:lineRule="auto"/>
              <w:ind w:left="20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4574" w:type="dxa"/>
            <w:gridSpan w:val="3"/>
            <w:vAlign w:val="top"/>
          </w:tcPr>
          <w:p w14:paraId="38420186">
            <w:pPr>
              <w:spacing w:before="108" w:line="219" w:lineRule="auto"/>
              <w:ind w:left="17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2023年预算数</w:t>
            </w:r>
          </w:p>
        </w:tc>
      </w:tr>
      <w:tr w14:paraId="56192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1B7E16D9">
            <w:pPr>
              <w:spacing w:before="108" w:line="219" w:lineRule="auto"/>
              <w:ind w:left="4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2841" w:type="dxa"/>
            <w:vAlign w:val="top"/>
          </w:tcPr>
          <w:p w14:paraId="0C98A371">
            <w:pPr>
              <w:spacing w:before="108" w:line="219" w:lineRule="auto"/>
              <w:ind w:left="10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642" w:type="dxa"/>
            <w:vAlign w:val="top"/>
          </w:tcPr>
          <w:p w14:paraId="628976A2">
            <w:pPr>
              <w:spacing w:before="108" w:line="221" w:lineRule="auto"/>
              <w:ind w:left="6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55" w:type="dxa"/>
            <w:vAlign w:val="top"/>
          </w:tcPr>
          <w:p w14:paraId="2FA2A6C2">
            <w:pPr>
              <w:spacing w:before="108" w:line="219" w:lineRule="auto"/>
              <w:ind w:left="3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577" w:type="dxa"/>
            <w:vAlign w:val="top"/>
          </w:tcPr>
          <w:p w14:paraId="438480C0">
            <w:pPr>
              <w:spacing w:before="109" w:line="220" w:lineRule="auto"/>
              <w:ind w:left="4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3BF98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442" w:type="dxa"/>
            <w:gridSpan w:val="2"/>
            <w:vAlign w:val="top"/>
          </w:tcPr>
          <w:p w14:paraId="006E4CEF">
            <w:pPr>
              <w:spacing w:before="108" w:line="221" w:lineRule="auto"/>
              <w:ind w:left="20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642" w:type="dxa"/>
            <w:vAlign w:val="top"/>
          </w:tcPr>
          <w:p w14:paraId="29A3B5A0">
            <w:pPr>
              <w:spacing w:before="137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5,844.84</w:t>
            </w:r>
          </w:p>
        </w:tc>
        <w:tc>
          <w:tcPr>
            <w:tcW w:w="1355" w:type="dxa"/>
            <w:vAlign w:val="top"/>
          </w:tcPr>
          <w:p w14:paraId="04FED9BB">
            <w:pPr>
              <w:spacing w:before="137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544.84</w:t>
            </w:r>
          </w:p>
        </w:tc>
        <w:tc>
          <w:tcPr>
            <w:tcW w:w="1577" w:type="dxa"/>
            <w:vAlign w:val="top"/>
          </w:tcPr>
          <w:p w14:paraId="78F4FFED">
            <w:pPr>
              <w:spacing w:before="137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5,300.00</w:t>
            </w:r>
          </w:p>
        </w:tc>
      </w:tr>
      <w:tr w14:paraId="5B246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01" w:type="dxa"/>
            <w:vAlign w:val="top"/>
          </w:tcPr>
          <w:p w14:paraId="31E7DDF9">
            <w:pPr>
              <w:spacing w:before="13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2841" w:type="dxa"/>
            <w:vAlign w:val="top"/>
          </w:tcPr>
          <w:p w14:paraId="09124704">
            <w:pPr>
              <w:spacing w:before="109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一般公共服务支出</w:t>
            </w:r>
          </w:p>
        </w:tc>
        <w:tc>
          <w:tcPr>
            <w:tcW w:w="1642" w:type="dxa"/>
            <w:vAlign w:val="top"/>
          </w:tcPr>
          <w:p w14:paraId="58B54AF3">
            <w:pPr>
              <w:spacing w:before="13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355" w:type="dxa"/>
            <w:vAlign w:val="top"/>
          </w:tcPr>
          <w:p w14:paraId="0C1788FC">
            <w:pPr>
              <w:spacing w:before="13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408.53</w:t>
            </w:r>
          </w:p>
        </w:tc>
        <w:tc>
          <w:tcPr>
            <w:tcW w:w="1577" w:type="dxa"/>
            <w:vAlign w:val="top"/>
          </w:tcPr>
          <w:p w14:paraId="4A87D2BE">
            <w:pPr>
              <w:spacing w:before="137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3,300.00</w:t>
            </w:r>
          </w:p>
        </w:tc>
      </w:tr>
      <w:tr w14:paraId="2627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33AE5B87">
            <w:pPr>
              <w:spacing w:before="137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</w:t>
            </w:r>
          </w:p>
        </w:tc>
        <w:tc>
          <w:tcPr>
            <w:tcW w:w="2841" w:type="dxa"/>
            <w:vAlign w:val="top"/>
          </w:tcPr>
          <w:p w14:paraId="4D3B7EC5">
            <w:pPr>
              <w:spacing w:before="110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商贸事务</w:t>
            </w:r>
          </w:p>
        </w:tc>
        <w:tc>
          <w:tcPr>
            <w:tcW w:w="1642" w:type="dxa"/>
            <w:vAlign w:val="top"/>
          </w:tcPr>
          <w:p w14:paraId="53E5FE6B">
            <w:pPr>
              <w:spacing w:before="13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355" w:type="dxa"/>
            <w:vAlign w:val="top"/>
          </w:tcPr>
          <w:p w14:paraId="606BF9CC">
            <w:pPr>
              <w:spacing w:before="13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408.53</w:t>
            </w:r>
          </w:p>
        </w:tc>
        <w:tc>
          <w:tcPr>
            <w:tcW w:w="1577" w:type="dxa"/>
            <w:vAlign w:val="top"/>
          </w:tcPr>
          <w:p w14:paraId="2B889D68">
            <w:pPr>
              <w:spacing w:before="138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3,300.00</w:t>
            </w:r>
          </w:p>
        </w:tc>
      </w:tr>
      <w:tr w14:paraId="57658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01" w:type="dxa"/>
            <w:vAlign w:val="top"/>
          </w:tcPr>
          <w:p w14:paraId="41A62DF9">
            <w:pPr>
              <w:spacing w:before="138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2011350</w:t>
            </w:r>
          </w:p>
        </w:tc>
        <w:tc>
          <w:tcPr>
            <w:tcW w:w="2841" w:type="dxa"/>
            <w:vAlign w:val="top"/>
          </w:tcPr>
          <w:p w14:paraId="14FE8328">
            <w:pPr>
              <w:spacing w:before="110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642" w:type="dxa"/>
            <w:vAlign w:val="top"/>
          </w:tcPr>
          <w:p w14:paraId="65324E19">
            <w:pPr>
              <w:spacing w:before="13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3,708.53</w:t>
            </w:r>
          </w:p>
        </w:tc>
        <w:tc>
          <w:tcPr>
            <w:tcW w:w="1355" w:type="dxa"/>
            <w:vAlign w:val="top"/>
          </w:tcPr>
          <w:p w14:paraId="0ABECF17">
            <w:pPr>
              <w:spacing w:before="13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408.53</w:t>
            </w:r>
          </w:p>
        </w:tc>
        <w:tc>
          <w:tcPr>
            <w:tcW w:w="1577" w:type="dxa"/>
            <w:vAlign w:val="top"/>
          </w:tcPr>
          <w:p w14:paraId="15696754">
            <w:pPr>
              <w:spacing w:before="138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3,300.00</w:t>
            </w:r>
          </w:p>
        </w:tc>
      </w:tr>
      <w:tr w14:paraId="11F98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46887975">
            <w:pPr>
              <w:spacing w:before="140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2841" w:type="dxa"/>
            <w:vAlign w:val="top"/>
          </w:tcPr>
          <w:p w14:paraId="009C404E">
            <w:pPr>
              <w:spacing w:before="111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642" w:type="dxa"/>
            <w:vAlign w:val="top"/>
          </w:tcPr>
          <w:p w14:paraId="7FB25F6C">
            <w:pPr>
              <w:spacing w:before="139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355" w:type="dxa"/>
            <w:vAlign w:val="top"/>
          </w:tcPr>
          <w:p w14:paraId="718C8EEB">
            <w:pPr>
              <w:spacing w:before="139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71.83</w:t>
            </w:r>
          </w:p>
        </w:tc>
        <w:tc>
          <w:tcPr>
            <w:tcW w:w="1577" w:type="dxa"/>
            <w:vAlign w:val="top"/>
          </w:tcPr>
          <w:p w14:paraId="23385519">
            <w:pPr>
              <w:pStyle w:val="6"/>
            </w:pPr>
          </w:p>
        </w:tc>
      </w:tr>
      <w:tr w14:paraId="7C46E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01" w:type="dxa"/>
            <w:vAlign w:val="top"/>
          </w:tcPr>
          <w:p w14:paraId="4957E03A">
            <w:pPr>
              <w:spacing w:before="140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841" w:type="dxa"/>
            <w:vAlign w:val="top"/>
          </w:tcPr>
          <w:p w14:paraId="101550C1">
            <w:pPr>
              <w:spacing w:before="111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642" w:type="dxa"/>
            <w:vAlign w:val="top"/>
          </w:tcPr>
          <w:p w14:paraId="3F4C393D">
            <w:pPr>
              <w:spacing w:before="140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70.84</w:t>
            </w:r>
          </w:p>
        </w:tc>
        <w:tc>
          <w:tcPr>
            <w:tcW w:w="1355" w:type="dxa"/>
            <w:vAlign w:val="top"/>
          </w:tcPr>
          <w:p w14:paraId="7224F9F6">
            <w:pPr>
              <w:spacing w:before="140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70.84</w:t>
            </w:r>
          </w:p>
        </w:tc>
        <w:tc>
          <w:tcPr>
            <w:tcW w:w="1577" w:type="dxa"/>
            <w:vAlign w:val="top"/>
          </w:tcPr>
          <w:p w14:paraId="747A296A">
            <w:pPr>
              <w:pStyle w:val="6"/>
            </w:pPr>
          </w:p>
        </w:tc>
      </w:tr>
      <w:tr w14:paraId="67D2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54B78B4B">
            <w:pPr>
              <w:spacing w:before="141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841" w:type="dxa"/>
            <w:vAlign w:val="top"/>
          </w:tcPr>
          <w:p w14:paraId="06DF621F">
            <w:pPr>
              <w:spacing w:before="4" w:line="209" w:lineRule="auto"/>
              <w:ind w:left="19" w:right="134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机关事业单位基本养老保险缴费支</w:t>
            </w:r>
            <w:r>
              <w:rPr>
                <w:rFonts w:ascii="宋体" w:hAnsi="宋体" w:eastAsia="宋体" w:cs="宋体"/>
                <w:color w:val="212529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642" w:type="dxa"/>
            <w:vAlign w:val="top"/>
          </w:tcPr>
          <w:p w14:paraId="4CD89C04">
            <w:pPr>
              <w:spacing w:before="141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355" w:type="dxa"/>
            <w:vAlign w:val="top"/>
          </w:tcPr>
          <w:p w14:paraId="4380F1F1">
            <w:pPr>
              <w:spacing w:before="141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577" w:type="dxa"/>
            <w:vAlign w:val="top"/>
          </w:tcPr>
          <w:p w14:paraId="363BB45B">
            <w:pPr>
              <w:pStyle w:val="6"/>
            </w:pPr>
          </w:p>
        </w:tc>
      </w:tr>
      <w:tr w14:paraId="3C7ED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16E60320">
            <w:pPr>
              <w:spacing w:before="141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2841" w:type="dxa"/>
            <w:vAlign w:val="top"/>
          </w:tcPr>
          <w:p w14:paraId="235A1C2B">
            <w:pPr>
              <w:spacing w:before="112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642" w:type="dxa"/>
            <w:vAlign w:val="top"/>
          </w:tcPr>
          <w:p w14:paraId="7D491FFF">
            <w:pPr>
              <w:spacing w:before="14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355" w:type="dxa"/>
            <w:vAlign w:val="top"/>
          </w:tcPr>
          <w:p w14:paraId="00825302">
            <w:pPr>
              <w:spacing w:before="140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577" w:type="dxa"/>
            <w:vAlign w:val="top"/>
          </w:tcPr>
          <w:p w14:paraId="524A51B8">
            <w:pPr>
              <w:pStyle w:val="6"/>
            </w:pPr>
          </w:p>
        </w:tc>
      </w:tr>
      <w:tr w14:paraId="1F84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7BA1958B">
            <w:pPr>
              <w:spacing w:before="141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2841" w:type="dxa"/>
            <w:vAlign w:val="top"/>
          </w:tcPr>
          <w:p w14:paraId="05B1F6A7">
            <w:pPr>
              <w:spacing w:before="112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642" w:type="dxa"/>
            <w:vAlign w:val="top"/>
          </w:tcPr>
          <w:p w14:paraId="0F881BF0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355" w:type="dxa"/>
            <w:vAlign w:val="top"/>
          </w:tcPr>
          <w:p w14:paraId="00AF4C6F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577" w:type="dxa"/>
            <w:vAlign w:val="top"/>
          </w:tcPr>
          <w:p w14:paraId="21D01B66">
            <w:pPr>
              <w:pStyle w:val="6"/>
            </w:pPr>
          </w:p>
        </w:tc>
      </w:tr>
      <w:tr w14:paraId="4B58A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624700B4">
            <w:pPr>
              <w:spacing w:before="141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2841" w:type="dxa"/>
            <w:vAlign w:val="top"/>
          </w:tcPr>
          <w:p w14:paraId="173E30B0">
            <w:pPr>
              <w:spacing w:before="112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其他社会保障和就业支出</w:t>
            </w:r>
          </w:p>
        </w:tc>
        <w:tc>
          <w:tcPr>
            <w:tcW w:w="1642" w:type="dxa"/>
            <w:vAlign w:val="top"/>
          </w:tcPr>
          <w:p w14:paraId="117EB7A5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355" w:type="dxa"/>
            <w:vAlign w:val="top"/>
          </w:tcPr>
          <w:p w14:paraId="088AE62E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0.98</w:t>
            </w:r>
          </w:p>
        </w:tc>
        <w:tc>
          <w:tcPr>
            <w:tcW w:w="1577" w:type="dxa"/>
            <w:vAlign w:val="top"/>
          </w:tcPr>
          <w:p w14:paraId="77A273CD">
            <w:pPr>
              <w:pStyle w:val="6"/>
            </w:pPr>
          </w:p>
        </w:tc>
      </w:tr>
      <w:tr w14:paraId="38B41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6C83DF44">
            <w:pPr>
              <w:spacing w:before="140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2841" w:type="dxa"/>
            <w:vAlign w:val="top"/>
          </w:tcPr>
          <w:p w14:paraId="63E405BC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1642" w:type="dxa"/>
            <w:vAlign w:val="top"/>
          </w:tcPr>
          <w:p w14:paraId="38F936F7">
            <w:pPr>
              <w:spacing w:before="140" w:line="184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355" w:type="dxa"/>
            <w:vAlign w:val="top"/>
          </w:tcPr>
          <w:p w14:paraId="5EF4DE03">
            <w:pPr>
              <w:spacing w:before="140" w:line="184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21.02</w:t>
            </w:r>
          </w:p>
        </w:tc>
        <w:tc>
          <w:tcPr>
            <w:tcW w:w="1577" w:type="dxa"/>
            <w:vAlign w:val="top"/>
          </w:tcPr>
          <w:p w14:paraId="433DD475">
            <w:pPr>
              <w:pStyle w:val="6"/>
            </w:pPr>
          </w:p>
        </w:tc>
      </w:tr>
      <w:tr w14:paraId="54BC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2882C2A5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</w:t>
            </w:r>
          </w:p>
        </w:tc>
        <w:tc>
          <w:tcPr>
            <w:tcW w:w="2841" w:type="dxa"/>
            <w:vAlign w:val="top"/>
          </w:tcPr>
          <w:p w14:paraId="01C97A93">
            <w:pPr>
              <w:spacing w:before="113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计划生育事务</w:t>
            </w:r>
          </w:p>
        </w:tc>
        <w:tc>
          <w:tcPr>
            <w:tcW w:w="1642" w:type="dxa"/>
            <w:vAlign w:val="top"/>
          </w:tcPr>
          <w:p w14:paraId="6954F073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355" w:type="dxa"/>
            <w:vAlign w:val="top"/>
          </w:tcPr>
          <w:p w14:paraId="5757EA27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577" w:type="dxa"/>
            <w:vAlign w:val="top"/>
          </w:tcPr>
          <w:p w14:paraId="74F0E5C7">
            <w:pPr>
              <w:pStyle w:val="6"/>
            </w:pPr>
          </w:p>
        </w:tc>
      </w:tr>
      <w:tr w14:paraId="43D4A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7C44B8BC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2100799</w:t>
            </w:r>
          </w:p>
        </w:tc>
        <w:tc>
          <w:tcPr>
            <w:tcW w:w="2841" w:type="dxa"/>
            <w:vAlign w:val="top"/>
          </w:tcPr>
          <w:p w14:paraId="5E2A5AAB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其他计划生育事务支出</w:t>
            </w:r>
          </w:p>
        </w:tc>
        <w:tc>
          <w:tcPr>
            <w:tcW w:w="1642" w:type="dxa"/>
            <w:vAlign w:val="top"/>
          </w:tcPr>
          <w:p w14:paraId="589760A7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355" w:type="dxa"/>
            <w:vAlign w:val="top"/>
          </w:tcPr>
          <w:p w14:paraId="3EA5E9F4">
            <w:pPr>
              <w:spacing w:before="141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577" w:type="dxa"/>
            <w:vAlign w:val="top"/>
          </w:tcPr>
          <w:p w14:paraId="1FB45EE3">
            <w:pPr>
              <w:pStyle w:val="6"/>
            </w:pPr>
          </w:p>
        </w:tc>
      </w:tr>
      <w:tr w14:paraId="45612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3834792F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2841" w:type="dxa"/>
            <w:vAlign w:val="top"/>
          </w:tcPr>
          <w:p w14:paraId="6F560CC4">
            <w:pPr>
              <w:spacing w:before="113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642" w:type="dxa"/>
            <w:vAlign w:val="top"/>
          </w:tcPr>
          <w:p w14:paraId="0708F2B7">
            <w:pPr>
              <w:spacing w:before="142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355" w:type="dxa"/>
            <w:vAlign w:val="top"/>
          </w:tcPr>
          <w:p w14:paraId="6D2FD7C0">
            <w:pPr>
              <w:spacing w:before="14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577" w:type="dxa"/>
            <w:vAlign w:val="top"/>
          </w:tcPr>
          <w:p w14:paraId="3C84D1FE">
            <w:pPr>
              <w:pStyle w:val="6"/>
            </w:pPr>
          </w:p>
        </w:tc>
      </w:tr>
      <w:tr w14:paraId="31134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448DD101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841" w:type="dxa"/>
            <w:vAlign w:val="top"/>
          </w:tcPr>
          <w:p w14:paraId="3C6F817E">
            <w:pPr>
              <w:spacing w:before="113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1642" w:type="dxa"/>
            <w:vAlign w:val="top"/>
          </w:tcPr>
          <w:p w14:paraId="04A0B315">
            <w:pPr>
              <w:spacing w:before="142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355" w:type="dxa"/>
            <w:vAlign w:val="top"/>
          </w:tcPr>
          <w:p w14:paraId="78D7602B">
            <w:pPr>
              <w:spacing w:before="14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20.60</w:t>
            </w:r>
          </w:p>
        </w:tc>
        <w:tc>
          <w:tcPr>
            <w:tcW w:w="1577" w:type="dxa"/>
            <w:vAlign w:val="top"/>
          </w:tcPr>
          <w:p w14:paraId="090511F8">
            <w:pPr>
              <w:pStyle w:val="6"/>
            </w:pPr>
          </w:p>
        </w:tc>
      </w:tr>
      <w:tr w14:paraId="398C6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4DA7B642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216</w:t>
            </w:r>
          </w:p>
        </w:tc>
        <w:tc>
          <w:tcPr>
            <w:tcW w:w="2841" w:type="dxa"/>
            <w:vAlign w:val="top"/>
          </w:tcPr>
          <w:p w14:paraId="5DEE8063">
            <w:pPr>
              <w:spacing w:before="11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商业服务业等支出</w:t>
            </w:r>
          </w:p>
        </w:tc>
        <w:tc>
          <w:tcPr>
            <w:tcW w:w="1642" w:type="dxa"/>
            <w:vAlign w:val="top"/>
          </w:tcPr>
          <w:p w14:paraId="192E5A47">
            <w:pPr>
              <w:spacing w:before="14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355" w:type="dxa"/>
            <w:vAlign w:val="top"/>
          </w:tcPr>
          <w:p w14:paraId="1714948D">
            <w:pPr>
              <w:pStyle w:val="6"/>
            </w:pPr>
          </w:p>
        </w:tc>
        <w:tc>
          <w:tcPr>
            <w:tcW w:w="1577" w:type="dxa"/>
            <w:vAlign w:val="top"/>
          </w:tcPr>
          <w:p w14:paraId="0A668ECA">
            <w:pPr>
              <w:spacing w:before="142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</w:tr>
      <w:tr w14:paraId="2E0F9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2F82BA59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</w:t>
            </w:r>
          </w:p>
        </w:tc>
        <w:tc>
          <w:tcPr>
            <w:tcW w:w="2841" w:type="dxa"/>
            <w:vAlign w:val="top"/>
          </w:tcPr>
          <w:p w14:paraId="4131A123">
            <w:pPr>
              <w:spacing w:before="114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商业流通事务</w:t>
            </w:r>
          </w:p>
        </w:tc>
        <w:tc>
          <w:tcPr>
            <w:tcW w:w="1642" w:type="dxa"/>
            <w:vAlign w:val="top"/>
          </w:tcPr>
          <w:p w14:paraId="2A496FE7">
            <w:pPr>
              <w:spacing w:before="14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355" w:type="dxa"/>
            <w:vAlign w:val="top"/>
          </w:tcPr>
          <w:p w14:paraId="13BC14B2">
            <w:pPr>
              <w:pStyle w:val="6"/>
            </w:pPr>
          </w:p>
        </w:tc>
        <w:tc>
          <w:tcPr>
            <w:tcW w:w="1577" w:type="dxa"/>
            <w:vAlign w:val="top"/>
          </w:tcPr>
          <w:p w14:paraId="7BFA63F7">
            <w:pPr>
              <w:spacing w:before="142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</w:tr>
      <w:tr w14:paraId="5349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01F9605D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2160299</w:t>
            </w:r>
          </w:p>
        </w:tc>
        <w:tc>
          <w:tcPr>
            <w:tcW w:w="2841" w:type="dxa"/>
            <w:vAlign w:val="top"/>
          </w:tcPr>
          <w:p w14:paraId="296DE4DD">
            <w:pPr>
              <w:spacing w:before="114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其他商业流通事务支出</w:t>
            </w:r>
          </w:p>
        </w:tc>
        <w:tc>
          <w:tcPr>
            <w:tcW w:w="1642" w:type="dxa"/>
            <w:vAlign w:val="top"/>
          </w:tcPr>
          <w:p w14:paraId="0B0F9C36">
            <w:pPr>
              <w:spacing w:before="14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355" w:type="dxa"/>
            <w:vAlign w:val="top"/>
          </w:tcPr>
          <w:p w14:paraId="1A1CEFF4">
            <w:pPr>
              <w:pStyle w:val="6"/>
            </w:pPr>
          </w:p>
        </w:tc>
        <w:tc>
          <w:tcPr>
            <w:tcW w:w="1577" w:type="dxa"/>
            <w:vAlign w:val="top"/>
          </w:tcPr>
          <w:p w14:paraId="1FF9C8F8">
            <w:pPr>
              <w:spacing w:before="142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</w:tr>
      <w:tr w14:paraId="6C96B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2CDBB5C4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2841" w:type="dxa"/>
            <w:vAlign w:val="top"/>
          </w:tcPr>
          <w:p w14:paraId="51EC05F4">
            <w:pPr>
              <w:spacing w:before="114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642" w:type="dxa"/>
            <w:vAlign w:val="top"/>
          </w:tcPr>
          <w:p w14:paraId="6D220D41">
            <w:pPr>
              <w:spacing w:before="142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355" w:type="dxa"/>
            <w:vAlign w:val="top"/>
          </w:tcPr>
          <w:p w14:paraId="7BBA41A0">
            <w:pPr>
              <w:spacing w:before="14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77" w:type="dxa"/>
            <w:vAlign w:val="top"/>
          </w:tcPr>
          <w:p w14:paraId="07CCE3F5">
            <w:pPr>
              <w:pStyle w:val="6"/>
            </w:pPr>
          </w:p>
        </w:tc>
      </w:tr>
      <w:tr w14:paraId="4214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01" w:type="dxa"/>
            <w:vAlign w:val="top"/>
          </w:tcPr>
          <w:p w14:paraId="39655DCC">
            <w:pPr>
              <w:spacing w:before="142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841" w:type="dxa"/>
            <w:vAlign w:val="top"/>
          </w:tcPr>
          <w:p w14:paraId="051F00D8">
            <w:pPr>
              <w:spacing w:before="114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642" w:type="dxa"/>
            <w:vAlign w:val="top"/>
          </w:tcPr>
          <w:p w14:paraId="03949C96">
            <w:pPr>
              <w:spacing w:before="142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355" w:type="dxa"/>
            <w:vAlign w:val="top"/>
          </w:tcPr>
          <w:p w14:paraId="5061DFFD">
            <w:pPr>
              <w:spacing w:before="14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77" w:type="dxa"/>
            <w:vAlign w:val="top"/>
          </w:tcPr>
          <w:p w14:paraId="7D67786F">
            <w:pPr>
              <w:pStyle w:val="6"/>
            </w:pPr>
          </w:p>
        </w:tc>
      </w:tr>
      <w:tr w14:paraId="387A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01" w:type="dxa"/>
            <w:vAlign w:val="top"/>
          </w:tcPr>
          <w:p w14:paraId="18B249A4">
            <w:pPr>
              <w:spacing w:before="142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841" w:type="dxa"/>
            <w:vAlign w:val="top"/>
          </w:tcPr>
          <w:p w14:paraId="1B0FFB64">
            <w:pPr>
              <w:spacing w:before="114" w:line="220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642" w:type="dxa"/>
            <w:vAlign w:val="top"/>
          </w:tcPr>
          <w:p w14:paraId="15C4BE94">
            <w:pPr>
              <w:spacing w:before="142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355" w:type="dxa"/>
            <w:vAlign w:val="top"/>
          </w:tcPr>
          <w:p w14:paraId="2B1D10DB">
            <w:pPr>
              <w:spacing w:before="14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577" w:type="dxa"/>
            <w:vAlign w:val="top"/>
          </w:tcPr>
          <w:p w14:paraId="263D3CCB">
            <w:pPr>
              <w:pStyle w:val="6"/>
            </w:pPr>
          </w:p>
        </w:tc>
      </w:tr>
    </w:tbl>
    <w:p w14:paraId="3DBFF3D9">
      <w:pPr>
        <w:pStyle w:val="2"/>
      </w:pPr>
    </w:p>
    <w:p w14:paraId="303B6ADF">
      <w:pPr>
        <w:sectPr>
          <w:footerReference r:id="rId1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308A75E">
      <w:pPr>
        <w:spacing w:before="6"/>
      </w:pPr>
    </w:p>
    <w:p w14:paraId="65686AC3">
      <w:pPr>
        <w:spacing w:before="5"/>
      </w:pPr>
    </w:p>
    <w:tbl>
      <w:tblPr>
        <w:tblStyle w:val="5"/>
        <w:tblW w:w="8968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3"/>
        <w:gridCol w:w="2410"/>
        <w:gridCol w:w="1331"/>
        <w:gridCol w:w="1271"/>
        <w:gridCol w:w="1133"/>
      </w:tblGrid>
      <w:tr w14:paraId="41035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A966E8">
            <w:pPr>
              <w:spacing w:before="96" w:line="226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预算公开表6</w:t>
            </w:r>
          </w:p>
        </w:tc>
      </w:tr>
      <w:tr w14:paraId="31BBC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968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F4A5C3">
            <w:pPr>
              <w:spacing w:before="55" w:line="218" w:lineRule="auto"/>
              <w:ind w:left="1007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49" w:name="bookmark10"/>
            <w:bookmarkEnd w:id="49"/>
            <w:bookmarkStart w:id="50" w:name="bookmark41"/>
            <w:bookmarkEnd w:id="50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2023年一般公共预算安排基本支出分经济科目表（不含上年结转）</w:t>
            </w:r>
          </w:p>
        </w:tc>
      </w:tr>
      <w:tr w14:paraId="59CC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564" w:type="dxa"/>
            <w:gridSpan w:val="3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6B7E73F3">
            <w:pPr>
              <w:spacing w:before="93" w:line="225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961B3A">
            <w:pPr>
              <w:pStyle w:val="6"/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15AFA385">
            <w:pPr>
              <w:spacing w:before="92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4F91E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823" w:type="dxa"/>
            <w:vMerge w:val="restart"/>
            <w:tcBorders>
              <w:bottom w:val="nil"/>
            </w:tcBorders>
            <w:vAlign w:val="top"/>
          </w:tcPr>
          <w:p w14:paraId="19F710C4">
            <w:pPr>
              <w:spacing w:before="252" w:line="218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部门预算支出经济科目名称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top"/>
          </w:tcPr>
          <w:p w14:paraId="766CE3D0">
            <w:pPr>
              <w:spacing w:before="252" w:line="218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政府预算支出经济科目名称</w:t>
            </w:r>
          </w:p>
        </w:tc>
        <w:tc>
          <w:tcPr>
            <w:tcW w:w="3735" w:type="dxa"/>
            <w:gridSpan w:val="3"/>
            <w:vAlign w:val="top"/>
          </w:tcPr>
          <w:p w14:paraId="7A95125C">
            <w:pPr>
              <w:spacing w:before="72" w:line="219" w:lineRule="auto"/>
              <w:ind w:left="13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2023年预算数</w:t>
            </w:r>
          </w:p>
        </w:tc>
      </w:tr>
      <w:tr w14:paraId="4C15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823" w:type="dxa"/>
            <w:vMerge w:val="continue"/>
            <w:tcBorders>
              <w:top w:val="nil"/>
            </w:tcBorders>
            <w:vAlign w:val="top"/>
          </w:tcPr>
          <w:p w14:paraId="4DF6EF99">
            <w:pPr>
              <w:pStyle w:val="6"/>
            </w:pPr>
          </w:p>
        </w:tc>
        <w:tc>
          <w:tcPr>
            <w:tcW w:w="2410" w:type="dxa"/>
            <w:vMerge w:val="continue"/>
            <w:tcBorders>
              <w:top w:val="nil"/>
            </w:tcBorders>
            <w:vAlign w:val="top"/>
          </w:tcPr>
          <w:p w14:paraId="1F1EA698">
            <w:pPr>
              <w:pStyle w:val="6"/>
            </w:pPr>
          </w:p>
        </w:tc>
        <w:tc>
          <w:tcPr>
            <w:tcW w:w="1331" w:type="dxa"/>
            <w:vAlign w:val="top"/>
          </w:tcPr>
          <w:p w14:paraId="7E90CED7">
            <w:pPr>
              <w:spacing w:before="73" w:line="220" w:lineRule="auto"/>
              <w:ind w:left="4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271" w:type="dxa"/>
            <w:vAlign w:val="top"/>
          </w:tcPr>
          <w:p w14:paraId="47ED328C">
            <w:pPr>
              <w:spacing w:before="73" w:line="219" w:lineRule="auto"/>
              <w:ind w:left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人员经费</w:t>
            </w:r>
          </w:p>
        </w:tc>
        <w:tc>
          <w:tcPr>
            <w:tcW w:w="1133" w:type="dxa"/>
            <w:vAlign w:val="top"/>
          </w:tcPr>
          <w:p w14:paraId="32B2F4F1">
            <w:pPr>
              <w:spacing w:before="73" w:line="219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公用经费</w:t>
            </w:r>
          </w:p>
        </w:tc>
      </w:tr>
      <w:tr w14:paraId="31D2F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233" w:type="dxa"/>
            <w:gridSpan w:val="2"/>
            <w:vAlign w:val="top"/>
          </w:tcPr>
          <w:p w14:paraId="35EACAE4">
            <w:pPr>
              <w:spacing w:before="78" w:line="182" w:lineRule="auto"/>
              <w:ind w:left="2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331" w:type="dxa"/>
            <w:vAlign w:val="top"/>
          </w:tcPr>
          <w:p w14:paraId="78831B94">
            <w:pPr>
              <w:spacing w:before="102" w:line="182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544.84</w:t>
            </w:r>
          </w:p>
        </w:tc>
        <w:tc>
          <w:tcPr>
            <w:tcW w:w="1271" w:type="dxa"/>
            <w:vAlign w:val="top"/>
          </w:tcPr>
          <w:p w14:paraId="343BDB4C">
            <w:pPr>
              <w:spacing w:before="101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506.72</w:t>
            </w:r>
          </w:p>
        </w:tc>
        <w:tc>
          <w:tcPr>
            <w:tcW w:w="1133" w:type="dxa"/>
            <w:vAlign w:val="top"/>
          </w:tcPr>
          <w:p w14:paraId="0A566FF4">
            <w:pPr>
              <w:spacing w:before="101" w:line="183" w:lineRule="auto"/>
              <w:ind w:right="1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38.11</w:t>
            </w:r>
          </w:p>
        </w:tc>
      </w:tr>
      <w:tr w14:paraId="741D2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823" w:type="dxa"/>
            <w:vAlign w:val="top"/>
          </w:tcPr>
          <w:p w14:paraId="52D82374">
            <w:pPr>
              <w:spacing w:before="76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2410" w:type="dxa"/>
            <w:vAlign w:val="top"/>
          </w:tcPr>
          <w:p w14:paraId="4B232F29">
            <w:pPr>
              <w:pStyle w:val="6"/>
            </w:pPr>
          </w:p>
        </w:tc>
        <w:tc>
          <w:tcPr>
            <w:tcW w:w="1331" w:type="dxa"/>
            <w:vAlign w:val="top"/>
          </w:tcPr>
          <w:p w14:paraId="7F0DAC46">
            <w:pPr>
              <w:spacing w:before="10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500.64</w:t>
            </w:r>
          </w:p>
        </w:tc>
        <w:tc>
          <w:tcPr>
            <w:tcW w:w="1271" w:type="dxa"/>
            <w:vAlign w:val="top"/>
          </w:tcPr>
          <w:p w14:paraId="58837197">
            <w:pPr>
              <w:spacing w:before="10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500.64</w:t>
            </w:r>
          </w:p>
        </w:tc>
        <w:tc>
          <w:tcPr>
            <w:tcW w:w="1133" w:type="dxa"/>
            <w:vAlign w:val="top"/>
          </w:tcPr>
          <w:p w14:paraId="6022C1D8">
            <w:pPr>
              <w:pStyle w:val="6"/>
            </w:pPr>
          </w:p>
        </w:tc>
      </w:tr>
      <w:tr w14:paraId="1886C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823" w:type="dxa"/>
            <w:vAlign w:val="top"/>
          </w:tcPr>
          <w:p w14:paraId="0CEC0FA6">
            <w:pPr>
              <w:spacing w:before="76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基本工资</w:t>
            </w:r>
          </w:p>
        </w:tc>
        <w:tc>
          <w:tcPr>
            <w:tcW w:w="2410" w:type="dxa"/>
            <w:vAlign w:val="top"/>
          </w:tcPr>
          <w:p w14:paraId="7361285B">
            <w:pPr>
              <w:spacing w:before="7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53650060">
            <w:pPr>
              <w:spacing w:before="104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160.76</w:t>
            </w:r>
          </w:p>
        </w:tc>
        <w:tc>
          <w:tcPr>
            <w:tcW w:w="1271" w:type="dxa"/>
            <w:vAlign w:val="top"/>
          </w:tcPr>
          <w:p w14:paraId="108F3E1C">
            <w:pPr>
              <w:spacing w:before="104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160.76</w:t>
            </w:r>
          </w:p>
        </w:tc>
        <w:tc>
          <w:tcPr>
            <w:tcW w:w="1133" w:type="dxa"/>
            <w:vAlign w:val="top"/>
          </w:tcPr>
          <w:p w14:paraId="069FEB63">
            <w:pPr>
              <w:pStyle w:val="6"/>
            </w:pPr>
          </w:p>
        </w:tc>
      </w:tr>
      <w:tr w14:paraId="1EDE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18D5C580">
            <w:pPr>
              <w:spacing w:before="7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2410" w:type="dxa"/>
            <w:vAlign w:val="top"/>
          </w:tcPr>
          <w:p w14:paraId="7D58EFD0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197CF1B0">
            <w:pPr>
              <w:spacing w:before="105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54.09</w:t>
            </w:r>
          </w:p>
        </w:tc>
        <w:tc>
          <w:tcPr>
            <w:tcW w:w="1271" w:type="dxa"/>
            <w:vAlign w:val="top"/>
          </w:tcPr>
          <w:p w14:paraId="22A8B101">
            <w:pPr>
              <w:spacing w:before="105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54.09</w:t>
            </w:r>
          </w:p>
        </w:tc>
        <w:tc>
          <w:tcPr>
            <w:tcW w:w="1133" w:type="dxa"/>
            <w:vAlign w:val="top"/>
          </w:tcPr>
          <w:p w14:paraId="25BDF40A">
            <w:pPr>
              <w:pStyle w:val="6"/>
            </w:pPr>
          </w:p>
        </w:tc>
      </w:tr>
      <w:tr w14:paraId="55BC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795C9433">
            <w:pPr>
              <w:spacing w:before="7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绩效工资</w:t>
            </w:r>
          </w:p>
        </w:tc>
        <w:tc>
          <w:tcPr>
            <w:tcW w:w="2410" w:type="dxa"/>
            <w:vAlign w:val="top"/>
          </w:tcPr>
          <w:p w14:paraId="1A04FB4A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374BD38A">
            <w:pPr>
              <w:spacing w:before="10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131.90</w:t>
            </w:r>
          </w:p>
        </w:tc>
        <w:tc>
          <w:tcPr>
            <w:tcW w:w="1271" w:type="dxa"/>
            <w:vAlign w:val="top"/>
          </w:tcPr>
          <w:p w14:paraId="78D5F0C9">
            <w:pPr>
              <w:spacing w:before="10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131.90</w:t>
            </w:r>
          </w:p>
        </w:tc>
        <w:tc>
          <w:tcPr>
            <w:tcW w:w="1133" w:type="dxa"/>
            <w:vAlign w:val="top"/>
          </w:tcPr>
          <w:p w14:paraId="65CCED3A">
            <w:pPr>
              <w:pStyle w:val="6"/>
            </w:pPr>
          </w:p>
        </w:tc>
      </w:tr>
      <w:tr w14:paraId="3967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0F361BB1">
            <w:pPr>
              <w:spacing w:before="78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2410" w:type="dxa"/>
            <w:vAlign w:val="top"/>
          </w:tcPr>
          <w:p w14:paraId="4FF82538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303C8E34">
            <w:pPr>
              <w:spacing w:before="105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271" w:type="dxa"/>
            <w:vAlign w:val="top"/>
          </w:tcPr>
          <w:p w14:paraId="24850437">
            <w:pPr>
              <w:spacing w:before="105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47.23</w:t>
            </w:r>
          </w:p>
        </w:tc>
        <w:tc>
          <w:tcPr>
            <w:tcW w:w="1133" w:type="dxa"/>
            <w:vAlign w:val="top"/>
          </w:tcPr>
          <w:p w14:paraId="12DAAED4">
            <w:pPr>
              <w:pStyle w:val="6"/>
            </w:pPr>
          </w:p>
        </w:tc>
      </w:tr>
      <w:tr w14:paraId="3B09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5CF9FCFF">
            <w:pPr>
              <w:spacing w:before="77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职业年金缴费</w:t>
            </w:r>
          </w:p>
        </w:tc>
        <w:tc>
          <w:tcPr>
            <w:tcW w:w="2410" w:type="dxa"/>
            <w:vAlign w:val="top"/>
          </w:tcPr>
          <w:p w14:paraId="38FB0BDE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00674CD7">
            <w:pPr>
              <w:spacing w:before="105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271" w:type="dxa"/>
            <w:vAlign w:val="top"/>
          </w:tcPr>
          <w:p w14:paraId="5D9173AB">
            <w:pPr>
              <w:spacing w:before="105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23.61</w:t>
            </w:r>
          </w:p>
        </w:tc>
        <w:tc>
          <w:tcPr>
            <w:tcW w:w="1133" w:type="dxa"/>
            <w:vAlign w:val="top"/>
          </w:tcPr>
          <w:p w14:paraId="00196CEB">
            <w:pPr>
              <w:pStyle w:val="6"/>
            </w:pPr>
          </w:p>
        </w:tc>
      </w:tr>
      <w:tr w14:paraId="47AA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38820EA8">
            <w:pPr>
              <w:spacing w:before="78" w:line="218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2410" w:type="dxa"/>
            <w:vAlign w:val="top"/>
          </w:tcPr>
          <w:p w14:paraId="3B9D0CD3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60A8B4D7">
            <w:pPr>
              <w:spacing w:before="105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20.36</w:t>
            </w:r>
          </w:p>
        </w:tc>
        <w:tc>
          <w:tcPr>
            <w:tcW w:w="1271" w:type="dxa"/>
            <w:vAlign w:val="top"/>
          </w:tcPr>
          <w:p w14:paraId="1AA52002">
            <w:pPr>
              <w:spacing w:before="105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20.36</w:t>
            </w:r>
          </w:p>
        </w:tc>
        <w:tc>
          <w:tcPr>
            <w:tcW w:w="1133" w:type="dxa"/>
            <w:vAlign w:val="top"/>
          </w:tcPr>
          <w:p w14:paraId="01FCA913">
            <w:pPr>
              <w:pStyle w:val="6"/>
            </w:pPr>
          </w:p>
        </w:tc>
      </w:tr>
      <w:tr w14:paraId="278E0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4BEDE839">
            <w:pPr>
              <w:spacing w:before="78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其他社会保障缴费</w:t>
            </w:r>
          </w:p>
        </w:tc>
        <w:tc>
          <w:tcPr>
            <w:tcW w:w="2410" w:type="dxa"/>
            <w:vAlign w:val="top"/>
          </w:tcPr>
          <w:p w14:paraId="6764432A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6341101F">
            <w:pPr>
              <w:spacing w:before="10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1.23</w:t>
            </w:r>
          </w:p>
        </w:tc>
        <w:tc>
          <w:tcPr>
            <w:tcW w:w="1271" w:type="dxa"/>
            <w:vAlign w:val="top"/>
          </w:tcPr>
          <w:p w14:paraId="5ACA5042">
            <w:pPr>
              <w:spacing w:before="10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1.23</w:t>
            </w:r>
          </w:p>
        </w:tc>
        <w:tc>
          <w:tcPr>
            <w:tcW w:w="1133" w:type="dxa"/>
            <w:vAlign w:val="top"/>
          </w:tcPr>
          <w:p w14:paraId="0F45ED94">
            <w:pPr>
              <w:pStyle w:val="6"/>
            </w:pPr>
          </w:p>
        </w:tc>
      </w:tr>
      <w:tr w14:paraId="38F8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7612B467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2410" w:type="dxa"/>
            <w:vAlign w:val="top"/>
          </w:tcPr>
          <w:p w14:paraId="1E233A6B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5C268B38">
            <w:pPr>
              <w:spacing w:before="105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271" w:type="dxa"/>
            <w:vAlign w:val="top"/>
          </w:tcPr>
          <w:p w14:paraId="477A351E">
            <w:pPr>
              <w:spacing w:before="105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43.46</w:t>
            </w:r>
          </w:p>
        </w:tc>
        <w:tc>
          <w:tcPr>
            <w:tcW w:w="1133" w:type="dxa"/>
            <w:vAlign w:val="top"/>
          </w:tcPr>
          <w:p w14:paraId="4E2EB2D6">
            <w:pPr>
              <w:pStyle w:val="6"/>
            </w:pPr>
          </w:p>
        </w:tc>
      </w:tr>
      <w:tr w14:paraId="7AD99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62F05CB9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其他工资福利支出</w:t>
            </w:r>
          </w:p>
        </w:tc>
        <w:tc>
          <w:tcPr>
            <w:tcW w:w="2410" w:type="dxa"/>
            <w:vAlign w:val="top"/>
          </w:tcPr>
          <w:p w14:paraId="3469413D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331" w:type="dxa"/>
            <w:vAlign w:val="top"/>
          </w:tcPr>
          <w:p w14:paraId="5C181BEE">
            <w:pPr>
              <w:spacing w:before="105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18.00</w:t>
            </w:r>
          </w:p>
        </w:tc>
        <w:tc>
          <w:tcPr>
            <w:tcW w:w="1271" w:type="dxa"/>
            <w:vAlign w:val="top"/>
          </w:tcPr>
          <w:p w14:paraId="5163CFD9">
            <w:pPr>
              <w:spacing w:before="105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18.00</w:t>
            </w:r>
          </w:p>
        </w:tc>
        <w:tc>
          <w:tcPr>
            <w:tcW w:w="1133" w:type="dxa"/>
            <w:vAlign w:val="top"/>
          </w:tcPr>
          <w:p w14:paraId="488BB91B">
            <w:pPr>
              <w:pStyle w:val="6"/>
            </w:pPr>
          </w:p>
        </w:tc>
      </w:tr>
      <w:tr w14:paraId="003EA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3385F125">
            <w:pPr>
              <w:spacing w:before="7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2410" w:type="dxa"/>
            <w:vAlign w:val="top"/>
          </w:tcPr>
          <w:p w14:paraId="011FB8C5">
            <w:pPr>
              <w:pStyle w:val="6"/>
            </w:pPr>
          </w:p>
        </w:tc>
        <w:tc>
          <w:tcPr>
            <w:tcW w:w="1331" w:type="dxa"/>
            <w:vAlign w:val="top"/>
          </w:tcPr>
          <w:p w14:paraId="70349ABC">
            <w:pPr>
              <w:spacing w:before="106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30.44</w:t>
            </w:r>
          </w:p>
        </w:tc>
        <w:tc>
          <w:tcPr>
            <w:tcW w:w="1271" w:type="dxa"/>
            <w:vAlign w:val="top"/>
          </w:tcPr>
          <w:p w14:paraId="786A9563">
            <w:pPr>
              <w:pStyle w:val="6"/>
            </w:pPr>
          </w:p>
        </w:tc>
        <w:tc>
          <w:tcPr>
            <w:tcW w:w="1133" w:type="dxa"/>
            <w:vAlign w:val="top"/>
          </w:tcPr>
          <w:p w14:paraId="17C20463">
            <w:pPr>
              <w:spacing w:before="106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30.44</w:t>
            </w:r>
          </w:p>
        </w:tc>
      </w:tr>
      <w:tr w14:paraId="081D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2D550BFB">
            <w:pPr>
              <w:spacing w:before="79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差旅费</w:t>
            </w:r>
          </w:p>
        </w:tc>
        <w:tc>
          <w:tcPr>
            <w:tcW w:w="2410" w:type="dxa"/>
            <w:vAlign w:val="top"/>
          </w:tcPr>
          <w:p w14:paraId="3B934E30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31" w:type="dxa"/>
            <w:vAlign w:val="top"/>
          </w:tcPr>
          <w:p w14:paraId="4405B1BB">
            <w:pPr>
              <w:spacing w:before="106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11.95</w:t>
            </w:r>
          </w:p>
        </w:tc>
        <w:tc>
          <w:tcPr>
            <w:tcW w:w="1271" w:type="dxa"/>
            <w:vAlign w:val="top"/>
          </w:tcPr>
          <w:p w14:paraId="1904A45F">
            <w:pPr>
              <w:pStyle w:val="6"/>
            </w:pPr>
          </w:p>
        </w:tc>
        <w:tc>
          <w:tcPr>
            <w:tcW w:w="1133" w:type="dxa"/>
            <w:vAlign w:val="top"/>
          </w:tcPr>
          <w:p w14:paraId="60A44455">
            <w:pPr>
              <w:spacing w:before="106" w:line="183" w:lineRule="auto"/>
              <w:ind w:right="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11.95</w:t>
            </w:r>
          </w:p>
        </w:tc>
      </w:tr>
      <w:tr w14:paraId="2227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7EC06045">
            <w:pPr>
              <w:spacing w:before="78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会议费</w:t>
            </w:r>
          </w:p>
        </w:tc>
        <w:tc>
          <w:tcPr>
            <w:tcW w:w="2410" w:type="dxa"/>
            <w:vAlign w:val="top"/>
          </w:tcPr>
          <w:p w14:paraId="40111572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31" w:type="dxa"/>
            <w:vAlign w:val="top"/>
          </w:tcPr>
          <w:p w14:paraId="394EAEF8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5.00</w:t>
            </w:r>
          </w:p>
        </w:tc>
        <w:tc>
          <w:tcPr>
            <w:tcW w:w="1271" w:type="dxa"/>
            <w:vAlign w:val="top"/>
          </w:tcPr>
          <w:p w14:paraId="58BF5302">
            <w:pPr>
              <w:pStyle w:val="6"/>
            </w:pPr>
          </w:p>
        </w:tc>
        <w:tc>
          <w:tcPr>
            <w:tcW w:w="1133" w:type="dxa"/>
            <w:vAlign w:val="top"/>
          </w:tcPr>
          <w:p w14:paraId="43808742">
            <w:pPr>
              <w:spacing w:before="106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5.00</w:t>
            </w:r>
          </w:p>
        </w:tc>
      </w:tr>
      <w:tr w14:paraId="439D1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2FBD9C36">
            <w:pPr>
              <w:spacing w:before="78" w:line="218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工会经费</w:t>
            </w:r>
          </w:p>
        </w:tc>
        <w:tc>
          <w:tcPr>
            <w:tcW w:w="2410" w:type="dxa"/>
            <w:vAlign w:val="top"/>
          </w:tcPr>
          <w:p w14:paraId="3484C438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31" w:type="dxa"/>
            <w:vAlign w:val="top"/>
          </w:tcPr>
          <w:p w14:paraId="736C042B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4.91</w:t>
            </w:r>
          </w:p>
        </w:tc>
        <w:tc>
          <w:tcPr>
            <w:tcW w:w="1271" w:type="dxa"/>
            <w:vAlign w:val="top"/>
          </w:tcPr>
          <w:p w14:paraId="584F5008">
            <w:pPr>
              <w:pStyle w:val="6"/>
            </w:pPr>
          </w:p>
        </w:tc>
        <w:tc>
          <w:tcPr>
            <w:tcW w:w="1133" w:type="dxa"/>
            <w:vAlign w:val="top"/>
          </w:tcPr>
          <w:p w14:paraId="76DE7308">
            <w:pPr>
              <w:spacing w:before="106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4.91</w:t>
            </w:r>
          </w:p>
        </w:tc>
      </w:tr>
      <w:tr w14:paraId="181C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4CBD7A2B">
            <w:pPr>
              <w:spacing w:before="79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福利费</w:t>
            </w:r>
          </w:p>
        </w:tc>
        <w:tc>
          <w:tcPr>
            <w:tcW w:w="2410" w:type="dxa"/>
            <w:vAlign w:val="top"/>
          </w:tcPr>
          <w:p w14:paraId="4A85A1A5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331" w:type="dxa"/>
            <w:vAlign w:val="top"/>
          </w:tcPr>
          <w:p w14:paraId="5562EC09">
            <w:pPr>
              <w:spacing w:before="107" w:line="18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8.58</w:t>
            </w:r>
          </w:p>
        </w:tc>
        <w:tc>
          <w:tcPr>
            <w:tcW w:w="1271" w:type="dxa"/>
            <w:vAlign w:val="top"/>
          </w:tcPr>
          <w:p w14:paraId="7ABED67D">
            <w:pPr>
              <w:pStyle w:val="6"/>
            </w:pPr>
          </w:p>
        </w:tc>
        <w:tc>
          <w:tcPr>
            <w:tcW w:w="1133" w:type="dxa"/>
            <w:vAlign w:val="top"/>
          </w:tcPr>
          <w:p w14:paraId="27BB52DB">
            <w:pPr>
              <w:spacing w:before="107" w:line="182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8.58</w:t>
            </w:r>
          </w:p>
        </w:tc>
      </w:tr>
      <w:tr w14:paraId="3C90C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473247D5">
            <w:pPr>
              <w:spacing w:before="7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对个人和家庭的补助</w:t>
            </w:r>
          </w:p>
        </w:tc>
        <w:tc>
          <w:tcPr>
            <w:tcW w:w="2410" w:type="dxa"/>
            <w:vAlign w:val="top"/>
          </w:tcPr>
          <w:p w14:paraId="2D42F6F2">
            <w:pPr>
              <w:pStyle w:val="6"/>
            </w:pPr>
          </w:p>
        </w:tc>
        <w:tc>
          <w:tcPr>
            <w:tcW w:w="1331" w:type="dxa"/>
            <w:vAlign w:val="top"/>
          </w:tcPr>
          <w:p w14:paraId="399A58FD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6.09</w:t>
            </w:r>
          </w:p>
        </w:tc>
        <w:tc>
          <w:tcPr>
            <w:tcW w:w="1271" w:type="dxa"/>
            <w:vAlign w:val="top"/>
          </w:tcPr>
          <w:p w14:paraId="2E4922CF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6.09</w:t>
            </w:r>
          </w:p>
        </w:tc>
        <w:tc>
          <w:tcPr>
            <w:tcW w:w="1133" w:type="dxa"/>
            <w:vAlign w:val="top"/>
          </w:tcPr>
          <w:p w14:paraId="35A4C43E">
            <w:pPr>
              <w:pStyle w:val="6"/>
            </w:pPr>
          </w:p>
        </w:tc>
      </w:tr>
      <w:tr w14:paraId="57A1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4B593A5B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退休费</w:t>
            </w:r>
          </w:p>
        </w:tc>
        <w:tc>
          <w:tcPr>
            <w:tcW w:w="2410" w:type="dxa"/>
            <w:vAlign w:val="top"/>
          </w:tcPr>
          <w:p w14:paraId="1FF7F765">
            <w:pPr>
              <w:spacing w:before="78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离退休费</w:t>
            </w:r>
          </w:p>
        </w:tc>
        <w:tc>
          <w:tcPr>
            <w:tcW w:w="1331" w:type="dxa"/>
            <w:vAlign w:val="top"/>
          </w:tcPr>
          <w:p w14:paraId="49B906B7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5.67</w:t>
            </w:r>
          </w:p>
        </w:tc>
        <w:tc>
          <w:tcPr>
            <w:tcW w:w="1271" w:type="dxa"/>
            <w:vAlign w:val="top"/>
          </w:tcPr>
          <w:p w14:paraId="0A3E56C4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5.67</w:t>
            </w:r>
          </w:p>
        </w:tc>
        <w:tc>
          <w:tcPr>
            <w:tcW w:w="1133" w:type="dxa"/>
            <w:vAlign w:val="top"/>
          </w:tcPr>
          <w:p w14:paraId="74403C60">
            <w:pPr>
              <w:pStyle w:val="6"/>
            </w:pPr>
          </w:p>
        </w:tc>
      </w:tr>
      <w:tr w14:paraId="71C2A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3FC0145C">
            <w:pPr>
              <w:spacing w:before="79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奖励金</w:t>
            </w:r>
          </w:p>
        </w:tc>
        <w:tc>
          <w:tcPr>
            <w:tcW w:w="2410" w:type="dxa"/>
            <w:vAlign w:val="top"/>
          </w:tcPr>
          <w:p w14:paraId="3171E62C">
            <w:pPr>
              <w:spacing w:before="79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社会福利和救助</w:t>
            </w:r>
          </w:p>
        </w:tc>
        <w:tc>
          <w:tcPr>
            <w:tcW w:w="1331" w:type="dxa"/>
            <w:vAlign w:val="top"/>
          </w:tcPr>
          <w:p w14:paraId="4866F5D3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271" w:type="dxa"/>
            <w:vAlign w:val="top"/>
          </w:tcPr>
          <w:p w14:paraId="2F950F25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0.42</w:t>
            </w:r>
          </w:p>
        </w:tc>
        <w:tc>
          <w:tcPr>
            <w:tcW w:w="1133" w:type="dxa"/>
            <w:vAlign w:val="top"/>
          </w:tcPr>
          <w:p w14:paraId="64D82D6E">
            <w:pPr>
              <w:pStyle w:val="6"/>
            </w:pPr>
          </w:p>
        </w:tc>
      </w:tr>
      <w:tr w14:paraId="459DD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23" w:type="dxa"/>
            <w:vAlign w:val="top"/>
          </w:tcPr>
          <w:p w14:paraId="522405AF">
            <w:pPr>
              <w:spacing w:before="79" w:line="218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资本性支出</w:t>
            </w:r>
          </w:p>
        </w:tc>
        <w:tc>
          <w:tcPr>
            <w:tcW w:w="2410" w:type="dxa"/>
            <w:vAlign w:val="top"/>
          </w:tcPr>
          <w:p w14:paraId="034F7D93">
            <w:pPr>
              <w:pStyle w:val="6"/>
            </w:pPr>
          </w:p>
        </w:tc>
        <w:tc>
          <w:tcPr>
            <w:tcW w:w="1331" w:type="dxa"/>
            <w:vAlign w:val="top"/>
          </w:tcPr>
          <w:p w14:paraId="1B10C70A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7.67</w:t>
            </w:r>
          </w:p>
        </w:tc>
        <w:tc>
          <w:tcPr>
            <w:tcW w:w="1271" w:type="dxa"/>
            <w:vAlign w:val="top"/>
          </w:tcPr>
          <w:p w14:paraId="024211D5">
            <w:pPr>
              <w:pStyle w:val="6"/>
            </w:pPr>
          </w:p>
        </w:tc>
        <w:tc>
          <w:tcPr>
            <w:tcW w:w="1133" w:type="dxa"/>
            <w:vAlign w:val="top"/>
          </w:tcPr>
          <w:p w14:paraId="08FAAC86">
            <w:pPr>
              <w:spacing w:before="106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7.67</w:t>
            </w:r>
          </w:p>
        </w:tc>
      </w:tr>
      <w:tr w14:paraId="1C3B5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823" w:type="dxa"/>
            <w:vAlign w:val="top"/>
          </w:tcPr>
          <w:p w14:paraId="48E44735">
            <w:pPr>
              <w:spacing w:before="79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办公设备购置</w:t>
            </w:r>
          </w:p>
        </w:tc>
        <w:tc>
          <w:tcPr>
            <w:tcW w:w="2410" w:type="dxa"/>
            <w:vAlign w:val="top"/>
          </w:tcPr>
          <w:p w14:paraId="35E6B705">
            <w:pPr>
              <w:spacing w:before="79" w:line="218" w:lineRule="auto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资本性支出（一）</w:t>
            </w:r>
          </w:p>
        </w:tc>
        <w:tc>
          <w:tcPr>
            <w:tcW w:w="1331" w:type="dxa"/>
            <w:vAlign w:val="top"/>
          </w:tcPr>
          <w:p w14:paraId="6A1EB7F2">
            <w:pPr>
              <w:spacing w:before="10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7.67</w:t>
            </w:r>
          </w:p>
        </w:tc>
        <w:tc>
          <w:tcPr>
            <w:tcW w:w="1271" w:type="dxa"/>
            <w:vAlign w:val="top"/>
          </w:tcPr>
          <w:p w14:paraId="66FBF72C">
            <w:pPr>
              <w:pStyle w:val="6"/>
            </w:pPr>
          </w:p>
        </w:tc>
        <w:tc>
          <w:tcPr>
            <w:tcW w:w="1133" w:type="dxa"/>
            <w:vAlign w:val="top"/>
          </w:tcPr>
          <w:p w14:paraId="316729A1">
            <w:pPr>
              <w:spacing w:before="106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7.67</w:t>
            </w:r>
          </w:p>
        </w:tc>
      </w:tr>
    </w:tbl>
    <w:p w14:paraId="2908B31D">
      <w:pPr>
        <w:pStyle w:val="2"/>
      </w:pPr>
    </w:p>
    <w:p w14:paraId="3BB68E19">
      <w:pPr>
        <w:sectPr>
          <w:footerReference r:id="rId1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758FA6D">
      <w:pPr>
        <w:spacing w:before="6"/>
      </w:pPr>
    </w:p>
    <w:p w14:paraId="7FE402AE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4748"/>
        <w:gridCol w:w="1960"/>
      </w:tblGrid>
      <w:tr w14:paraId="703D9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4A5C08">
            <w:pPr>
              <w:pStyle w:val="6"/>
            </w:pPr>
          </w:p>
        </w:tc>
        <w:tc>
          <w:tcPr>
            <w:tcW w:w="474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C8EB6C">
            <w:pPr>
              <w:pStyle w:val="6"/>
            </w:pP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77ED3D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预算公开表7</w:t>
            </w:r>
          </w:p>
        </w:tc>
      </w:tr>
      <w:tr w14:paraId="2F0FB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CB755E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51" w:name="bookmark42"/>
            <w:bookmarkEnd w:id="51"/>
            <w:bookmarkStart w:id="52" w:name="bookmark11"/>
            <w:bookmarkEnd w:id="52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2023年政府性基金预算收入表（不含上年结转）</w:t>
            </w:r>
          </w:p>
        </w:tc>
      </w:tr>
      <w:tr w14:paraId="19485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0596A25">
            <w:pPr>
              <w:spacing w:before="129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9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128C573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22184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58D6C3EB">
            <w:pPr>
              <w:spacing w:before="109" w:line="220" w:lineRule="auto"/>
              <w:ind w:left="3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723C1909">
            <w:pPr>
              <w:pStyle w:val="6"/>
              <w:spacing w:line="265" w:lineRule="auto"/>
            </w:pPr>
          </w:p>
          <w:p w14:paraId="02E2A10B">
            <w:pPr>
              <w:spacing w:before="58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政府性基金收入预算</w:t>
            </w:r>
          </w:p>
        </w:tc>
      </w:tr>
      <w:tr w14:paraId="31AEA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5B403230">
            <w:pPr>
              <w:spacing w:before="110" w:line="219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4748" w:type="dxa"/>
            <w:vAlign w:val="top"/>
          </w:tcPr>
          <w:p w14:paraId="3D70007B">
            <w:pPr>
              <w:spacing w:before="110" w:line="219" w:lineRule="auto"/>
              <w:ind w:left="20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49DE191D">
            <w:pPr>
              <w:pStyle w:val="6"/>
            </w:pPr>
          </w:p>
        </w:tc>
      </w:tr>
      <w:tr w14:paraId="57D34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56" w:type="dxa"/>
            <w:gridSpan w:val="2"/>
            <w:vAlign w:val="top"/>
          </w:tcPr>
          <w:p w14:paraId="0ED29DDA">
            <w:pPr>
              <w:spacing w:before="111" w:line="221" w:lineRule="auto"/>
              <w:ind w:left="3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960" w:type="dxa"/>
            <w:vAlign w:val="top"/>
          </w:tcPr>
          <w:p w14:paraId="1C639A7C">
            <w:pPr>
              <w:pStyle w:val="6"/>
            </w:pPr>
          </w:p>
        </w:tc>
      </w:tr>
      <w:tr w14:paraId="6F9D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08" w:type="dxa"/>
            <w:vAlign w:val="top"/>
          </w:tcPr>
          <w:p w14:paraId="49359AF4">
            <w:pPr>
              <w:pStyle w:val="6"/>
            </w:pPr>
          </w:p>
        </w:tc>
        <w:tc>
          <w:tcPr>
            <w:tcW w:w="4748" w:type="dxa"/>
            <w:vAlign w:val="top"/>
          </w:tcPr>
          <w:p w14:paraId="3666B0FA">
            <w:pPr>
              <w:pStyle w:val="6"/>
            </w:pPr>
          </w:p>
        </w:tc>
        <w:tc>
          <w:tcPr>
            <w:tcW w:w="1960" w:type="dxa"/>
            <w:vAlign w:val="top"/>
          </w:tcPr>
          <w:p w14:paraId="72521F9E">
            <w:pPr>
              <w:pStyle w:val="6"/>
            </w:pPr>
          </w:p>
        </w:tc>
      </w:tr>
      <w:tr w14:paraId="11A71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3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CF9A21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5A639A81">
      <w:pPr>
        <w:pStyle w:val="2"/>
      </w:pPr>
    </w:p>
    <w:p w14:paraId="66AC044B">
      <w:pPr>
        <w:sectPr>
          <w:footerReference r:id="rId1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119645B">
      <w:pPr>
        <w:spacing w:before="6"/>
      </w:pPr>
    </w:p>
    <w:p w14:paraId="65B108B9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3489"/>
        <w:gridCol w:w="1127"/>
        <w:gridCol w:w="1139"/>
        <w:gridCol w:w="1193"/>
      </w:tblGrid>
      <w:tr w14:paraId="0223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DD3179">
            <w:pPr>
              <w:pStyle w:val="6"/>
            </w:pPr>
          </w:p>
        </w:tc>
        <w:tc>
          <w:tcPr>
            <w:tcW w:w="348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1F4CF1">
            <w:pPr>
              <w:pStyle w:val="6"/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790B75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9426A4">
            <w:pPr>
              <w:pStyle w:val="6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DB6076">
            <w:pPr>
              <w:spacing w:before="131" w:line="227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预算公开表8</w:t>
            </w:r>
          </w:p>
        </w:tc>
      </w:tr>
      <w:tr w14:paraId="4B7C3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B015FB">
            <w:pPr>
              <w:spacing w:before="91" w:line="219" w:lineRule="auto"/>
              <w:ind w:left="19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53" w:name="bookmark43"/>
            <w:bookmarkEnd w:id="53"/>
            <w:bookmarkStart w:id="54" w:name="bookmark12"/>
            <w:bookmarkEnd w:id="54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2023年政府性基金预算支出表（不含上年结转）</w:t>
            </w:r>
          </w:p>
        </w:tc>
      </w:tr>
      <w:tr w14:paraId="0E626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5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9B4CF1">
            <w:pPr>
              <w:spacing w:before="130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924B62">
            <w:pPr>
              <w:pStyle w:val="6"/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6DBFE5">
            <w:pPr>
              <w:pStyle w:val="6"/>
            </w:pPr>
          </w:p>
        </w:tc>
        <w:tc>
          <w:tcPr>
            <w:tcW w:w="119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4114922">
            <w:pPr>
              <w:spacing w:before="130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3A709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7BD94087">
            <w:pPr>
              <w:spacing w:before="110" w:line="219" w:lineRule="auto"/>
              <w:ind w:left="6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3489" w:type="dxa"/>
            <w:vAlign w:val="top"/>
          </w:tcPr>
          <w:p w14:paraId="7F5D9668">
            <w:pPr>
              <w:spacing w:before="110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1127" w:type="dxa"/>
            <w:vAlign w:val="top"/>
          </w:tcPr>
          <w:p w14:paraId="7B0D09F2">
            <w:pPr>
              <w:spacing w:before="110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61A5739B">
            <w:pPr>
              <w:spacing w:before="110" w:line="219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1193" w:type="dxa"/>
            <w:vAlign w:val="top"/>
          </w:tcPr>
          <w:p w14:paraId="2F1B9D6F">
            <w:pPr>
              <w:spacing w:before="110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4DBE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557" w:type="dxa"/>
            <w:gridSpan w:val="2"/>
            <w:vAlign w:val="top"/>
          </w:tcPr>
          <w:p w14:paraId="0BDE6052">
            <w:pPr>
              <w:spacing w:before="111" w:line="221" w:lineRule="auto"/>
              <w:ind w:left="2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5D95B8C4">
            <w:pPr>
              <w:pStyle w:val="6"/>
            </w:pPr>
          </w:p>
        </w:tc>
        <w:tc>
          <w:tcPr>
            <w:tcW w:w="1139" w:type="dxa"/>
            <w:vAlign w:val="top"/>
          </w:tcPr>
          <w:p w14:paraId="71B5A223">
            <w:pPr>
              <w:pStyle w:val="6"/>
            </w:pPr>
          </w:p>
        </w:tc>
        <w:tc>
          <w:tcPr>
            <w:tcW w:w="1193" w:type="dxa"/>
            <w:vAlign w:val="top"/>
          </w:tcPr>
          <w:p w14:paraId="1CE216D3">
            <w:pPr>
              <w:pStyle w:val="6"/>
            </w:pPr>
          </w:p>
        </w:tc>
      </w:tr>
      <w:tr w14:paraId="4205C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68" w:type="dxa"/>
            <w:vAlign w:val="top"/>
          </w:tcPr>
          <w:p w14:paraId="6987499A">
            <w:pPr>
              <w:pStyle w:val="6"/>
            </w:pPr>
          </w:p>
        </w:tc>
        <w:tc>
          <w:tcPr>
            <w:tcW w:w="3489" w:type="dxa"/>
            <w:vAlign w:val="top"/>
          </w:tcPr>
          <w:p w14:paraId="68B81E91">
            <w:pPr>
              <w:pStyle w:val="6"/>
            </w:pPr>
          </w:p>
        </w:tc>
        <w:tc>
          <w:tcPr>
            <w:tcW w:w="1127" w:type="dxa"/>
            <w:vAlign w:val="top"/>
          </w:tcPr>
          <w:p w14:paraId="7D0E76F3">
            <w:pPr>
              <w:pStyle w:val="6"/>
            </w:pPr>
          </w:p>
        </w:tc>
        <w:tc>
          <w:tcPr>
            <w:tcW w:w="1139" w:type="dxa"/>
            <w:vAlign w:val="top"/>
          </w:tcPr>
          <w:p w14:paraId="5EA4C64A">
            <w:pPr>
              <w:pStyle w:val="6"/>
            </w:pPr>
          </w:p>
        </w:tc>
        <w:tc>
          <w:tcPr>
            <w:tcW w:w="1193" w:type="dxa"/>
            <w:vAlign w:val="top"/>
          </w:tcPr>
          <w:p w14:paraId="4511C099">
            <w:pPr>
              <w:pStyle w:val="6"/>
            </w:pPr>
          </w:p>
        </w:tc>
      </w:tr>
      <w:tr w14:paraId="645C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BF3B72">
            <w:pPr>
              <w:spacing w:before="113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170D1A59">
      <w:pPr>
        <w:pStyle w:val="2"/>
      </w:pPr>
    </w:p>
    <w:p w14:paraId="6B991A26">
      <w:pPr>
        <w:sectPr>
          <w:footerReference r:id="rId2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B745ECE">
      <w:pPr>
        <w:spacing w:before="6"/>
      </w:pPr>
    </w:p>
    <w:p w14:paraId="02CB6A34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415"/>
        <w:gridCol w:w="971"/>
        <w:gridCol w:w="791"/>
        <w:gridCol w:w="1619"/>
        <w:gridCol w:w="983"/>
        <w:gridCol w:w="947"/>
        <w:gridCol w:w="929"/>
      </w:tblGrid>
      <w:tr w14:paraId="7AFF8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6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677975"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282D58">
            <w:pPr>
              <w:pStyle w:val="6"/>
            </w:pPr>
          </w:p>
        </w:tc>
        <w:tc>
          <w:tcPr>
            <w:tcW w:w="9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93ECE1">
            <w:pPr>
              <w:pStyle w:val="6"/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DD2CD0">
            <w:pPr>
              <w:pStyle w:val="6"/>
            </w:pPr>
          </w:p>
        </w:tc>
        <w:tc>
          <w:tcPr>
            <w:tcW w:w="16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02E3F2">
            <w:pPr>
              <w:pStyle w:val="6"/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8C773A">
            <w:pPr>
              <w:pStyle w:val="6"/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60FC2E">
            <w:pPr>
              <w:pStyle w:val="6"/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ACB167">
            <w:pPr>
              <w:spacing w:before="252" w:line="204" w:lineRule="auto"/>
              <w:ind w:right="10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部门公开表9</w:t>
            </w:r>
          </w:p>
        </w:tc>
      </w:tr>
      <w:tr w14:paraId="3D0C6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1F011C">
            <w:pPr>
              <w:spacing w:before="89" w:line="219" w:lineRule="auto"/>
              <w:ind w:left="163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55" w:name="bookmark44"/>
            <w:bookmarkEnd w:id="55"/>
            <w:bookmarkStart w:id="56" w:name="bookmark13"/>
            <w:bookmarkEnd w:id="56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2023年国有资本经营预算收支预算表（不含上年结转）</w:t>
            </w:r>
          </w:p>
        </w:tc>
      </w:tr>
      <w:tr w14:paraId="1A52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087" w:type="dxa"/>
            <w:gridSpan w:val="7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F296FD6">
            <w:pPr>
              <w:spacing w:before="126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004FCD85">
            <w:pPr>
              <w:spacing w:before="126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1D3FC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747" w:type="dxa"/>
            <w:gridSpan w:val="3"/>
            <w:vAlign w:val="top"/>
          </w:tcPr>
          <w:p w14:paraId="074B8739">
            <w:pPr>
              <w:spacing w:before="105" w:line="219" w:lineRule="auto"/>
              <w:ind w:left="9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国有资本经营预算收入</w:t>
            </w:r>
          </w:p>
        </w:tc>
        <w:tc>
          <w:tcPr>
            <w:tcW w:w="5269" w:type="dxa"/>
            <w:gridSpan w:val="5"/>
            <w:vAlign w:val="top"/>
          </w:tcPr>
          <w:p w14:paraId="04163414">
            <w:pPr>
              <w:spacing w:before="105" w:line="219" w:lineRule="auto"/>
              <w:ind w:left="1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国有资本经营预算支出</w:t>
            </w:r>
          </w:p>
        </w:tc>
      </w:tr>
      <w:tr w14:paraId="088F0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776" w:type="dxa"/>
            <w:gridSpan w:val="2"/>
            <w:vAlign w:val="top"/>
          </w:tcPr>
          <w:p w14:paraId="68FFF8D5">
            <w:pPr>
              <w:spacing w:before="106" w:line="220" w:lineRule="auto"/>
              <w:ind w:left="1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4029D37E">
            <w:pPr>
              <w:spacing w:before="214" w:line="214" w:lineRule="auto"/>
              <w:ind w:left="35" w:right="39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国有资本经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营收入预算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 w14:paraId="2A317FBA">
            <w:pPr>
              <w:pStyle w:val="6"/>
              <w:spacing w:line="261" w:lineRule="auto"/>
            </w:pPr>
          </w:p>
          <w:p w14:paraId="75D8DDFC">
            <w:pPr>
              <w:spacing w:before="59" w:line="219" w:lineRule="auto"/>
              <w:ind w:left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科目编码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6DA4551">
            <w:pPr>
              <w:pStyle w:val="6"/>
              <w:spacing w:line="261" w:lineRule="auto"/>
            </w:pPr>
          </w:p>
          <w:p w14:paraId="44A4CB7B">
            <w:pPr>
              <w:spacing w:before="59" w:line="219" w:lineRule="auto"/>
              <w:ind w:left="4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6AE2713D">
            <w:pPr>
              <w:pStyle w:val="6"/>
              <w:spacing w:line="261" w:lineRule="auto"/>
            </w:pPr>
          </w:p>
          <w:p w14:paraId="00F357C4">
            <w:pPr>
              <w:spacing w:before="59" w:line="221" w:lineRule="auto"/>
              <w:ind w:left="3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18687DD5">
            <w:pPr>
              <w:pStyle w:val="6"/>
              <w:spacing w:line="261" w:lineRule="auto"/>
            </w:pPr>
          </w:p>
          <w:p w14:paraId="08D5AA88">
            <w:pPr>
              <w:spacing w:before="59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基本支出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3473BEC8">
            <w:pPr>
              <w:pStyle w:val="6"/>
              <w:spacing w:line="261" w:lineRule="auto"/>
            </w:pPr>
          </w:p>
          <w:p w14:paraId="6D5EBB38">
            <w:pPr>
              <w:spacing w:before="59" w:line="220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项目支出</w:t>
            </w:r>
          </w:p>
        </w:tc>
      </w:tr>
      <w:tr w14:paraId="7C8B3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4FCE2240">
            <w:pPr>
              <w:spacing w:before="105" w:line="219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收入科目编码</w:t>
            </w:r>
          </w:p>
        </w:tc>
        <w:tc>
          <w:tcPr>
            <w:tcW w:w="1415" w:type="dxa"/>
            <w:vAlign w:val="top"/>
          </w:tcPr>
          <w:p w14:paraId="04C8B8B0">
            <w:pPr>
              <w:spacing w:before="105" w:line="219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科目名称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3466413F">
            <w:pPr>
              <w:pStyle w:val="6"/>
            </w:pP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 w14:paraId="50A57BB5">
            <w:pPr>
              <w:pStyle w:val="6"/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BA6BAB4">
            <w:pPr>
              <w:pStyle w:val="6"/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3A4124B8">
            <w:pPr>
              <w:pStyle w:val="6"/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61A66E5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27925452">
            <w:pPr>
              <w:pStyle w:val="6"/>
            </w:pPr>
          </w:p>
        </w:tc>
      </w:tr>
      <w:tr w14:paraId="5EAF2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776" w:type="dxa"/>
            <w:gridSpan w:val="2"/>
            <w:vAlign w:val="top"/>
          </w:tcPr>
          <w:p w14:paraId="669AC95E">
            <w:pPr>
              <w:spacing w:before="105" w:line="221" w:lineRule="auto"/>
              <w:ind w:left="1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971" w:type="dxa"/>
            <w:vAlign w:val="top"/>
          </w:tcPr>
          <w:p w14:paraId="7F58C20D">
            <w:pPr>
              <w:pStyle w:val="6"/>
              <w:spacing w:before="128" w:line="200" w:lineRule="auto"/>
              <w:ind w:left="310"/>
              <w:rPr>
                <w:sz w:val="18"/>
                <w:szCs w:val="18"/>
              </w:rPr>
            </w:pPr>
            <w:r>
              <w:rPr>
                <w:b/>
                <w:bCs/>
                <w:color w:val="212529"/>
                <w:spacing w:val="-2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4D3B0E62">
            <w:pPr>
              <w:pStyle w:val="6"/>
            </w:pPr>
          </w:p>
        </w:tc>
        <w:tc>
          <w:tcPr>
            <w:tcW w:w="1619" w:type="dxa"/>
            <w:vAlign w:val="top"/>
          </w:tcPr>
          <w:p w14:paraId="26870188">
            <w:pPr>
              <w:pStyle w:val="6"/>
            </w:pPr>
          </w:p>
        </w:tc>
        <w:tc>
          <w:tcPr>
            <w:tcW w:w="983" w:type="dxa"/>
            <w:vAlign w:val="top"/>
          </w:tcPr>
          <w:p w14:paraId="5D40230C">
            <w:pPr>
              <w:pStyle w:val="6"/>
              <w:spacing w:before="46" w:line="197" w:lineRule="auto"/>
              <w:ind w:left="10"/>
              <w:rPr>
                <w:sz w:val="18"/>
                <w:szCs w:val="18"/>
              </w:rPr>
            </w:pPr>
            <w:r>
              <w:rPr>
                <w:b/>
                <w:bCs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47" w:type="dxa"/>
            <w:vAlign w:val="top"/>
          </w:tcPr>
          <w:p w14:paraId="35163F8C">
            <w:pPr>
              <w:pStyle w:val="6"/>
              <w:spacing w:before="46" w:line="197" w:lineRule="auto"/>
              <w:ind w:left="11"/>
              <w:rPr>
                <w:sz w:val="18"/>
                <w:szCs w:val="18"/>
              </w:rPr>
            </w:pPr>
            <w:r>
              <w:rPr>
                <w:b/>
                <w:bCs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14D97E05">
            <w:pPr>
              <w:pStyle w:val="6"/>
              <w:spacing w:before="46" w:line="197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4DA7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61" w:type="dxa"/>
            <w:vAlign w:val="top"/>
          </w:tcPr>
          <w:p w14:paraId="0FC383F6">
            <w:pPr>
              <w:spacing w:before="230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2160299</w:t>
            </w:r>
          </w:p>
        </w:tc>
        <w:tc>
          <w:tcPr>
            <w:tcW w:w="1415" w:type="dxa"/>
            <w:vAlign w:val="top"/>
          </w:tcPr>
          <w:p w14:paraId="22273E79">
            <w:pPr>
              <w:spacing w:before="94" w:line="214" w:lineRule="auto"/>
              <w:ind w:left="5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其他商业流通事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务支出</w:t>
            </w:r>
          </w:p>
        </w:tc>
        <w:tc>
          <w:tcPr>
            <w:tcW w:w="971" w:type="dxa"/>
            <w:vAlign w:val="top"/>
          </w:tcPr>
          <w:p w14:paraId="700DCDFE">
            <w:pPr>
              <w:pStyle w:val="6"/>
            </w:pPr>
          </w:p>
        </w:tc>
        <w:tc>
          <w:tcPr>
            <w:tcW w:w="791" w:type="dxa"/>
            <w:vAlign w:val="top"/>
          </w:tcPr>
          <w:p w14:paraId="4D88E884">
            <w:pPr>
              <w:spacing w:before="1" w:line="206" w:lineRule="auto"/>
              <w:ind w:left="7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其他商业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流通事务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619" w:type="dxa"/>
            <w:vAlign w:val="top"/>
          </w:tcPr>
          <w:p w14:paraId="4D80C5E5">
            <w:pPr>
              <w:spacing w:before="230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2160299</w:t>
            </w:r>
          </w:p>
        </w:tc>
        <w:tc>
          <w:tcPr>
            <w:tcW w:w="983" w:type="dxa"/>
            <w:vAlign w:val="top"/>
          </w:tcPr>
          <w:p w14:paraId="63E47B2B">
            <w:pPr>
              <w:pStyle w:val="6"/>
            </w:pPr>
          </w:p>
        </w:tc>
        <w:tc>
          <w:tcPr>
            <w:tcW w:w="947" w:type="dxa"/>
            <w:vAlign w:val="top"/>
          </w:tcPr>
          <w:p w14:paraId="2DA754C6">
            <w:pPr>
              <w:pStyle w:val="6"/>
            </w:pPr>
          </w:p>
        </w:tc>
        <w:tc>
          <w:tcPr>
            <w:tcW w:w="929" w:type="dxa"/>
            <w:vAlign w:val="top"/>
          </w:tcPr>
          <w:p w14:paraId="5E1DA5BC">
            <w:pPr>
              <w:pStyle w:val="6"/>
            </w:pPr>
          </w:p>
        </w:tc>
      </w:tr>
      <w:tr w14:paraId="5D852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5A9C7DB5">
            <w:pPr>
              <w:spacing w:before="134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1415" w:type="dxa"/>
            <w:vAlign w:val="top"/>
          </w:tcPr>
          <w:p w14:paraId="1FE42D87">
            <w:pPr>
              <w:spacing w:before="106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卫生健康支出</w:t>
            </w:r>
          </w:p>
        </w:tc>
        <w:tc>
          <w:tcPr>
            <w:tcW w:w="971" w:type="dxa"/>
            <w:vAlign w:val="top"/>
          </w:tcPr>
          <w:p w14:paraId="132E1E14">
            <w:pPr>
              <w:spacing w:before="134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6DD38441">
            <w:pPr>
              <w:spacing w:line="211" w:lineRule="auto"/>
              <w:ind w:left="7" w:righ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卫生健康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619" w:type="dxa"/>
            <w:vAlign w:val="top"/>
          </w:tcPr>
          <w:p w14:paraId="6A07851D">
            <w:pPr>
              <w:spacing w:before="134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210</w:t>
            </w:r>
          </w:p>
        </w:tc>
        <w:tc>
          <w:tcPr>
            <w:tcW w:w="983" w:type="dxa"/>
            <w:vAlign w:val="top"/>
          </w:tcPr>
          <w:p w14:paraId="017DE7CF">
            <w:pPr>
              <w:pStyle w:val="6"/>
            </w:pPr>
          </w:p>
        </w:tc>
        <w:tc>
          <w:tcPr>
            <w:tcW w:w="947" w:type="dxa"/>
            <w:vAlign w:val="top"/>
          </w:tcPr>
          <w:p w14:paraId="368EA760">
            <w:pPr>
              <w:spacing w:before="134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2039B297">
            <w:pPr>
              <w:spacing w:before="134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59501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4990A89F">
            <w:pPr>
              <w:spacing w:before="134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1415" w:type="dxa"/>
            <w:vAlign w:val="top"/>
          </w:tcPr>
          <w:p w14:paraId="268BE051">
            <w:pPr>
              <w:spacing w:before="106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事业单位医疗</w:t>
            </w:r>
          </w:p>
        </w:tc>
        <w:tc>
          <w:tcPr>
            <w:tcW w:w="971" w:type="dxa"/>
            <w:vAlign w:val="top"/>
          </w:tcPr>
          <w:p w14:paraId="2FEB6065">
            <w:pPr>
              <w:pStyle w:val="6"/>
            </w:pPr>
          </w:p>
        </w:tc>
        <w:tc>
          <w:tcPr>
            <w:tcW w:w="791" w:type="dxa"/>
            <w:vAlign w:val="top"/>
          </w:tcPr>
          <w:p w14:paraId="15CCE512">
            <w:pPr>
              <w:spacing w:line="211" w:lineRule="auto"/>
              <w:ind w:left="15" w:right="62" w:hanging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事业单位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9"/>
                <w:sz w:val="18"/>
                <w:szCs w:val="18"/>
              </w:rPr>
              <w:t>医疗</w:t>
            </w:r>
          </w:p>
        </w:tc>
        <w:tc>
          <w:tcPr>
            <w:tcW w:w="1619" w:type="dxa"/>
            <w:vAlign w:val="top"/>
          </w:tcPr>
          <w:p w14:paraId="178EC5D3">
            <w:pPr>
              <w:spacing w:before="134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983" w:type="dxa"/>
            <w:vAlign w:val="top"/>
          </w:tcPr>
          <w:p w14:paraId="008F246B">
            <w:pPr>
              <w:pStyle w:val="6"/>
            </w:pPr>
          </w:p>
        </w:tc>
        <w:tc>
          <w:tcPr>
            <w:tcW w:w="947" w:type="dxa"/>
            <w:vAlign w:val="top"/>
          </w:tcPr>
          <w:p w14:paraId="4D8BAF1F">
            <w:pPr>
              <w:pStyle w:val="6"/>
            </w:pPr>
          </w:p>
        </w:tc>
        <w:tc>
          <w:tcPr>
            <w:tcW w:w="929" w:type="dxa"/>
            <w:vAlign w:val="top"/>
          </w:tcPr>
          <w:p w14:paraId="4D9124A6">
            <w:pPr>
              <w:pStyle w:val="6"/>
            </w:pPr>
          </w:p>
        </w:tc>
      </w:tr>
      <w:tr w14:paraId="4C54B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61" w:type="dxa"/>
            <w:vAlign w:val="top"/>
          </w:tcPr>
          <w:p w14:paraId="60263D9A">
            <w:pPr>
              <w:pStyle w:val="6"/>
              <w:spacing w:line="267" w:lineRule="auto"/>
            </w:pPr>
          </w:p>
          <w:p w14:paraId="4BA7B72C">
            <w:pPr>
              <w:spacing w:before="58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1415" w:type="dxa"/>
            <w:vAlign w:val="top"/>
          </w:tcPr>
          <w:p w14:paraId="2325892A">
            <w:pPr>
              <w:spacing w:before="94" w:line="213" w:lineRule="auto"/>
              <w:ind w:left="4" w:right="148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机关事业单位基</w:t>
            </w:r>
            <w:r>
              <w:rPr>
                <w:rFonts w:ascii="宋体" w:hAnsi="宋体" w:eastAsia="宋体" w:cs="宋体"/>
                <w:color w:val="212529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本养老保险缴费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971" w:type="dxa"/>
            <w:vAlign w:val="top"/>
          </w:tcPr>
          <w:p w14:paraId="3F1BB367">
            <w:pPr>
              <w:pStyle w:val="6"/>
            </w:pPr>
          </w:p>
        </w:tc>
        <w:tc>
          <w:tcPr>
            <w:tcW w:w="791" w:type="dxa"/>
            <w:vAlign w:val="top"/>
          </w:tcPr>
          <w:p w14:paraId="03E7098B">
            <w:pPr>
              <w:spacing w:before="3" w:line="206" w:lineRule="auto"/>
              <w:ind w:left="5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机关事业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单位基本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养老保险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缴费支出</w:t>
            </w:r>
          </w:p>
        </w:tc>
        <w:tc>
          <w:tcPr>
            <w:tcW w:w="1619" w:type="dxa"/>
            <w:vAlign w:val="top"/>
          </w:tcPr>
          <w:p w14:paraId="17AD4162">
            <w:pPr>
              <w:pStyle w:val="6"/>
              <w:spacing w:line="267" w:lineRule="auto"/>
            </w:pPr>
          </w:p>
          <w:p w14:paraId="692EE2DF">
            <w:pPr>
              <w:spacing w:before="58" w:line="183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983" w:type="dxa"/>
            <w:vAlign w:val="top"/>
          </w:tcPr>
          <w:p w14:paraId="268690D9">
            <w:pPr>
              <w:pStyle w:val="6"/>
            </w:pPr>
          </w:p>
        </w:tc>
        <w:tc>
          <w:tcPr>
            <w:tcW w:w="947" w:type="dxa"/>
            <w:vAlign w:val="top"/>
          </w:tcPr>
          <w:p w14:paraId="49027A4C">
            <w:pPr>
              <w:pStyle w:val="6"/>
            </w:pPr>
          </w:p>
        </w:tc>
        <w:tc>
          <w:tcPr>
            <w:tcW w:w="929" w:type="dxa"/>
            <w:vAlign w:val="top"/>
          </w:tcPr>
          <w:p w14:paraId="5DF61E9E">
            <w:pPr>
              <w:pStyle w:val="6"/>
            </w:pPr>
          </w:p>
        </w:tc>
      </w:tr>
      <w:tr w14:paraId="7367B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4FE616DA">
            <w:pPr>
              <w:spacing w:before="135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</w:t>
            </w:r>
          </w:p>
        </w:tc>
        <w:tc>
          <w:tcPr>
            <w:tcW w:w="1415" w:type="dxa"/>
            <w:vAlign w:val="top"/>
          </w:tcPr>
          <w:p w14:paraId="50830542">
            <w:pPr>
              <w:spacing w:before="108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商贸事务</w:t>
            </w:r>
          </w:p>
        </w:tc>
        <w:tc>
          <w:tcPr>
            <w:tcW w:w="971" w:type="dxa"/>
            <w:vAlign w:val="top"/>
          </w:tcPr>
          <w:p w14:paraId="1E0D37D0">
            <w:pPr>
              <w:spacing w:before="136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7E6AE0BF">
            <w:pPr>
              <w:spacing w:before="108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商贸事务</w:t>
            </w:r>
          </w:p>
        </w:tc>
        <w:tc>
          <w:tcPr>
            <w:tcW w:w="1619" w:type="dxa"/>
            <w:vAlign w:val="top"/>
          </w:tcPr>
          <w:p w14:paraId="6D8FFC48">
            <w:pPr>
              <w:spacing w:before="135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</w:t>
            </w:r>
          </w:p>
        </w:tc>
        <w:tc>
          <w:tcPr>
            <w:tcW w:w="983" w:type="dxa"/>
            <w:vAlign w:val="top"/>
          </w:tcPr>
          <w:p w14:paraId="3F37141F">
            <w:pPr>
              <w:pStyle w:val="6"/>
            </w:pPr>
          </w:p>
        </w:tc>
        <w:tc>
          <w:tcPr>
            <w:tcW w:w="947" w:type="dxa"/>
            <w:vAlign w:val="top"/>
          </w:tcPr>
          <w:p w14:paraId="27050E6B">
            <w:pPr>
              <w:spacing w:before="136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1C5BB4E1">
            <w:pPr>
              <w:spacing w:before="136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5594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1" w:type="dxa"/>
            <w:vAlign w:val="top"/>
          </w:tcPr>
          <w:p w14:paraId="52D880AB">
            <w:pPr>
              <w:spacing w:before="23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2100799</w:t>
            </w:r>
          </w:p>
        </w:tc>
        <w:tc>
          <w:tcPr>
            <w:tcW w:w="1415" w:type="dxa"/>
            <w:vAlign w:val="top"/>
          </w:tcPr>
          <w:p w14:paraId="1314BA5A">
            <w:pPr>
              <w:spacing w:before="96" w:line="214" w:lineRule="auto"/>
              <w:ind w:left="5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其他计划生育事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务支出</w:t>
            </w:r>
          </w:p>
        </w:tc>
        <w:tc>
          <w:tcPr>
            <w:tcW w:w="971" w:type="dxa"/>
            <w:vAlign w:val="top"/>
          </w:tcPr>
          <w:p w14:paraId="5D13F6EE">
            <w:pPr>
              <w:pStyle w:val="6"/>
            </w:pPr>
          </w:p>
        </w:tc>
        <w:tc>
          <w:tcPr>
            <w:tcW w:w="791" w:type="dxa"/>
            <w:vAlign w:val="top"/>
          </w:tcPr>
          <w:p w14:paraId="6554C934">
            <w:pPr>
              <w:spacing w:line="206" w:lineRule="auto"/>
              <w:ind w:left="7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其他计划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生育事务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619" w:type="dxa"/>
            <w:vAlign w:val="top"/>
          </w:tcPr>
          <w:p w14:paraId="1AC4F4F7">
            <w:pPr>
              <w:spacing w:before="231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2100799</w:t>
            </w:r>
          </w:p>
        </w:tc>
        <w:tc>
          <w:tcPr>
            <w:tcW w:w="983" w:type="dxa"/>
            <w:vAlign w:val="top"/>
          </w:tcPr>
          <w:p w14:paraId="77880EC9">
            <w:pPr>
              <w:pStyle w:val="6"/>
            </w:pPr>
          </w:p>
        </w:tc>
        <w:tc>
          <w:tcPr>
            <w:tcW w:w="947" w:type="dxa"/>
            <w:vAlign w:val="top"/>
          </w:tcPr>
          <w:p w14:paraId="0EBF7161">
            <w:pPr>
              <w:pStyle w:val="6"/>
            </w:pPr>
          </w:p>
        </w:tc>
        <w:tc>
          <w:tcPr>
            <w:tcW w:w="929" w:type="dxa"/>
            <w:vAlign w:val="top"/>
          </w:tcPr>
          <w:p w14:paraId="62B2F273">
            <w:pPr>
              <w:pStyle w:val="6"/>
            </w:pPr>
          </w:p>
        </w:tc>
      </w:tr>
      <w:tr w14:paraId="4420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6594EA1C">
            <w:pPr>
              <w:spacing w:before="136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</w:t>
            </w:r>
          </w:p>
        </w:tc>
        <w:tc>
          <w:tcPr>
            <w:tcW w:w="1415" w:type="dxa"/>
            <w:vAlign w:val="top"/>
          </w:tcPr>
          <w:p w14:paraId="08A11926">
            <w:pPr>
              <w:spacing w:before="109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计划生育事务</w:t>
            </w:r>
          </w:p>
        </w:tc>
        <w:tc>
          <w:tcPr>
            <w:tcW w:w="971" w:type="dxa"/>
            <w:vAlign w:val="top"/>
          </w:tcPr>
          <w:p w14:paraId="2D29214A">
            <w:pPr>
              <w:pStyle w:val="6"/>
            </w:pPr>
          </w:p>
        </w:tc>
        <w:tc>
          <w:tcPr>
            <w:tcW w:w="791" w:type="dxa"/>
            <w:vAlign w:val="top"/>
          </w:tcPr>
          <w:p w14:paraId="15CA151D">
            <w:pPr>
              <w:spacing w:line="211" w:lineRule="auto"/>
              <w:ind w:left="7" w:righ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计划生育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事务</w:t>
            </w:r>
          </w:p>
        </w:tc>
        <w:tc>
          <w:tcPr>
            <w:tcW w:w="1619" w:type="dxa"/>
            <w:vAlign w:val="top"/>
          </w:tcPr>
          <w:p w14:paraId="2B1799BB">
            <w:pPr>
              <w:spacing w:before="136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21007</w:t>
            </w:r>
          </w:p>
        </w:tc>
        <w:tc>
          <w:tcPr>
            <w:tcW w:w="983" w:type="dxa"/>
            <w:vAlign w:val="top"/>
          </w:tcPr>
          <w:p w14:paraId="38937D10">
            <w:pPr>
              <w:pStyle w:val="6"/>
            </w:pPr>
          </w:p>
        </w:tc>
        <w:tc>
          <w:tcPr>
            <w:tcW w:w="947" w:type="dxa"/>
            <w:vAlign w:val="top"/>
          </w:tcPr>
          <w:p w14:paraId="4D4AD78E">
            <w:pPr>
              <w:pStyle w:val="6"/>
            </w:pPr>
          </w:p>
        </w:tc>
        <w:tc>
          <w:tcPr>
            <w:tcW w:w="929" w:type="dxa"/>
            <w:vAlign w:val="top"/>
          </w:tcPr>
          <w:p w14:paraId="3F3F98CE">
            <w:pPr>
              <w:pStyle w:val="6"/>
            </w:pPr>
          </w:p>
        </w:tc>
      </w:tr>
      <w:tr w14:paraId="6F10A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78894C1A">
            <w:pPr>
              <w:spacing w:before="137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1415" w:type="dxa"/>
            <w:vAlign w:val="top"/>
          </w:tcPr>
          <w:p w14:paraId="7ACCB027">
            <w:pPr>
              <w:spacing w:line="211" w:lineRule="auto"/>
              <w:ind w:left="19" w:right="148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一般公共服务支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971" w:type="dxa"/>
            <w:vAlign w:val="top"/>
          </w:tcPr>
          <w:p w14:paraId="323EF99A">
            <w:pPr>
              <w:spacing w:before="137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4A346DF0">
            <w:pPr>
              <w:spacing w:line="211" w:lineRule="auto"/>
              <w:ind w:left="7" w:right="6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一般公共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服务支出</w:t>
            </w:r>
          </w:p>
        </w:tc>
        <w:tc>
          <w:tcPr>
            <w:tcW w:w="1619" w:type="dxa"/>
            <w:vAlign w:val="top"/>
          </w:tcPr>
          <w:p w14:paraId="5B86BD49">
            <w:pPr>
              <w:spacing w:before="137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201</w:t>
            </w:r>
          </w:p>
        </w:tc>
        <w:tc>
          <w:tcPr>
            <w:tcW w:w="983" w:type="dxa"/>
            <w:vAlign w:val="top"/>
          </w:tcPr>
          <w:p w14:paraId="5F180F71">
            <w:pPr>
              <w:pStyle w:val="6"/>
            </w:pPr>
          </w:p>
        </w:tc>
        <w:tc>
          <w:tcPr>
            <w:tcW w:w="947" w:type="dxa"/>
            <w:vAlign w:val="top"/>
          </w:tcPr>
          <w:p w14:paraId="31E37D79">
            <w:pPr>
              <w:spacing w:before="13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720EB196">
            <w:pPr>
              <w:spacing w:before="137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6FF50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4FCF8E5E">
            <w:pPr>
              <w:spacing w:before="137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1415" w:type="dxa"/>
            <w:vAlign w:val="top"/>
          </w:tcPr>
          <w:p w14:paraId="1442022D">
            <w:pPr>
              <w:spacing w:before="109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971" w:type="dxa"/>
            <w:vAlign w:val="top"/>
          </w:tcPr>
          <w:p w14:paraId="18781478">
            <w:pPr>
              <w:pStyle w:val="6"/>
            </w:pPr>
          </w:p>
        </w:tc>
        <w:tc>
          <w:tcPr>
            <w:tcW w:w="791" w:type="dxa"/>
            <w:vAlign w:val="top"/>
          </w:tcPr>
          <w:p w14:paraId="797DBEA2">
            <w:pPr>
              <w:spacing w:line="211" w:lineRule="auto"/>
              <w:ind w:left="7" w:right="62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住房改革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619" w:type="dxa"/>
            <w:vAlign w:val="top"/>
          </w:tcPr>
          <w:p w14:paraId="449D867A">
            <w:pPr>
              <w:spacing w:before="137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983" w:type="dxa"/>
            <w:vAlign w:val="top"/>
          </w:tcPr>
          <w:p w14:paraId="0F85EB44">
            <w:pPr>
              <w:pStyle w:val="6"/>
            </w:pPr>
          </w:p>
        </w:tc>
        <w:tc>
          <w:tcPr>
            <w:tcW w:w="947" w:type="dxa"/>
            <w:vAlign w:val="top"/>
          </w:tcPr>
          <w:p w14:paraId="322B951A">
            <w:pPr>
              <w:pStyle w:val="6"/>
            </w:pPr>
          </w:p>
        </w:tc>
        <w:tc>
          <w:tcPr>
            <w:tcW w:w="929" w:type="dxa"/>
            <w:vAlign w:val="top"/>
          </w:tcPr>
          <w:p w14:paraId="3B5031D6">
            <w:pPr>
              <w:pStyle w:val="6"/>
            </w:pPr>
          </w:p>
        </w:tc>
      </w:tr>
      <w:tr w14:paraId="19CB7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693AD02F">
            <w:pPr>
              <w:spacing w:before="137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1415" w:type="dxa"/>
            <w:vAlign w:val="top"/>
          </w:tcPr>
          <w:p w14:paraId="160F7E20">
            <w:pPr>
              <w:spacing w:before="2" w:line="210" w:lineRule="auto"/>
              <w:ind w:left="3" w:right="148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行政事业单位医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疗</w:t>
            </w:r>
          </w:p>
        </w:tc>
        <w:tc>
          <w:tcPr>
            <w:tcW w:w="971" w:type="dxa"/>
            <w:vAlign w:val="top"/>
          </w:tcPr>
          <w:p w14:paraId="4396A8A4">
            <w:pPr>
              <w:spacing w:before="138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197F00BC">
            <w:pPr>
              <w:spacing w:before="2" w:line="210" w:lineRule="auto"/>
              <w:ind w:left="8" w:right="62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行政事业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单位医疗</w:t>
            </w:r>
          </w:p>
        </w:tc>
        <w:tc>
          <w:tcPr>
            <w:tcW w:w="1619" w:type="dxa"/>
            <w:vAlign w:val="top"/>
          </w:tcPr>
          <w:p w14:paraId="165A12F2">
            <w:pPr>
              <w:spacing w:before="137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983" w:type="dxa"/>
            <w:vAlign w:val="top"/>
          </w:tcPr>
          <w:p w14:paraId="1F5D03B4">
            <w:pPr>
              <w:pStyle w:val="6"/>
            </w:pPr>
          </w:p>
        </w:tc>
        <w:tc>
          <w:tcPr>
            <w:tcW w:w="947" w:type="dxa"/>
            <w:vAlign w:val="top"/>
          </w:tcPr>
          <w:p w14:paraId="10A09E7A">
            <w:pPr>
              <w:spacing w:before="13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760F9FE3">
            <w:pPr>
              <w:spacing w:before="138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7970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1BDCB5E7">
            <w:pPr>
              <w:spacing w:before="137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1415" w:type="dxa"/>
            <w:vAlign w:val="top"/>
          </w:tcPr>
          <w:p w14:paraId="31EA3239">
            <w:pPr>
              <w:spacing w:before="109" w:line="220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971" w:type="dxa"/>
            <w:vAlign w:val="top"/>
          </w:tcPr>
          <w:p w14:paraId="22650156">
            <w:pPr>
              <w:pStyle w:val="6"/>
            </w:pPr>
          </w:p>
        </w:tc>
        <w:tc>
          <w:tcPr>
            <w:tcW w:w="791" w:type="dxa"/>
            <w:vAlign w:val="top"/>
          </w:tcPr>
          <w:p w14:paraId="23558B4A">
            <w:pPr>
              <w:spacing w:before="2" w:line="210" w:lineRule="auto"/>
              <w:ind w:left="8" w:right="62" w:hanging="2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住房公积金</w:t>
            </w:r>
            <w:bookmarkStart w:id="82" w:name="_GoBack"/>
            <w:bookmarkEnd w:id="82"/>
          </w:p>
        </w:tc>
        <w:tc>
          <w:tcPr>
            <w:tcW w:w="1619" w:type="dxa"/>
            <w:vAlign w:val="top"/>
          </w:tcPr>
          <w:p w14:paraId="09A4CCBA">
            <w:pPr>
              <w:spacing w:before="137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983" w:type="dxa"/>
            <w:vAlign w:val="top"/>
          </w:tcPr>
          <w:p w14:paraId="44236037">
            <w:pPr>
              <w:pStyle w:val="6"/>
            </w:pPr>
          </w:p>
        </w:tc>
        <w:tc>
          <w:tcPr>
            <w:tcW w:w="947" w:type="dxa"/>
            <w:vAlign w:val="top"/>
          </w:tcPr>
          <w:p w14:paraId="31E4A61A">
            <w:pPr>
              <w:pStyle w:val="6"/>
            </w:pPr>
          </w:p>
        </w:tc>
        <w:tc>
          <w:tcPr>
            <w:tcW w:w="929" w:type="dxa"/>
            <w:vAlign w:val="top"/>
          </w:tcPr>
          <w:p w14:paraId="3E2926CF">
            <w:pPr>
              <w:pStyle w:val="6"/>
            </w:pPr>
          </w:p>
        </w:tc>
      </w:tr>
      <w:tr w14:paraId="78B8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14FAF4D5">
            <w:pPr>
              <w:spacing w:before="137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1415" w:type="dxa"/>
            <w:vAlign w:val="top"/>
          </w:tcPr>
          <w:p w14:paraId="2FA57D97">
            <w:pPr>
              <w:spacing w:before="110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971" w:type="dxa"/>
            <w:vAlign w:val="top"/>
          </w:tcPr>
          <w:p w14:paraId="56A964E6">
            <w:pPr>
              <w:spacing w:before="138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6106B4DE">
            <w:pPr>
              <w:spacing w:before="2" w:line="210" w:lineRule="auto"/>
              <w:ind w:left="7" w:right="62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住房保障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619" w:type="dxa"/>
            <w:vAlign w:val="top"/>
          </w:tcPr>
          <w:p w14:paraId="25E4699A">
            <w:pPr>
              <w:spacing w:before="137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221</w:t>
            </w:r>
          </w:p>
        </w:tc>
        <w:tc>
          <w:tcPr>
            <w:tcW w:w="983" w:type="dxa"/>
            <w:vAlign w:val="top"/>
          </w:tcPr>
          <w:p w14:paraId="22BD9BBB">
            <w:pPr>
              <w:pStyle w:val="6"/>
            </w:pPr>
          </w:p>
        </w:tc>
        <w:tc>
          <w:tcPr>
            <w:tcW w:w="947" w:type="dxa"/>
            <w:vAlign w:val="top"/>
          </w:tcPr>
          <w:p w14:paraId="469DC775">
            <w:pPr>
              <w:spacing w:before="13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4246A50F">
            <w:pPr>
              <w:spacing w:before="138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733D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361" w:type="dxa"/>
            <w:vAlign w:val="top"/>
          </w:tcPr>
          <w:p w14:paraId="792DB9C5">
            <w:pPr>
              <w:pStyle w:val="6"/>
              <w:spacing w:line="270" w:lineRule="auto"/>
            </w:pPr>
          </w:p>
          <w:p w14:paraId="5695E1FD">
            <w:pPr>
              <w:spacing w:before="59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1415" w:type="dxa"/>
            <w:vAlign w:val="top"/>
          </w:tcPr>
          <w:p w14:paraId="144F9AAB">
            <w:pPr>
              <w:spacing w:before="206" w:line="214" w:lineRule="auto"/>
              <w:ind w:left="3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机关事业单位职</w:t>
            </w:r>
            <w:r>
              <w:rPr>
                <w:rFonts w:ascii="宋体" w:hAnsi="宋体" w:eastAsia="宋体" w:cs="宋体"/>
                <w:color w:val="212529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业年金缴费支出</w:t>
            </w:r>
          </w:p>
        </w:tc>
        <w:tc>
          <w:tcPr>
            <w:tcW w:w="971" w:type="dxa"/>
            <w:vAlign w:val="top"/>
          </w:tcPr>
          <w:p w14:paraId="637C9F0B">
            <w:pPr>
              <w:pStyle w:val="6"/>
            </w:pPr>
          </w:p>
        </w:tc>
        <w:tc>
          <w:tcPr>
            <w:tcW w:w="791" w:type="dxa"/>
            <w:vAlign w:val="top"/>
          </w:tcPr>
          <w:p w14:paraId="18E85C39">
            <w:pPr>
              <w:spacing w:before="3" w:line="206" w:lineRule="auto"/>
              <w:ind w:left="7" w:right="62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机关事业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单位职业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年金缴费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619" w:type="dxa"/>
            <w:vAlign w:val="top"/>
          </w:tcPr>
          <w:p w14:paraId="2DF84CEA">
            <w:pPr>
              <w:pStyle w:val="6"/>
              <w:spacing w:line="270" w:lineRule="auto"/>
            </w:pPr>
          </w:p>
          <w:p w14:paraId="791449D5">
            <w:pPr>
              <w:spacing w:before="59" w:line="183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983" w:type="dxa"/>
            <w:vAlign w:val="top"/>
          </w:tcPr>
          <w:p w14:paraId="5FD605A0">
            <w:pPr>
              <w:pStyle w:val="6"/>
            </w:pPr>
          </w:p>
        </w:tc>
        <w:tc>
          <w:tcPr>
            <w:tcW w:w="947" w:type="dxa"/>
            <w:vAlign w:val="top"/>
          </w:tcPr>
          <w:p w14:paraId="348DB5D9">
            <w:pPr>
              <w:pStyle w:val="6"/>
            </w:pPr>
          </w:p>
        </w:tc>
        <w:tc>
          <w:tcPr>
            <w:tcW w:w="929" w:type="dxa"/>
            <w:vAlign w:val="top"/>
          </w:tcPr>
          <w:p w14:paraId="3E57BC88">
            <w:pPr>
              <w:pStyle w:val="6"/>
            </w:pPr>
          </w:p>
        </w:tc>
      </w:tr>
      <w:tr w14:paraId="7F482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1" w:type="dxa"/>
            <w:vAlign w:val="top"/>
          </w:tcPr>
          <w:p w14:paraId="6457E87B">
            <w:pPr>
              <w:spacing w:before="235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1415" w:type="dxa"/>
            <w:vAlign w:val="top"/>
          </w:tcPr>
          <w:p w14:paraId="6F039DDF">
            <w:pPr>
              <w:spacing w:before="98" w:line="215" w:lineRule="auto"/>
              <w:ind w:left="5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其他社会保障和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就业支出</w:t>
            </w:r>
          </w:p>
        </w:tc>
        <w:tc>
          <w:tcPr>
            <w:tcW w:w="971" w:type="dxa"/>
            <w:vAlign w:val="top"/>
          </w:tcPr>
          <w:p w14:paraId="7608884A">
            <w:pPr>
              <w:spacing w:before="235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4785C8F7">
            <w:pPr>
              <w:spacing w:before="3" w:line="205" w:lineRule="auto"/>
              <w:ind w:left="6" w:right="6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其他社会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保障和就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业支出</w:t>
            </w:r>
          </w:p>
        </w:tc>
        <w:tc>
          <w:tcPr>
            <w:tcW w:w="1619" w:type="dxa"/>
            <w:vAlign w:val="top"/>
          </w:tcPr>
          <w:p w14:paraId="31733CDF">
            <w:pPr>
              <w:spacing w:before="235" w:line="183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</w:t>
            </w:r>
          </w:p>
        </w:tc>
        <w:tc>
          <w:tcPr>
            <w:tcW w:w="983" w:type="dxa"/>
            <w:vAlign w:val="top"/>
          </w:tcPr>
          <w:p w14:paraId="69BEB521">
            <w:pPr>
              <w:pStyle w:val="6"/>
            </w:pPr>
          </w:p>
        </w:tc>
        <w:tc>
          <w:tcPr>
            <w:tcW w:w="947" w:type="dxa"/>
            <w:vAlign w:val="top"/>
          </w:tcPr>
          <w:p w14:paraId="17027D78">
            <w:pPr>
              <w:spacing w:before="235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519C20CD">
            <w:pPr>
              <w:spacing w:before="235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6D2F5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00B8AC60">
            <w:pPr>
              <w:spacing w:before="140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2011350</w:t>
            </w:r>
          </w:p>
        </w:tc>
        <w:tc>
          <w:tcPr>
            <w:tcW w:w="1415" w:type="dxa"/>
            <w:vAlign w:val="top"/>
          </w:tcPr>
          <w:p w14:paraId="61F6F8F8">
            <w:pPr>
              <w:spacing w:before="112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971" w:type="dxa"/>
            <w:vAlign w:val="top"/>
          </w:tcPr>
          <w:p w14:paraId="7741BA41">
            <w:pPr>
              <w:pStyle w:val="6"/>
            </w:pPr>
          </w:p>
        </w:tc>
        <w:tc>
          <w:tcPr>
            <w:tcW w:w="791" w:type="dxa"/>
            <w:vAlign w:val="top"/>
          </w:tcPr>
          <w:p w14:paraId="079DF414">
            <w:pPr>
              <w:spacing w:before="112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619" w:type="dxa"/>
            <w:vAlign w:val="top"/>
          </w:tcPr>
          <w:p w14:paraId="69699EC7">
            <w:pPr>
              <w:spacing w:before="140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2011350</w:t>
            </w:r>
          </w:p>
        </w:tc>
        <w:tc>
          <w:tcPr>
            <w:tcW w:w="983" w:type="dxa"/>
            <w:vAlign w:val="top"/>
          </w:tcPr>
          <w:p w14:paraId="0B303002">
            <w:pPr>
              <w:pStyle w:val="6"/>
            </w:pPr>
          </w:p>
        </w:tc>
        <w:tc>
          <w:tcPr>
            <w:tcW w:w="947" w:type="dxa"/>
            <w:vAlign w:val="top"/>
          </w:tcPr>
          <w:p w14:paraId="2D97910A">
            <w:pPr>
              <w:pStyle w:val="6"/>
            </w:pPr>
          </w:p>
        </w:tc>
        <w:tc>
          <w:tcPr>
            <w:tcW w:w="929" w:type="dxa"/>
            <w:vAlign w:val="top"/>
          </w:tcPr>
          <w:p w14:paraId="14D30C75">
            <w:pPr>
              <w:pStyle w:val="6"/>
            </w:pPr>
          </w:p>
        </w:tc>
      </w:tr>
      <w:tr w14:paraId="1143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1" w:type="dxa"/>
            <w:vAlign w:val="top"/>
          </w:tcPr>
          <w:p w14:paraId="1ED7F505">
            <w:pPr>
              <w:spacing w:before="237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1415" w:type="dxa"/>
            <w:vAlign w:val="top"/>
          </w:tcPr>
          <w:p w14:paraId="647D1423">
            <w:pPr>
              <w:spacing w:before="99" w:line="215" w:lineRule="auto"/>
              <w:ind w:left="7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行政事业单位养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老支出</w:t>
            </w:r>
          </w:p>
        </w:tc>
        <w:tc>
          <w:tcPr>
            <w:tcW w:w="971" w:type="dxa"/>
            <w:vAlign w:val="top"/>
          </w:tcPr>
          <w:p w14:paraId="55A14ADD">
            <w:pPr>
              <w:pStyle w:val="6"/>
            </w:pPr>
          </w:p>
        </w:tc>
        <w:tc>
          <w:tcPr>
            <w:tcW w:w="791" w:type="dxa"/>
            <w:vAlign w:val="top"/>
          </w:tcPr>
          <w:p w14:paraId="34F92A07">
            <w:pPr>
              <w:spacing w:before="3" w:line="205" w:lineRule="auto"/>
              <w:ind w:left="7" w:right="62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行政事业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单位养老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1619" w:type="dxa"/>
            <w:vAlign w:val="top"/>
          </w:tcPr>
          <w:p w14:paraId="141BCD91">
            <w:pPr>
              <w:spacing w:before="237" w:line="183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983" w:type="dxa"/>
            <w:vAlign w:val="top"/>
          </w:tcPr>
          <w:p w14:paraId="0296DCF2">
            <w:pPr>
              <w:pStyle w:val="6"/>
            </w:pPr>
          </w:p>
        </w:tc>
        <w:tc>
          <w:tcPr>
            <w:tcW w:w="947" w:type="dxa"/>
            <w:vAlign w:val="top"/>
          </w:tcPr>
          <w:p w14:paraId="030C0F14">
            <w:pPr>
              <w:pStyle w:val="6"/>
            </w:pPr>
          </w:p>
        </w:tc>
        <w:tc>
          <w:tcPr>
            <w:tcW w:w="929" w:type="dxa"/>
            <w:vAlign w:val="top"/>
          </w:tcPr>
          <w:p w14:paraId="6CE6A8E0">
            <w:pPr>
              <w:pStyle w:val="6"/>
            </w:pPr>
          </w:p>
        </w:tc>
      </w:tr>
      <w:tr w14:paraId="28408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749D2174">
            <w:pPr>
              <w:spacing w:before="141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</w:t>
            </w:r>
          </w:p>
        </w:tc>
        <w:tc>
          <w:tcPr>
            <w:tcW w:w="1415" w:type="dxa"/>
            <w:vAlign w:val="top"/>
          </w:tcPr>
          <w:p w14:paraId="4B4E2C9C">
            <w:pPr>
              <w:spacing w:before="113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商业流通事务</w:t>
            </w:r>
          </w:p>
        </w:tc>
        <w:tc>
          <w:tcPr>
            <w:tcW w:w="971" w:type="dxa"/>
            <w:vAlign w:val="top"/>
          </w:tcPr>
          <w:p w14:paraId="45B129AB">
            <w:pPr>
              <w:spacing w:before="142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791" w:type="dxa"/>
            <w:vAlign w:val="top"/>
          </w:tcPr>
          <w:p w14:paraId="33E6C2FA">
            <w:pPr>
              <w:spacing w:before="6" w:line="208" w:lineRule="auto"/>
              <w:ind w:left="7" w:right="62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商业流通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事务</w:t>
            </w:r>
          </w:p>
        </w:tc>
        <w:tc>
          <w:tcPr>
            <w:tcW w:w="1619" w:type="dxa"/>
            <w:vAlign w:val="top"/>
          </w:tcPr>
          <w:p w14:paraId="62FEBC81">
            <w:pPr>
              <w:spacing w:before="141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21602</w:t>
            </w:r>
          </w:p>
        </w:tc>
        <w:tc>
          <w:tcPr>
            <w:tcW w:w="983" w:type="dxa"/>
            <w:vAlign w:val="top"/>
          </w:tcPr>
          <w:p w14:paraId="59F17218">
            <w:pPr>
              <w:pStyle w:val="6"/>
            </w:pPr>
          </w:p>
        </w:tc>
        <w:tc>
          <w:tcPr>
            <w:tcW w:w="947" w:type="dxa"/>
            <w:vAlign w:val="top"/>
          </w:tcPr>
          <w:p w14:paraId="5196B8B0">
            <w:pPr>
              <w:spacing w:before="142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  <w:tc>
          <w:tcPr>
            <w:tcW w:w="929" w:type="dxa"/>
            <w:vAlign w:val="top"/>
          </w:tcPr>
          <w:p w14:paraId="2F3B5423">
            <w:pPr>
              <w:spacing w:before="142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0.00</w:t>
            </w:r>
          </w:p>
        </w:tc>
      </w:tr>
      <w:tr w14:paraId="44F9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1" w:type="dxa"/>
            <w:vAlign w:val="top"/>
          </w:tcPr>
          <w:p w14:paraId="6F327FEE">
            <w:pPr>
              <w:spacing w:before="238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1415" w:type="dxa"/>
            <w:vAlign w:val="top"/>
          </w:tcPr>
          <w:p w14:paraId="4A085E08">
            <w:pPr>
              <w:spacing w:before="101" w:line="215" w:lineRule="auto"/>
              <w:ind w:left="5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社会保障和就业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支出</w:t>
            </w:r>
          </w:p>
        </w:tc>
        <w:tc>
          <w:tcPr>
            <w:tcW w:w="971" w:type="dxa"/>
            <w:vAlign w:val="top"/>
          </w:tcPr>
          <w:p w14:paraId="0BD65660">
            <w:pPr>
              <w:pStyle w:val="6"/>
            </w:pPr>
          </w:p>
        </w:tc>
        <w:tc>
          <w:tcPr>
            <w:tcW w:w="791" w:type="dxa"/>
            <w:vAlign w:val="top"/>
          </w:tcPr>
          <w:p w14:paraId="540340EF">
            <w:pPr>
              <w:spacing w:before="6" w:line="204" w:lineRule="auto"/>
              <w:ind w:left="7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社会保障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和就业支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619" w:type="dxa"/>
            <w:vAlign w:val="top"/>
          </w:tcPr>
          <w:p w14:paraId="608FFD67">
            <w:pPr>
              <w:spacing w:before="238" w:line="183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208</w:t>
            </w:r>
          </w:p>
        </w:tc>
        <w:tc>
          <w:tcPr>
            <w:tcW w:w="983" w:type="dxa"/>
            <w:vAlign w:val="top"/>
          </w:tcPr>
          <w:p w14:paraId="404C1839">
            <w:pPr>
              <w:pStyle w:val="6"/>
            </w:pPr>
          </w:p>
        </w:tc>
        <w:tc>
          <w:tcPr>
            <w:tcW w:w="947" w:type="dxa"/>
            <w:vAlign w:val="top"/>
          </w:tcPr>
          <w:p w14:paraId="4D60ADA7">
            <w:pPr>
              <w:pStyle w:val="6"/>
            </w:pPr>
          </w:p>
        </w:tc>
        <w:tc>
          <w:tcPr>
            <w:tcW w:w="929" w:type="dxa"/>
            <w:vAlign w:val="top"/>
          </w:tcPr>
          <w:p w14:paraId="619FA4F2">
            <w:pPr>
              <w:pStyle w:val="6"/>
            </w:pPr>
          </w:p>
        </w:tc>
      </w:tr>
      <w:tr w14:paraId="156F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1" w:type="dxa"/>
            <w:vAlign w:val="top"/>
          </w:tcPr>
          <w:p w14:paraId="3D799A88">
            <w:pPr>
              <w:spacing w:before="142" w:line="18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216</w:t>
            </w:r>
          </w:p>
        </w:tc>
        <w:tc>
          <w:tcPr>
            <w:tcW w:w="1415" w:type="dxa"/>
            <w:vAlign w:val="top"/>
          </w:tcPr>
          <w:p w14:paraId="35B9314C">
            <w:pPr>
              <w:spacing w:before="6" w:line="208" w:lineRule="auto"/>
              <w:ind w:left="19" w:right="148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商业服务业等支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971" w:type="dxa"/>
            <w:vAlign w:val="top"/>
          </w:tcPr>
          <w:p w14:paraId="59D32DB5">
            <w:pPr>
              <w:pStyle w:val="6"/>
            </w:pPr>
          </w:p>
        </w:tc>
        <w:tc>
          <w:tcPr>
            <w:tcW w:w="791" w:type="dxa"/>
            <w:vAlign w:val="top"/>
          </w:tcPr>
          <w:p w14:paraId="6DFEF189">
            <w:pPr>
              <w:spacing w:before="6" w:line="208" w:lineRule="auto"/>
              <w:ind w:left="6" w:right="62" w:firstLine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商业服务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业等支出</w:t>
            </w:r>
          </w:p>
        </w:tc>
        <w:tc>
          <w:tcPr>
            <w:tcW w:w="1619" w:type="dxa"/>
            <w:vAlign w:val="top"/>
          </w:tcPr>
          <w:p w14:paraId="4D86F3A5">
            <w:pPr>
              <w:spacing w:before="142" w:line="184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216</w:t>
            </w:r>
          </w:p>
        </w:tc>
        <w:tc>
          <w:tcPr>
            <w:tcW w:w="983" w:type="dxa"/>
            <w:vAlign w:val="top"/>
          </w:tcPr>
          <w:p w14:paraId="64769783">
            <w:pPr>
              <w:pStyle w:val="6"/>
            </w:pPr>
          </w:p>
        </w:tc>
        <w:tc>
          <w:tcPr>
            <w:tcW w:w="947" w:type="dxa"/>
            <w:vAlign w:val="top"/>
          </w:tcPr>
          <w:p w14:paraId="3817CD84">
            <w:pPr>
              <w:pStyle w:val="6"/>
            </w:pPr>
          </w:p>
        </w:tc>
        <w:tc>
          <w:tcPr>
            <w:tcW w:w="929" w:type="dxa"/>
            <w:vAlign w:val="top"/>
          </w:tcPr>
          <w:p w14:paraId="01118AA4">
            <w:pPr>
              <w:pStyle w:val="6"/>
            </w:pPr>
          </w:p>
        </w:tc>
      </w:tr>
      <w:tr w14:paraId="56C50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1" w:type="dxa"/>
            <w:vAlign w:val="top"/>
          </w:tcPr>
          <w:p w14:paraId="0CEDB773">
            <w:pPr>
              <w:spacing w:before="239" w:line="183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1415" w:type="dxa"/>
            <w:vAlign w:val="top"/>
          </w:tcPr>
          <w:p w14:paraId="774705F1">
            <w:pPr>
              <w:spacing w:before="102" w:line="215" w:lineRule="auto"/>
              <w:ind w:left="5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其他社会保障和</w:t>
            </w:r>
            <w:r>
              <w:rPr>
                <w:rFonts w:ascii="宋体" w:hAnsi="宋体" w:eastAsia="宋体" w:cs="宋体"/>
                <w:color w:val="212529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就业支出</w:t>
            </w:r>
          </w:p>
        </w:tc>
        <w:tc>
          <w:tcPr>
            <w:tcW w:w="971" w:type="dxa"/>
            <w:vAlign w:val="top"/>
          </w:tcPr>
          <w:p w14:paraId="11A0B042">
            <w:pPr>
              <w:pStyle w:val="6"/>
            </w:pPr>
          </w:p>
        </w:tc>
        <w:tc>
          <w:tcPr>
            <w:tcW w:w="791" w:type="dxa"/>
            <w:vAlign w:val="top"/>
          </w:tcPr>
          <w:p w14:paraId="7CE99366">
            <w:pPr>
              <w:spacing w:before="6" w:line="204" w:lineRule="auto"/>
              <w:ind w:left="6" w:right="6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其他社会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保障和就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业支出</w:t>
            </w:r>
          </w:p>
        </w:tc>
        <w:tc>
          <w:tcPr>
            <w:tcW w:w="1619" w:type="dxa"/>
            <w:vAlign w:val="top"/>
          </w:tcPr>
          <w:p w14:paraId="35E27703">
            <w:pPr>
              <w:spacing w:before="239" w:line="183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2089999</w:t>
            </w:r>
          </w:p>
        </w:tc>
        <w:tc>
          <w:tcPr>
            <w:tcW w:w="983" w:type="dxa"/>
            <w:vAlign w:val="top"/>
          </w:tcPr>
          <w:p w14:paraId="046172C7">
            <w:pPr>
              <w:pStyle w:val="6"/>
            </w:pPr>
          </w:p>
        </w:tc>
        <w:tc>
          <w:tcPr>
            <w:tcW w:w="947" w:type="dxa"/>
            <w:vAlign w:val="top"/>
          </w:tcPr>
          <w:p w14:paraId="1B9EDF5F">
            <w:pPr>
              <w:pStyle w:val="6"/>
            </w:pPr>
          </w:p>
        </w:tc>
        <w:tc>
          <w:tcPr>
            <w:tcW w:w="929" w:type="dxa"/>
            <w:vAlign w:val="top"/>
          </w:tcPr>
          <w:p w14:paraId="624F3737">
            <w:pPr>
              <w:pStyle w:val="6"/>
            </w:pPr>
          </w:p>
        </w:tc>
      </w:tr>
      <w:tr w14:paraId="27BBD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3AC98B6D">
            <w:pPr>
              <w:spacing w:before="115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</w:tr>
    </w:tbl>
    <w:p w14:paraId="4D364CA8">
      <w:pPr>
        <w:spacing w:before="46"/>
      </w:pPr>
    </w:p>
    <w:tbl>
      <w:tblPr>
        <w:tblStyle w:val="5"/>
        <w:tblW w:w="901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343"/>
        <w:gridCol w:w="1259"/>
        <w:gridCol w:w="1343"/>
        <w:gridCol w:w="1444"/>
      </w:tblGrid>
      <w:tr w14:paraId="1C72FA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627" w:type="dxa"/>
            <w:tcBorders>
              <w:bottom w:val="single" w:color="FFFFFF" w:sz="2" w:space="0"/>
            </w:tcBorders>
            <w:vAlign w:val="top"/>
          </w:tcPr>
          <w:p w14:paraId="0496F56B">
            <w:pPr>
              <w:pStyle w:val="6"/>
            </w:pPr>
          </w:p>
        </w:tc>
        <w:tc>
          <w:tcPr>
            <w:tcW w:w="1343" w:type="dxa"/>
            <w:tcBorders>
              <w:bottom w:val="single" w:color="FFFFFF" w:sz="2" w:space="0"/>
            </w:tcBorders>
            <w:vAlign w:val="top"/>
          </w:tcPr>
          <w:p w14:paraId="5B55E722">
            <w:pPr>
              <w:pStyle w:val="6"/>
            </w:pPr>
          </w:p>
        </w:tc>
        <w:tc>
          <w:tcPr>
            <w:tcW w:w="1259" w:type="dxa"/>
            <w:tcBorders>
              <w:bottom w:val="single" w:color="FFFFFF" w:sz="2" w:space="0"/>
            </w:tcBorders>
            <w:vAlign w:val="top"/>
          </w:tcPr>
          <w:p w14:paraId="454495F6">
            <w:pPr>
              <w:pStyle w:val="6"/>
            </w:pPr>
          </w:p>
        </w:tc>
        <w:tc>
          <w:tcPr>
            <w:tcW w:w="1343" w:type="dxa"/>
            <w:tcBorders>
              <w:bottom w:val="single" w:color="FFFFFF" w:sz="2" w:space="0"/>
            </w:tcBorders>
            <w:vAlign w:val="top"/>
          </w:tcPr>
          <w:p w14:paraId="4B3AAC0A">
            <w:pPr>
              <w:pStyle w:val="6"/>
            </w:pPr>
          </w:p>
        </w:tc>
        <w:tc>
          <w:tcPr>
            <w:tcW w:w="1444" w:type="dxa"/>
            <w:tcBorders>
              <w:bottom w:val="single" w:color="FFFFFF" w:sz="2" w:space="0"/>
            </w:tcBorders>
            <w:vAlign w:val="top"/>
          </w:tcPr>
          <w:p w14:paraId="66B6338B">
            <w:pPr>
              <w:spacing w:before="131" w:line="227" w:lineRule="auto"/>
              <w:ind w:right="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预算公开表10</w:t>
            </w:r>
          </w:p>
        </w:tc>
      </w:tr>
    </w:tbl>
    <w:p w14:paraId="038BFA0B">
      <w:pPr>
        <w:pStyle w:val="2"/>
      </w:pPr>
    </w:p>
    <w:p w14:paraId="7215C454">
      <w:pPr>
        <w:sectPr>
          <w:footerReference r:id="rId2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0A32CEC">
      <w:pPr>
        <w:spacing w:before="19"/>
      </w:pPr>
    </w:p>
    <w:p w14:paraId="16D1F473">
      <w:pPr>
        <w:spacing w:before="19"/>
      </w:pPr>
    </w:p>
    <w:p w14:paraId="2D6CA435">
      <w:pPr>
        <w:spacing w:before="19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343"/>
        <w:gridCol w:w="1259"/>
        <w:gridCol w:w="1343"/>
        <w:gridCol w:w="1444"/>
      </w:tblGrid>
      <w:tr w14:paraId="3311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AF7CB4">
            <w:pPr>
              <w:spacing w:before="96" w:line="219" w:lineRule="auto"/>
              <w:ind w:left="211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57" w:name="bookmark45"/>
            <w:bookmarkEnd w:id="57"/>
            <w:bookmarkStart w:id="58" w:name="bookmark14"/>
            <w:bookmarkEnd w:id="58"/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2023年一般公共预算“三公</w:t>
            </w:r>
            <w:r>
              <w:rPr>
                <w:rFonts w:ascii="宋体" w:hAnsi="宋体" w:eastAsia="宋体" w:cs="宋体"/>
                <w:color w:val="212529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24"/>
                <w:szCs w:val="24"/>
              </w:rPr>
              <w:t>”经费支出预算表</w:t>
            </w:r>
          </w:p>
        </w:tc>
      </w:tr>
      <w:tr w14:paraId="35E2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CC4BC7">
            <w:pPr>
              <w:spacing w:before="127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34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322965">
            <w:pPr>
              <w:pStyle w:val="6"/>
            </w:pPr>
          </w:p>
        </w:tc>
        <w:tc>
          <w:tcPr>
            <w:tcW w:w="144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B12C06">
            <w:pPr>
              <w:spacing w:before="127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1A25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 w14:paraId="0E7CF552">
            <w:pPr>
              <w:pStyle w:val="6"/>
              <w:spacing w:line="263" w:lineRule="auto"/>
            </w:pPr>
          </w:p>
          <w:p w14:paraId="20810815">
            <w:pPr>
              <w:spacing w:before="59" w:line="220" w:lineRule="auto"/>
              <w:ind w:left="16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5389" w:type="dxa"/>
            <w:gridSpan w:val="4"/>
            <w:vAlign w:val="top"/>
          </w:tcPr>
          <w:p w14:paraId="0A8C579A">
            <w:pPr>
              <w:spacing w:before="108" w:line="219" w:lineRule="auto"/>
              <w:ind w:left="2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2023年预算数</w:t>
            </w:r>
          </w:p>
        </w:tc>
      </w:tr>
      <w:tr w14:paraId="50B8E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 w14:paraId="64866B7E">
            <w:pPr>
              <w:pStyle w:val="6"/>
            </w:pPr>
          </w:p>
        </w:tc>
        <w:tc>
          <w:tcPr>
            <w:tcW w:w="1343" w:type="dxa"/>
            <w:vAlign w:val="top"/>
          </w:tcPr>
          <w:p w14:paraId="57D5F9A0">
            <w:pPr>
              <w:spacing w:before="108" w:line="221" w:lineRule="auto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259" w:type="dxa"/>
            <w:vAlign w:val="top"/>
          </w:tcPr>
          <w:p w14:paraId="2DEE98A3">
            <w:pPr>
              <w:spacing w:before="109" w:line="219" w:lineRule="auto"/>
              <w:ind w:left="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343" w:type="dxa"/>
            <w:vAlign w:val="top"/>
          </w:tcPr>
          <w:p w14:paraId="211F63D0">
            <w:pPr>
              <w:spacing w:before="108" w:line="219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444" w:type="dxa"/>
            <w:vAlign w:val="top"/>
          </w:tcPr>
          <w:p w14:paraId="1D4BE75A">
            <w:pPr>
              <w:spacing w:before="1" w:line="210" w:lineRule="auto"/>
              <w:ind w:left="629" w:right="92" w:hanging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</w:tr>
      <w:tr w14:paraId="4E046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0AF9B2BD">
            <w:pPr>
              <w:spacing w:before="110" w:line="220" w:lineRule="auto"/>
              <w:ind w:left="1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因公出国（境）费</w:t>
            </w:r>
          </w:p>
        </w:tc>
        <w:tc>
          <w:tcPr>
            <w:tcW w:w="1343" w:type="dxa"/>
            <w:vAlign w:val="top"/>
          </w:tcPr>
          <w:p w14:paraId="679E8EF0">
            <w:pPr>
              <w:pStyle w:val="6"/>
            </w:pPr>
          </w:p>
        </w:tc>
        <w:tc>
          <w:tcPr>
            <w:tcW w:w="1259" w:type="dxa"/>
            <w:vAlign w:val="top"/>
          </w:tcPr>
          <w:p w14:paraId="483CAA35">
            <w:pPr>
              <w:pStyle w:val="6"/>
            </w:pPr>
          </w:p>
        </w:tc>
        <w:tc>
          <w:tcPr>
            <w:tcW w:w="1343" w:type="dxa"/>
            <w:vAlign w:val="top"/>
          </w:tcPr>
          <w:p w14:paraId="0AE0383D">
            <w:pPr>
              <w:pStyle w:val="6"/>
            </w:pPr>
          </w:p>
        </w:tc>
        <w:tc>
          <w:tcPr>
            <w:tcW w:w="1444" w:type="dxa"/>
            <w:vAlign w:val="top"/>
          </w:tcPr>
          <w:p w14:paraId="084C3A9E">
            <w:pPr>
              <w:pStyle w:val="6"/>
            </w:pPr>
          </w:p>
        </w:tc>
      </w:tr>
      <w:tr w14:paraId="6BD8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7D3C70E6">
            <w:pPr>
              <w:spacing w:before="111" w:line="219" w:lineRule="auto"/>
              <w:ind w:left="13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公务接待费</w:t>
            </w:r>
          </w:p>
        </w:tc>
        <w:tc>
          <w:tcPr>
            <w:tcW w:w="1343" w:type="dxa"/>
            <w:vAlign w:val="top"/>
          </w:tcPr>
          <w:p w14:paraId="58D690C0">
            <w:pPr>
              <w:pStyle w:val="6"/>
            </w:pPr>
          </w:p>
        </w:tc>
        <w:tc>
          <w:tcPr>
            <w:tcW w:w="1259" w:type="dxa"/>
            <w:vAlign w:val="top"/>
          </w:tcPr>
          <w:p w14:paraId="1B6F1459">
            <w:pPr>
              <w:pStyle w:val="6"/>
            </w:pPr>
          </w:p>
        </w:tc>
        <w:tc>
          <w:tcPr>
            <w:tcW w:w="1343" w:type="dxa"/>
            <w:vAlign w:val="top"/>
          </w:tcPr>
          <w:p w14:paraId="6AE0C3E3">
            <w:pPr>
              <w:pStyle w:val="6"/>
            </w:pPr>
          </w:p>
        </w:tc>
        <w:tc>
          <w:tcPr>
            <w:tcW w:w="1444" w:type="dxa"/>
            <w:vAlign w:val="top"/>
          </w:tcPr>
          <w:p w14:paraId="14065D80">
            <w:pPr>
              <w:pStyle w:val="6"/>
            </w:pPr>
          </w:p>
        </w:tc>
      </w:tr>
      <w:tr w14:paraId="7193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5079EB90">
            <w:pPr>
              <w:spacing w:before="112" w:line="219" w:lineRule="auto"/>
              <w:ind w:left="9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 w14:paraId="7FC15415">
            <w:pPr>
              <w:pStyle w:val="6"/>
            </w:pPr>
          </w:p>
        </w:tc>
        <w:tc>
          <w:tcPr>
            <w:tcW w:w="1259" w:type="dxa"/>
            <w:vAlign w:val="top"/>
          </w:tcPr>
          <w:p w14:paraId="35758FEF">
            <w:pPr>
              <w:pStyle w:val="6"/>
            </w:pPr>
          </w:p>
        </w:tc>
        <w:tc>
          <w:tcPr>
            <w:tcW w:w="1343" w:type="dxa"/>
            <w:vAlign w:val="top"/>
          </w:tcPr>
          <w:p w14:paraId="2FC3EC73">
            <w:pPr>
              <w:pStyle w:val="6"/>
            </w:pPr>
          </w:p>
        </w:tc>
        <w:tc>
          <w:tcPr>
            <w:tcW w:w="1444" w:type="dxa"/>
            <w:vAlign w:val="top"/>
          </w:tcPr>
          <w:p w14:paraId="49B8C8AB">
            <w:pPr>
              <w:pStyle w:val="6"/>
            </w:pPr>
          </w:p>
        </w:tc>
      </w:tr>
      <w:tr w14:paraId="0DFC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7B184B50">
            <w:pPr>
              <w:spacing w:before="112" w:line="217" w:lineRule="auto"/>
              <w:ind w:left="10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①公务用车购置费</w:t>
            </w:r>
          </w:p>
        </w:tc>
        <w:tc>
          <w:tcPr>
            <w:tcW w:w="1343" w:type="dxa"/>
            <w:vAlign w:val="top"/>
          </w:tcPr>
          <w:p w14:paraId="5EF6A8FE">
            <w:pPr>
              <w:pStyle w:val="6"/>
            </w:pPr>
          </w:p>
        </w:tc>
        <w:tc>
          <w:tcPr>
            <w:tcW w:w="1259" w:type="dxa"/>
            <w:vAlign w:val="top"/>
          </w:tcPr>
          <w:p w14:paraId="72F10429">
            <w:pPr>
              <w:pStyle w:val="6"/>
            </w:pPr>
          </w:p>
        </w:tc>
        <w:tc>
          <w:tcPr>
            <w:tcW w:w="1343" w:type="dxa"/>
            <w:vAlign w:val="top"/>
          </w:tcPr>
          <w:p w14:paraId="341F39F0">
            <w:pPr>
              <w:pStyle w:val="6"/>
            </w:pPr>
          </w:p>
        </w:tc>
        <w:tc>
          <w:tcPr>
            <w:tcW w:w="1444" w:type="dxa"/>
            <w:vAlign w:val="top"/>
          </w:tcPr>
          <w:p w14:paraId="27A9B1DA">
            <w:pPr>
              <w:pStyle w:val="6"/>
            </w:pPr>
          </w:p>
        </w:tc>
      </w:tr>
      <w:tr w14:paraId="4C426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3040DFE4">
            <w:pPr>
              <w:spacing w:before="113" w:line="217" w:lineRule="auto"/>
              <w:ind w:left="9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 w14:paraId="030CB6F2">
            <w:pPr>
              <w:pStyle w:val="6"/>
            </w:pPr>
          </w:p>
        </w:tc>
        <w:tc>
          <w:tcPr>
            <w:tcW w:w="1259" w:type="dxa"/>
            <w:vAlign w:val="top"/>
          </w:tcPr>
          <w:p w14:paraId="5FA05C4D">
            <w:pPr>
              <w:pStyle w:val="6"/>
            </w:pPr>
          </w:p>
        </w:tc>
        <w:tc>
          <w:tcPr>
            <w:tcW w:w="1343" w:type="dxa"/>
            <w:vAlign w:val="top"/>
          </w:tcPr>
          <w:p w14:paraId="5863C32A">
            <w:pPr>
              <w:pStyle w:val="6"/>
            </w:pPr>
          </w:p>
        </w:tc>
        <w:tc>
          <w:tcPr>
            <w:tcW w:w="1444" w:type="dxa"/>
            <w:vAlign w:val="top"/>
          </w:tcPr>
          <w:p w14:paraId="1CE26E2E">
            <w:pPr>
              <w:pStyle w:val="6"/>
            </w:pPr>
          </w:p>
        </w:tc>
      </w:tr>
      <w:tr w14:paraId="1818E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627" w:type="dxa"/>
            <w:vAlign w:val="top"/>
          </w:tcPr>
          <w:p w14:paraId="3F278EB2">
            <w:pPr>
              <w:spacing w:before="114" w:line="221" w:lineRule="auto"/>
              <w:ind w:left="16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43" w:type="dxa"/>
            <w:vAlign w:val="top"/>
          </w:tcPr>
          <w:p w14:paraId="32EF4759">
            <w:pPr>
              <w:pStyle w:val="6"/>
            </w:pPr>
          </w:p>
        </w:tc>
        <w:tc>
          <w:tcPr>
            <w:tcW w:w="1259" w:type="dxa"/>
            <w:vAlign w:val="top"/>
          </w:tcPr>
          <w:p w14:paraId="0B64DB8D">
            <w:pPr>
              <w:pStyle w:val="6"/>
            </w:pPr>
          </w:p>
        </w:tc>
        <w:tc>
          <w:tcPr>
            <w:tcW w:w="1343" w:type="dxa"/>
            <w:vAlign w:val="top"/>
          </w:tcPr>
          <w:p w14:paraId="22434BC0">
            <w:pPr>
              <w:pStyle w:val="6"/>
            </w:pPr>
          </w:p>
        </w:tc>
        <w:tc>
          <w:tcPr>
            <w:tcW w:w="1444" w:type="dxa"/>
            <w:vAlign w:val="top"/>
          </w:tcPr>
          <w:p w14:paraId="56A68993">
            <w:pPr>
              <w:pStyle w:val="6"/>
            </w:pPr>
          </w:p>
        </w:tc>
      </w:tr>
      <w:tr w14:paraId="034A4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833365">
            <w:pPr>
              <w:spacing w:before="6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注：本表无数据</w:t>
            </w: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E398C1">
            <w:pPr>
              <w:pStyle w:val="6"/>
            </w:pPr>
          </w:p>
        </w:tc>
        <w:tc>
          <w:tcPr>
            <w:tcW w:w="1259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A99469">
            <w:pPr>
              <w:pStyle w:val="6"/>
            </w:pPr>
          </w:p>
        </w:tc>
        <w:tc>
          <w:tcPr>
            <w:tcW w:w="1343" w:type="dxa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 w14:paraId="2CA22A13">
            <w:pPr>
              <w:pStyle w:val="6"/>
            </w:pPr>
          </w:p>
        </w:tc>
        <w:tc>
          <w:tcPr>
            <w:tcW w:w="1444" w:type="dxa"/>
            <w:tcBorders>
              <w:left w:val="single" w:color="D0D7E5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B546CB">
            <w:pPr>
              <w:pStyle w:val="6"/>
            </w:pPr>
          </w:p>
        </w:tc>
      </w:tr>
    </w:tbl>
    <w:p w14:paraId="472DE19B">
      <w:pPr>
        <w:pStyle w:val="2"/>
      </w:pPr>
    </w:p>
    <w:p w14:paraId="497299B2">
      <w:pPr>
        <w:sectPr>
          <w:footerReference r:id="rId2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96A35BD">
      <w:pPr>
        <w:spacing w:before="6"/>
      </w:pPr>
    </w:p>
    <w:p w14:paraId="2F53AFF3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5"/>
        <w:gridCol w:w="1271"/>
        <w:gridCol w:w="1367"/>
        <w:gridCol w:w="1463"/>
        <w:gridCol w:w="1660"/>
      </w:tblGrid>
      <w:tr w14:paraId="1CE3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2EB8E9">
            <w:pPr>
              <w:pStyle w:val="6"/>
            </w:pPr>
          </w:p>
        </w:tc>
        <w:tc>
          <w:tcPr>
            <w:tcW w:w="1271" w:type="dxa"/>
            <w:tcBorders>
              <w:top w:val="nil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25C6E0">
            <w:pPr>
              <w:pStyle w:val="6"/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75A7A6">
            <w:pPr>
              <w:pStyle w:val="6"/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D3EABC">
            <w:pPr>
              <w:pStyle w:val="6"/>
            </w:pPr>
          </w:p>
        </w:tc>
        <w:tc>
          <w:tcPr>
            <w:tcW w:w="166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971917">
            <w:pPr>
              <w:spacing w:before="1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预算公开表11</w:t>
            </w:r>
          </w:p>
        </w:tc>
      </w:tr>
      <w:tr w14:paraId="1A8A1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B1F0BE">
            <w:pPr>
              <w:spacing w:before="91" w:line="219" w:lineRule="auto"/>
              <w:ind w:left="211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59" w:name="bookmark46"/>
            <w:bookmarkEnd w:id="59"/>
            <w:bookmarkStart w:id="60" w:name="bookmark15"/>
            <w:bookmarkEnd w:id="60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2023年机关运行经费预算财政拨款情况统计表</w:t>
            </w:r>
          </w:p>
        </w:tc>
      </w:tr>
      <w:tr w14:paraId="2AA1A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837F77">
            <w:pPr>
              <w:spacing w:before="129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6954DC">
            <w:pPr>
              <w:pStyle w:val="6"/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D4FCEC">
            <w:pPr>
              <w:pStyle w:val="6"/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341D44">
            <w:pPr>
              <w:pStyle w:val="6"/>
            </w:pPr>
          </w:p>
        </w:tc>
        <w:tc>
          <w:tcPr>
            <w:tcW w:w="166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63F7C7">
            <w:pPr>
              <w:spacing w:before="129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单位:万元</w:t>
            </w:r>
          </w:p>
        </w:tc>
      </w:tr>
      <w:tr w14:paraId="24975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Merge w:val="restart"/>
            <w:tcBorders>
              <w:bottom w:val="nil"/>
            </w:tcBorders>
            <w:vAlign w:val="top"/>
          </w:tcPr>
          <w:p w14:paraId="6A833387">
            <w:pPr>
              <w:pStyle w:val="6"/>
              <w:spacing w:line="265" w:lineRule="auto"/>
            </w:pPr>
          </w:p>
          <w:p w14:paraId="1C027FE8">
            <w:pPr>
              <w:spacing w:before="59" w:line="220" w:lineRule="auto"/>
              <w:ind w:left="1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单位名称</w:t>
            </w:r>
          </w:p>
        </w:tc>
        <w:tc>
          <w:tcPr>
            <w:tcW w:w="5761" w:type="dxa"/>
            <w:gridSpan w:val="4"/>
            <w:vAlign w:val="top"/>
          </w:tcPr>
          <w:p w14:paraId="77D374AB">
            <w:pPr>
              <w:spacing w:before="110" w:line="219" w:lineRule="auto"/>
              <w:ind w:left="2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2023预算数</w:t>
            </w:r>
          </w:p>
        </w:tc>
      </w:tr>
      <w:tr w14:paraId="43046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Merge w:val="continue"/>
            <w:tcBorders>
              <w:top w:val="nil"/>
            </w:tcBorders>
            <w:vAlign w:val="top"/>
          </w:tcPr>
          <w:p w14:paraId="0C6EF5F8">
            <w:pPr>
              <w:pStyle w:val="6"/>
            </w:pPr>
          </w:p>
        </w:tc>
        <w:tc>
          <w:tcPr>
            <w:tcW w:w="1271" w:type="dxa"/>
            <w:vAlign w:val="top"/>
          </w:tcPr>
          <w:p w14:paraId="1C943FD4">
            <w:pPr>
              <w:spacing w:before="110" w:line="221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1367" w:type="dxa"/>
            <w:vAlign w:val="top"/>
          </w:tcPr>
          <w:p w14:paraId="4565808B">
            <w:pPr>
              <w:spacing w:before="111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463" w:type="dxa"/>
            <w:vAlign w:val="top"/>
          </w:tcPr>
          <w:p w14:paraId="00DAE96E">
            <w:pPr>
              <w:spacing w:before="110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政府性基金预算</w:t>
            </w:r>
          </w:p>
        </w:tc>
        <w:tc>
          <w:tcPr>
            <w:tcW w:w="1660" w:type="dxa"/>
            <w:vAlign w:val="top"/>
          </w:tcPr>
          <w:p w14:paraId="35955E86">
            <w:pPr>
              <w:spacing w:before="110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国有资本经营预算</w:t>
            </w:r>
          </w:p>
        </w:tc>
      </w:tr>
      <w:tr w14:paraId="4214C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Align w:val="top"/>
          </w:tcPr>
          <w:p w14:paraId="6DF83D2D">
            <w:pPr>
              <w:spacing w:before="112" w:line="219" w:lineRule="auto"/>
              <w:ind w:left="1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部门合计</w:t>
            </w:r>
          </w:p>
        </w:tc>
        <w:tc>
          <w:tcPr>
            <w:tcW w:w="1271" w:type="dxa"/>
            <w:vAlign w:val="top"/>
          </w:tcPr>
          <w:p w14:paraId="6850503F">
            <w:pPr>
              <w:pStyle w:val="6"/>
            </w:pPr>
          </w:p>
        </w:tc>
        <w:tc>
          <w:tcPr>
            <w:tcW w:w="1367" w:type="dxa"/>
            <w:vAlign w:val="top"/>
          </w:tcPr>
          <w:p w14:paraId="7881882A">
            <w:pPr>
              <w:pStyle w:val="6"/>
            </w:pPr>
          </w:p>
        </w:tc>
        <w:tc>
          <w:tcPr>
            <w:tcW w:w="1463" w:type="dxa"/>
            <w:vAlign w:val="top"/>
          </w:tcPr>
          <w:p w14:paraId="07737D3F">
            <w:pPr>
              <w:pStyle w:val="6"/>
            </w:pPr>
          </w:p>
        </w:tc>
        <w:tc>
          <w:tcPr>
            <w:tcW w:w="1660" w:type="dxa"/>
            <w:vAlign w:val="top"/>
          </w:tcPr>
          <w:p w14:paraId="55D7CD43">
            <w:pPr>
              <w:pStyle w:val="6"/>
            </w:pPr>
          </w:p>
        </w:tc>
      </w:tr>
      <w:tr w14:paraId="7F76B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255" w:type="dxa"/>
            <w:vAlign w:val="top"/>
          </w:tcPr>
          <w:p w14:paraId="363AF445">
            <w:pPr>
              <w:pStyle w:val="6"/>
            </w:pPr>
          </w:p>
        </w:tc>
        <w:tc>
          <w:tcPr>
            <w:tcW w:w="1271" w:type="dxa"/>
            <w:vAlign w:val="top"/>
          </w:tcPr>
          <w:p w14:paraId="4B73E9B0">
            <w:pPr>
              <w:pStyle w:val="6"/>
            </w:pPr>
          </w:p>
        </w:tc>
        <w:tc>
          <w:tcPr>
            <w:tcW w:w="1367" w:type="dxa"/>
            <w:vAlign w:val="top"/>
          </w:tcPr>
          <w:p w14:paraId="2DBB0952">
            <w:pPr>
              <w:pStyle w:val="6"/>
            </w:pPr>
          </w:p>
        </w:tc>
        <w:tc>
          <w:tcPr>
            <w:tcW w:w="1463" w:type="dxa"/>
            <w:vAlign w:val="top"/>
          </w:tcPr>
          <w:p w14:paraId="29C69EB0">
            <w:pPr>
              <w:pStyle w:val="6"/>
            </w:pPr>
          </w:p>
        </w:tc>
        <w:tc>
          <w:tcPr>
            <w:tcW w:w="1660" w:type="dxa"/>
            <w:vAlign w:val="top"/>
          </w:tcPr>
          <w:p w14:paraId="0F22B795">
            <w:pPr>
              <w:pStyle w:val="6"/>
            </w:pPr>
          </w:p>
        </w:tc>
      </w:tr>
      <w:tr w14:paraId="43F9F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255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FFE346">
            <w:pPr>
              <w:spacing w:before="114" w:line="185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8"/>
                <w:sz w:val="18"/>
                <w:szCs w:val="18"/>
              </w:rPr>
              <w:t>注 ：本表无数据</w:t>
            </w:r>
          </w:p>
        </w:tc>
        <w:tc>
          <w:tcPr>
            <w:tcW w:w="1271" w:type="dxa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  <w:vAlign w:val="top"/>
          </w:tcPr>
          <w:p w14:paraId="1E3A0CEA">
            <w:pPr>
              <w:pStyle w:val="6"/>
            </w:pPr>
          </w:p>
        </w:tc>
        <w:tc>
          <w:tcPr>
            <w:tcW w:w="1367" w:type="dxa"/>
            <w:tcBorders>
              <w:left w:val="single" w:color="D0D7E5" w:sz="4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A9BC1A">
            <w:pPr>
              <w:pStyle w:val="6"/>
            </w:pPr>
          </w:p>
        </w:tc>
        <w:tc>
          <w:tcPr>
            <w:tcW w:w="1463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067B10">
            <w:pPr>
              <w:pStyle w:val="6"/>
            </w:pPr>
          </w:p>
        </w:tc>
        <w:tc>
          <w:tcPr>
            <w:tcW w:w="1660" w:type="dxa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3A9388">
            <w:pPr>
              <w:pStyle w:val="6"/>
            </w:pPr>
          </w:p>
        </w:tc>
      </w:tr>
    </w:tbl>
    <w:p w14:paraId="0C13E960">
      <w:pPr>
        <w:pStyle w:val="2"/>
      </w:pPr>
    </w:p>
    <w:p w14:paraId="2ABE965D">
      <w:pPr>
        <w:sectPr>
          <w:footerReference r:id="rId2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E54C7BD">
      <w:pPr>
        <w:spacing w:before="6"/>
      </w:pPr>
    </w:p>
    <w:p w14:paraId="4D53B2A9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1415"/>
        <w:gridCol w:w="1415"/>
        <w:gridCol w:w="635"/>
        <w:gridCol w:w="1079"/>
        <w:gridCol w:w="1055"/>
        <w:gridCol w:w="809"/>
      </w:tblGrid>
      <w:tr w14:paraId="1EAD8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C13393"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753B31">
            <w:pPr>
              <w:pStyle w:val="6"/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AF0018">
            <w:pPr>
              <w:pStyle w:val="6"/>
            </w:pPr>
          </w:p>
        </w:tc>
        <w:tc>
          <w:tcPr>
            <w:tcW w:w="6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354524">
            <w:pPr>
              <w:pStyle w:val="6"/>
            </w:pPr>
          </w:p>
        </w:tc>
        <w:tc>
          <w:tcPr>
            <w:tcW w:w="10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B65ACA">
            <w:pPr>
              <w:pStyle w:val="6"/>
            </w:pPr>
          </w:p>
        </w:tc>
        <w:tc>
          <w:tcPr>
            <w:tcW w:w="1864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695C26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预算公开表12</w:t>
            </w:r>
          </w:p>
        </w:tc>
      </w:tr>
      <w:tr w14:paraId="7ACE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7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8E7A7D">
            <w:pPr>
              <w:spacing w:before="90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61" w:name="bookmark47"/>
            <w:bookmarkEnd w:id="61"/>
            <w:bookmarkStart w:id="62" w:name="bookmark16"/>
            <w:bookmarkEnd w:id="62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2023年项目支出预算表（本年预算）</w:t>
            </w:r>
          </w:p>
        </w:tc>
      </w:tr>
      <w:tr w14:paraId="6D506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52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676109">
            <w:pPr>
              <w:spacing w:before="128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8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2E63FD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74810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08" w:type="dxa"/>
            <w:vMerge w:val="restart"/>
            <w:tcBorders>
              <w:bottom w:val="nil"/>
            </w:tcBorders>
            <w:vAlign w:val="top"/>
          </w:tcPr>
          <w:p w14:paraId="2F765EB0">
            <w:pPr>
              <w:pStyle w:val="6"/>
              <w:spacing w:line="360" w:lineRule="auto"/>
            </w:pPr>
          </w:p>
          <w:p w14:paraId="0A9C6259">
            <w:pPr>
              <w:spacing w:before="58" w:line="220" w:lineRule="auto"/>
              <w:ind w:left="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55A1D560">
            <w:pPr>
              <w:pStyle w:val="6"/>
              <w:spacing w:line="359" w:lineRule="auto"/>
            </w:pPr>
          </w:p>
          <w:p w14:paraId="68B8048B">
            <w:pPr>
              <w:spacing w:before="59" w:line="221" w:lineRule="auto"/>
              <w:ind w:left="5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3129" w:type="dxa"/>
            <w:gridSpan w:val="3"/>
            <w:vAlign w:val="top"/>
          </w:tcPr>
          <w:p w14:paraId="3CC18990">
            <w:pPr>
              <w:spacing w:before="109" w:line="219" w:lineRule="auto"/>
              <w:ind w:left="9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2023年财政拨款</w:t>
            </w:r>
          </w:p>
        </w:tc>
        <w:tc>
          <w:tcPr>
            <w:tcW w:w="1055" w:type="dxa"/>
            <w:vMerge w:val="restart"/>
            <w:tcBorders>
              <w:bottom w:val="nil"/>
            </w:tcBorders>
            <w:vAlign w:val="top"/>
          </w:tcPr>
          <w:p w14:paraId="160C52ED">
            <w:pPr>
              <w:pStyle w:val="6"/>
              <w:spacing w:line="252" w:lineRule="auto"/>
            </w:pPr>
          </w:p>
          <w:p w14:paraId="4A1DAF0E">
            <w:pPr>
              <w:spacing w:before="59" w:line="215" w:lineRule="auto"/>
              <w:ind w:left="258" w:right="76" w:hanging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财政专户管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理资金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1B120B6C">
            <w:pPr>
              <w:pStyle w:val="6"/>
              <w:spacing w:line="360" w:lineRule="auto"/>
            </w:pPr>
          </w:p>
          <w:p w14:paraId="45E2C9A0">
            <w:pPr>
              <w:spacing w:before="58" w:line="220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单位资金</w:t>
            </w:r>
          </w:p>
        </w:tc>
      </w:tr>
      <w:tr w14:paraId="17FB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608" w:type="dxa"/>
            <w:vMerge w:val="continue"/>
            <w:tcBorders>
              <w:top w:val="nil"/>
            </w:tcBorders>
            <w:vAlign w:val="top"/>
          </w:tcPr>
          <w:p w14:paraId="6079F9C6">
            <w:pPr>
              <w:pStyle w:val="6"/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2456709B">
            <w:pPr>
              <w:pStyle w:val="6"/>
            </w:pPr>
          </w:p>
        </w:tc>
        <w:tc>
          <w:tcPr>
            <w:tcW w:w="1415" w:type="dxa"/>
            <w:vAlign w:val="top"/>
          </w:tcPr>
          <w:p w14:paraId="3A47E235">
            <w:pPr>
              <w:spacing w:before="206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635" w:type="dxa"/>
            <w:vAlign w:val="top"/>
          </w:tcPr>
          <w:p w14:paraId="6363DE52">
            <w:pPr>
              <w:spacing w:before="2" w:line="209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政府性</w:t>
            </w:r>
          </w:p>
          <w:p w14:paraId="3B068DA6">
            <w:pPr>
              <w:spacing w:line="209" w:lineRule="auto"/>
              <w:ind w:left="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基金预</w:t>
            </w:r>
          </w:p>
          <w:p w14:paraId="2E1EFF5A">
            <w:pPr>
              <w:spacing w:line="196" w:lineRule="auto"/>
              <w:ind w:left="2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079" w:type="dxa"/>
            <w:vAlign w:val="top"/>
          </w:tcPr>
          <w:p w14:paraId="22406F01">
            <w:pPr>
              <w:spacing w:before="98" w:line="214" w:lineRule="auto"/>
              <w:ind w:left="272" w:right="89" w:hanging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国有资本经</w:t>
            </w:r>
            <w:r>
              <w:rPr>
                <w:rFonts w:ascii="宋体" w:hAnsi="宋体" w:eastAsia="宋体" w:cs="宋体"/>
                <w:color w:val="212529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营预算</w:t>
            </w:r>
          </w:p>
        </w:tc>
        <w:tc>
          <w:tcPr>
            <w:tcW w:w="1055" w:type="dxa"/>
            <w:vMerge w:val="continue"/>
            <w:tcBorders>
              <w:top w:val="nil"/>
            </w:tcBorders>
            <w:vAlign w:val="top"/>
          </w:tcPr>
          <w:p w14:paraId="5657F38E">
            <w:pPr>
              <w:pStyle w:val="6"/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7216DEEC">
            <w:pPr>
              <w:pStyle w:val="6"/>
            </w:pPr>
          </w:p>
        </w:tc>
      </w:tr>
      <w:tr w14:paraId="147B9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08" w:type="dxa"/>
            <w:vAlign w:val="top"/>
          </w:tcPr>
          <w:p w14:paraId="6B1E807C">
            <w:pPr>
              <w:spacing w:before="139" w:line="184" w:lineRule="auto"/>
              <w:ind w:left="1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415" w:type="dxa"/>
            <w:vAlign w:val="top"/>
          </w:tcPr>
          <w:p w14:paraId="56532FE4">
            <w:pPr>
              <w:spacing w:before="140" w:line="183" w:lineRule="auto"/>
              <w:ind w:left="6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415" w:type="dxa"/>
            <w:vAlign w:val="top"/>
          </w:tcPr>
          <w:p w14:paraId="575F08F7">
            <w:pPr>
              <w:spacing w:before="140" w:line="183" w:lineRule="auto"/>
              <w:ind w:left="6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635" w:type="dxa"/>
            <w:vAlign w:val="top"/>
          </w:tcPr>
          <w:p w14:paraId="7D5409D8">
            <w:pPr>
              <w:spacing w:before="140" w:line="183" w:lineRule="auto"/>
              <w:ind w:left="2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079" w:type="dxa"/>
            <w:vAlign w:val="top"/>
          </w:tcPr>
          <w:p w14:paraId="0877F9D1">
            <w:pPr>
              <w:spacing w:before="141" w:line="182" w:lineRule="auto"/>
              <w:ind w:left="4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  <w:tc>
          <w:tcPr>
            <w:tcW w:w="1055" w:type="dxa"/>
            <w:vAlign w:val="top"/>
          </w:tcPr>
          <w:p w14:paraId="387EDAD8">
            <w:pPr>
              <w:spacing w:before="140" w:line="183" w:lineRule="auto"/>
              <w:ind w:left="4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6</w:t>
            </w:r>
          </w:p>
        </w:tc>
        <w:tc>
          <w:tcPr>
            <w:tcW w:w="809" w:type="dxa"/>
            <w:vAlign w:val="top"/>
          </w:tcPr>
          <w:p w14:paraId="61D55133">
            <w:pPr>
              <w:spacing w:before="141" w:line="182" w:lineRule="auto"/>
              <w:ind w:left="3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7</w:t>
            </w:r>
          </w:p>
        </w:tc>
      </w:tr>
      <w:tr w14:paraId="2B3CD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08" w:type="dxa"/>
            <w:vAlign w:val="top"/>
          </w:tcPr>
          <w:p w14:paraId="6C8C0425">
            <w:pPr>
              <w:spacing w:before="5" w:line="208" w:lineRule="auto"/>
              <w:ind w:left="10" w:right="76" w:firstLine="3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开发区铸造园区标准地收储</w:t>
            </w:r>
            <w:r>
              <w:rPr>
                <w:rFonts w:ascii="宋体" w:hAnsi="宋体" w:eastAsia="宋体" w:cs="宋体"/>
                <w:color w:val="212529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金</w:t>
            </w:r>
          </w:p>
        </w:tc>
        <w:tc>
          <w:tcPr>
            <w:tcW w:w="1415" w:type="dxa"/>
            <w:vAlign w:val="top"/>
          </w:tcPr>
          <w:p w14:paraId="7175F715">
            <w:pPr>
              <w:spacing w:before="141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3,300.00</w:t>
            </w:r>
          </w:p>
        </w:tc>
        <w:tc>
          <w:tcPr>
            <w:tcW w:w="1415" w:type="dxa"/>
            <w:vAlign w:val="top"/>
          </w:tcPr>
          <w:p w14:paraId="2254B421">
            <w:pPr>
              <w:spacing w:before="141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3,300.00</w:t>
            </w:r>
          </w:p>
        </w:tc>
        <w:tc>
          <w:tcPr>
            <w:tcW w:w="635" w:type="dxa"/>
            <w:vAlign w:val="top"/>
          </w:tcPr>
          <w:p w14:paraId="781A996E">
            <w:pPr>
              <w:pStyle w:val="6"/>
            </w:pPr>
          </w:p>
        </w:tc>
        <w:tc>
          <w:tcPr>
            <w:tcW w:w="1079" w:type="dxa"/>
            <w:vAlign w:val="top"/>
          </w:tcPr>
          <w:p w14:paraId="116292DE">
            <w:pPr>
              <w:pStyle w:val="6"/>
            </w:pPr>
          </w:p>
        </w:tc>
        <w:tc>
          <w:tcPr>
            <w:tcW w:w="1055" w:type="dxa"/>
            <w:vAlign w:val="top"/>
          </w:tcPr>
          <w:p w14:paraId="42B9D16C">
            <w:pPr>
              <w:pStyle w:val="6"/>
            </w:pPr>
          </w:p>
        </w:tc>
        <w:tc>
          <w:tcPr>
            <w:tcW w:w="809" w:type="dxa"/>
            <w:vAlign w:val="top"/>
          </w:tcPr>
          <w:p w14:paraId="39131730">
            <w:pPr>
              <w:pStyle w:val="6"/>
            </w:pPr>
          </w:p>
        </w:tc>
      </w:tr>
      <w:tr w14:paraId="60C30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08" w:type="dxa"/>
            <w:vAlign w:val="top"/>
          </w:tcPr>
          <w:p w14:paraId="6E308440">
            <w:pPr>
              <w:spacing w:before="114" w:line="220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开发区开发建设专项经费</w:t>
            </w:r>
          </w:p>
        </w:tc>
        <w:tc>
          <w:tcPr>
            <w:tcW w:w="1415" w:type="dxa"/>
            <w:vAlign w:val="top"/>
          </w:tcPr>
          <w:p w14:paraId="52CC9100">
            <w:pPr>
              <w:spacing w:before="142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1415" w:type="dxa"/>
            <w:vAlign w:val="top"/>
          </w:tcPr>
          <w:p w14:paraId="26666BC3">
            <w:pPr>
              <w:spacing w:before="142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2,000.00</w:t>
            </w:r>
          </w:p>
        </w:tc>
        <w:tc>
          <w:tcPr>
            <w:tcW w:w="635" w:type="dxa"/>
            <w:vAlign w:val="top"/>
          </w:tcPr>
          <w:p w14:paraId="5154B87B">
            <w:pPr>
              <w:pStyle w:val="6"/>
            </w:pPr>
          </w:p>
        </w:tc>
        <w:tc>
          <w:tcPr>
            <w:tcW w:w="1079" w:type="dxa"/>
            <w:vAlign w:val="top"/>
          </w:tcPr>
          <w:p w14:paraId="2D518437">
            <w:pPr>
              <w:pStyle w:val="6"/>
            </w:pPr>
          </w:p>
        </w:tc>
        <w:tc>
          <w:tcPr>
            <w:tcW w:w="1055" w:type="dxa"/>
            <w:vAlign w:val="top"/>
          </w:tcPr>
          <w:p w14:paraId="02AC3AE9">
            <w:pPr>
              <w:pStyle w:val="6"/>
            </w:pPr>
          </w:p>
        </w:tc>
        <w:tc>
          <w:tcPr>
            <w:tcW w:w="809" w:type="dxa"/>
            <w:vAlign w:val="top"/>
          </w:tcPr>
          <w:p w14:paraId="79B70220">
            <w:pPr>
              <w:pStyle w:val="6"/>
            </w:pPr>
          </w:p>
        </w:tc>
      </w:tr>
    </w:tbl>
    <w:p w14:paraId="25B618AF">
      <w:pPr>
        <w:pStyle w:val="2"/>
      </w:pPr>
    </w:p>
    <w:p w14:paraId="4A026309">
      <w:pPr>
        <w:sectPr>
          <w:footerReference r:id="rId2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B177113">
      <w:pPr>
        <w:spacing w:before="6"/>
      </w:pPr>
    </w:p>
    <w:p w14:paraId="129E0885">
      <w:pPr>
        <w:spacing w:before="5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427"/>
        <w:gridCol w:w="1534"/>
        <w:gridCol w:w="1151"/>
        <w:gridCol w:w="1277"/>
      </w:tblGrid>
      <w:tr w14:paraId="7E8BE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8B9213">
            <w:pPr>
              <w:pStyle w:val="6"/>
            </w:pPr>
          </w:p>
        </w:tc>
        <w:tc>
          <w:tcPr>
            <w:tcW w:w="14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1BB096">
            <w:pPr>
              <w:pStyle w:val="6"/>
            </w:pPr>
          </w:p>
        </w:tc>
        <w:tc>
          <w:tcPr>
            <w:tcW w:w="153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DAED83">
            <w:pPr>
              <w:pStyle w:val="6"/>
            </w:pPr>
          </w:p>
        </w:tc>
        <w:tc>
          <w:tcPr>
            <w:tcW w:w="11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718521">
            <w:pPr>
              <w:pStyle w:val="6"/>
            </w:pPr>
          </w:p>
        </w:tc>
        <w:tc>
          <w:tcPr>
            <w:tcW w:w="127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0F9DDE">
            <w:pPr>
              <w:spacing w:before="131" w:line="227" w:lineRule="auto"/>
              <w:ind w:right="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预算公开表13</w:t>
            </w:r>
          </w:p>
        </w:tc>
      </w:tr>
      <w:tr w14:paraId="5A6F9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53DBCA">
            <w:pPr>
              <w:spacing w:before="91" w:line="219" w:lineRule="auto"/>
              <w:ind w:left="2591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bookmarkStart w:id="63" w:name="bookmark17"/>
            <w:bookmarkEnd w:id="63"/>
            <w:r>
              <w:rPr>
                <w:rFonts w:ascii="宋体" w:hAnsi="宋体" w:eastAsia="宋体" w:cs="宋体"/>
                <w:color w:val="212529"/>
                <w:spacing w:val="-1"/>
                <w:sz w:val="24"/>
                <w:szCs w:val="24"/>
              </w:rPr>
              <w:t>2023年项目支出预算表（上年结转）</w:t>
            </w:r>
          </w:p>
        </w:tc>
      </w:tr>
      <w:tr w14:paraId="2663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73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F1FF17">
            <w:pPr>
              <w:spacing w:before="128" w:line="226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单位名称：阳城经济技术开发区管理委员会</w:t>
            </w:r>
          </w:p>
        </w:tc>
        <w:tc>
          <w:tcPr>
            <w:tcW w:w="127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979985">
            <w:pPr>
              <w:spacing w:before="128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单位：万元</w:t>
            </w:r>
          </w:p>
        </w:tc>
      </w:tr>
      <w:tr w14:paraId="0937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 w14:paraId="538EE508">
            <w:pPr>
              <w:pStyle w:val="6"/>
              <w:spacing w:line="264" w:lineRule="auto"/>
            </w:pPr>
          </w:p>
          <w:p w14:paraId="17DA58AD">
            <w:pPr>
              <w:spacing w:before="59" w:line="220" w:lineRule="auto"/>
              <w:ind w:left="14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427" w:type="dxa"/>
            <w:vMerge w:val="restart"/>
            <w:tcBorders>
              <w:bottom w:val="nil"/>
            </w:tcBorders>
            <w:vAlign w:val="top"/>
          </w:tcPr>
          <w:p w14:paraId="19747455">
            <w:pPr>
              <w:pStyle w:val="6"/>
              <w:spacing w:line="264" w:lineRule="auto"/>
            </w:pPr>
          </w:p>
          <w:p w14:paraId="7649F34B">
            <w:pPr>
              <w:spacing w:before="59" w:line="221" w:lineRule="auto"/>
              <w:ind w:left="5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合计</w:t>
            </w:r>
          </w:p>
        </w:tc>
        <w:tc>
          <w:tcPr>
            <w:tcW w:w="3962" w:type="dxa"/>
            <w:gridSpan w:val="3"/>
            <w:vAlign w:val="top"/>
          </w:tcPr>
          <w:p w14:paraId="230C5257">
            <w:pPr>
              <w:spacing w:before="109" w:line="219" w:lineRule="auto"/>
              <w:ind w:left="1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2023年财政拨款</w:t>
            </w:r>
          </w:p>
        </w:tc>
      </w:tr>
      <w:tr w14:paraId="437EE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 w14:paraId="683A9350">
            <w:pPr>
              <w:pStyle w:val="6"/>
            </w:pPr>
          </w:p>
        </w:tc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 w14:paraId="5A92450A">
            <w:pPr>
              <w:pStyle w:val="6"/>
            </w:pPr>
          </w:p>
        </w:tc>
        <w:tc>
          <w:tcPr>
            <w:tcW w:w="1534" w:type="dxa"/>
            <w:vAlign w:val="top"/>
          </w:tcPr>
          <w:p w14:paraId="6E6718C2">
            <w:pPr>
              <w:spacing w:before="110" w:line="219" w:lineRule="auto"/>
              <w:ind w:left="2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151" w:type="dxa"/>
            <w:vAlign w:val="top"/>
          </w:tcPr>
          <w:p w14:paraId="51D53BF9">
            <w:pPr>
              <w:spacing w:before="1" w:line="210" w:lineRule="auto"/>
              <w:ind w:left="396" w:right="124" w:hanging="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政府性基金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277" w:type="dxa"/>
            <w:vAlign w:val="top"/>
          </w:tcPr>
          <w:p w14:paraId="6FCEE679">
            <w:pPr>
              <w:spacing w:before="1" w:line="210" w:lineRule="auto"/>
              <w:ind w:left="277" w:right="279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国有资本</w:t>
            </w:r>
            <w:r>
              <w:rPr>
                <w:rFonts w:ascii="宋体" w:hAnsi="宋体" w:eastAsia="宋体" w:cs="宋体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经营预算</w:t>
            </w:r>
          </w:p>
        </w:tc>
      </w:tr>
      <w:tr w14:paraId="1DC99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34A6E003">
            <w:pPr>
              <w:spacing w:before="138" w:line="184" w:lineRule="auto"/>
              <w:ind w:left="1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427" w:type="dxa"/>
            <w:vAlign w:val="top"/>
          </w:tcPr>
          <w:p w14:paraId="086A5A6B">
            <w:pPr>
              <w:spacing w:before="139" w:line="183" w:lineRule="auto"/>
              <w:ind w:left="6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top"/>
          </w:tcPr>
          <w:p w14:paraId="17E55348">
            <w:pPr>
              <w:spacing w:before="139" w:line="183" w:lineRule="auto"/>
              <w:ind w:left="7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1151" w:type="dxa"/>
            <w:vAlign w:val="top"/>
          </w:tcPr>
          <w:p w14:paraId="161C6F74">
            <w:pPr>
              <w:spacing w:before="139" w:line="183" w:lineRule="auto"/>
              <w:ind w:left="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277" w:type="dxa"/>
            <w:vAlign w:val="top"/>
          </w:tcPr>
          <w:p w14:paraId="433CB699">
            <w:pPr>
              <w:spacing w:before="140" w:line="182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</w:tr>
      <w:tr w14:paraId="7D8F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06978FEA">
            <w:pPr>
              <w:spacing w:before="111" w:line="219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阳城经济技术开发区管理委员会</w:t>
            </w:r>
          </w:p>
        </w:tc>
        <w:tc>
          <w:tcPr>
            <w:tcW w:w="1427" w:type="dxa"/>
            <w:vAlign w:val="top"/>
          </w:tcPr>
          <w:p w14:paraId="75CF6A65">
            <w:pPr>
              <w:spacing w:before="139" w:line="184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534" w:type="dxa"/>
            <w:vAlign w:val="top"/>
          </w:tcPr>
          <w:p w14:paraId="36C16105">
            <w:pPr>
              <w:spacing w:before="139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151" w:type="dxa"/>
            <w:vAlign w:val="top"/>
          </w:tcPr>
          <w:p w14:paraId="51DCB02F">
            <w:pPr>
              <w:pStyle w:val="6"/>
            </w:pPr>
          </w:p>
        </w:tc>
        <w:tc>
          <w:tcPr>
            <w:tcW w:w="1277" w:type="dxa"/>
            <w:vAlign w:val="top"/>
          </w:tcPr>
          <w:p w14:paraId="1E2DA3EB">
            <w:pPr>
              <w:pStyle w:val="6"/>
            </w:pPr>
          </w:p>
        </w:tc>
      </w:tr>
      <w:tr w14:paraId="5FDE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27" w:type="dxa"/>
            <w:vAlign w:val="top"/>
          </w:tcPr>
          <w:p w14:paraId="3FC578BB">
            <w:pPr>
              <w:spacing w:before="112"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阳城经济技术开发区管理委员会</w:t>
            </w:r>
          </w:p>
        </w:tc>
        <w:tc>
          <w:tcPr>
            <w:tcW w:w="1427" w:type="dxa"/>
            <w:vAlign w:val="top"/>
          </w:tcPr>
          <w:p w14:paraId="05C717E5">
            <w:pPr>
              <w:spacing w:before="140" w:line="184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534" w:type="dxa"/>
            <w:vAlign w:val="top"/>
          </w:tcPr>
          <w:p w14:paraId="37AAAF89">
            <w:pPr>
              <w:spacing w:before="140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151" w:type="dxa"/>
            <w:vAlign w:val="top"/>
          </w:tcPr>
          <w:p w14:paraId="13260F14">
            <w:pPr>
              <w:pStyle w:val="6"/>
            </w:pPr>
          </w:p>
        </w:tc>
        <w:tc>
          <w:tcPr>
            <w:tcW w:w="1277" w:type="dxa"/>
            <w:vAlign w:val="top"/>
          </w:tcPr>
          <w:p w14:paraId="5FEEDABC">
            <w:pPr>
              <w:pStyle w:val="6"/>
            </w:pPr>
          </w:p>
        </w:tc>
      </w:tr>
      <w:tr w14:paraId="1E2F2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7" w:type="dxa"/>
            <w:vAlign w:val="top"/>
          </w:tcPr>
          <w:p w14:paraId="3A153C2A">
            <w:pPr>
              <w:spacing w:before="5" w:line="211" w:lineRule="auto"/>
              <w:ind w:left="11" w:right="15" w:firstLine="3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开发区考核奖励和基础设施建设及平台建</w:t>
            </w:r>
            <w:r>
              <w:rPr>
                <w:rFonts w:ascii="宋体" w:hAnsi="宋体" w:eastAsia="宋体" w:cs="宋体"/>
                <w:color w:val="212529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设资金</w:t>
            </w:r>
          </w:p>
        </w:tc>
        <w:tc>
          <w:tcPr>
            <w:tcW w:w="1427" w:type="dxa"/>
            <w:vAlign w:val="top"/>
          </w:tcPr>
          <w:p w14:paraId="1DED6E71">
            <w:pPr>
              <w:spacing w:before="141" w:line="184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534" w:type="dxa"/>
            <w:vAlign w:val="top"/>
          </w:tcPr>
          <w:p w14:paraId="555FA5AA">
            <w:pPr>
              <w:spacing w:before="141" w:line="18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125.00</w:t>
            </w:r>
          </w:p>
        </w:tc>
        <w:tc>
          <w:tcPr>
            <w:tcW w:w="1151" w:type="dxa"/>
            <w:vAlign w:val="top"/>
          </w:tcPr>
          <w:p w14:paraId="7F63FBFA">
            <w:pPr>
              <w:pStyle w:val="6"/>
            </w:pPr>
          </w:p>
        </w:tc>
        <w:tc>
          <w:tcPr>
            <w:tcW w:w="1277" w:type="dxa"/>
            <w:vAlign w:val="top"/>
          </w:tcPr>
          <w:p w14:paraId="369FE946">
            <w:pPr>
              <w:pStyle w:val="6"/>
            </w:pPr>
          </w:p>
        </w:tc>
      </w:tr>
    </w:tbl>
    <w:p w14:paraId="6D714202">
      <w:pPr>
        <w:pStyle w:val="2"/>
      </w:pPr>
    </w:p>
    <w:p w14:paraId="16C337DC">
      <w:pPr>
        <w:sectPr>
          <w:footerReference r:id="rId2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567F39B">
      <w:pPr>
        <w:pStyle w:val="2"/>
        <w:spacing w:line="306" w:lineRule="auto"/>
      </w:pPr>
    </w:p>
    <w:p w14:paraId="32BD1780">
      <w:pPr>
        <w:pStyle w:val="2"/>
        <w:spacing w:line="307" w:lineRule="auto"/>
      </w:pPr>
    </w:p>
    <w:p w14:paraId="7097CB2E">
      <w:pPr>
        <w:spacing w:before="81" w:line="222" w:lineRule="auto"/>
        <w:ind w:left="3268"/>
        <w:outlineLvl w:val="0"/>
        <w:rPr>
          <w:rFonts w:ascii="黑体" w:hAnsi="黑体" w:eastAsia="黑体" w:cs="黑体"/>
          <w:sz w:val="25"/>
          <w:szCs w:val="25"/>
        </w:rPr>
      </w:pPr>
      <w:bookmarkStart w:id="64" w:name="bookmark18"/>
      <w:bookmarkEnd w:id="64"/>
      <w:r>
        <w:rPr>
          <w:rFonts w:ascii="黑体" w:hAnsi="黑体" w:eastAsia="黑体" w:cs="黑体"/>
          <w:spacing w:val="1"/>
          <w:sz w:val="25"/>
          <w:szCs w:val="25"/>
        </w:rPr>
        <w:t>第三部分 2023年度单位预算情况说明</w:t>
      </w:r>
    </w:p>
    <w:p w14:paraId="68B8E6F7">
      <w:pPr>
        <w:pStyle w:val="2"/>
        <w:spacing w:line="300" w:lineRule="auto"/>
      </w:pPr>
    </w:p>
    <w:p w14:paraId="5A5FA2C7">
      <w:pPr>
        <w:spacing w:before="81" w:line="223" w:lineRule="auto"/>
        <w:ind w:left="698"/>
        <w:outlineLvl w:val="1"/>
        <w:rPr>
          <w:rFonts w:ascii="黑体" w:hAnsi="黑体" w:eastAsia="黑体" w:cs="黑体"/>
          <w:sz w:val="25"/>
          <w:szCs w:val="25"/>
        </w:rPr>
      </w:pPr>
      <w:bookmarkStart w:id="65" w:name="bookmark19"/>
      <w:bookmarkEnd w:id="65"/>
      <w:r>
        <w:rPr>
          <w:rFonts w:ascii="黑体" w:hAnsi="黑体" w:eastAsia="黑体" w:cs="黑体"/>
          <w:spacing w:val="1"/>
          <w:sz w:val="25"/>
          <w:szCs w:val="25"/>
        </w:rPr>
        <w:t>一、单位预算收支数据变动情况及原因</w:t>
      </w:r>
    </w:p>
    <w:p w14:paraId="188D95E8">
      <w:pPr>
        <w:spacing w:before="128" w:line="311" w:lineRule="auto"/>
        <w:ind w:left="706" w:right="925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2023年度预算收入总计5,969.84万元，其中：本年收入5,844.84万元，上年结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转125.00万元，比上年增加2073.58万元</w:t>
      </w:r>
      <w:r>
        <w:rPr>
          <w:rFonts w:ascii="仿宋" w:hAnsi="仿宋" w:eastAsia="仿宋" w:cs="仿宋"/>
          <w:spacing w:val="6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，增加53.22%，主要原因是2023年新增开 </w:t>
      </w:r>
      <w:r>
        <w:rPr>
          <w:rFonts w:ascii="仿宋" w:hAnsi="仿宋" w:eastAsia="仿宋" w:cs="仿宋"/>
          <w:spacing w:val="1"/>
          <w:sz w:val="25"/>
          <w:szCs w:val="25"/>
        </w:rPr>
        <w:t>发区铸造园区标准地收储金；本年单位预算支出总计5,969.84万元，其中：本年预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算安排5,844.84万元，上年结转125.00万元，比上年增加2073.58万元，增加</w:t>
      </w:r>
    </w:p>
    <w:p w14:paraId="44F10BE0">
      <w:pPr>
        <w:spacing w:before="45" w:line="224" w:lineRule="auto"/>
        <w:ind w:left="7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53.22%，主要原因是2023年新增开发区铸造园区标准地收储金</w:t>
      </w:r>
    </w:p>
    <w:p w14:paraId="45A0CD88">
      <w:pPr>
        <w:spacing w:before="129" w:line="222" w:lineRule="auto"/>
        <w:ind w:left="698"/>
        <w:outlineLvl w:val="1"/>
        <w:rPr>
          <w:rFonts w:ascii="黑体" w:hAnsi="黑体" w:eastAsia="黑体" w:cs="黑体"/>
          <w:sz w:val="25"/>
          <w:szCs w:val="25"/>
        </w:rPr>
      </w:pPr>
      <w:bookmarkStart w:id="66" w:name="bookmark20"/>
      <w:bookmarkEnd w:id="66"/>
      <w:r>
        <w:rPr>
          <w:rFonts w:ascii="黑体" w:hAnsi="黑体" w:eastAsia="黑体" w:cs="黑体"/>
          <w:sz w:val="25"/>
          <w:szCs w:val="25"/>
        </w:rPr>
        <w:t>二、收入预算情况说明</w:t>
      </w:r>
    </w:p>
    <w:p w14:paraId="51EA778C">
      <w:pPr>
        <w:spacing w:before="129" w:line="311" w:lineRule="auto"/>
        <w:ind w:left="701" w:right="805" w:firstLine="50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2023年度预算收入5,969.84万元，主要包括一般公共预算拨款收入5,844.84万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2"/>
          <w:sz w:val="25"/>
          <w:szCs w:val="25"/>
        </w:rPr>
        <w:t>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占97.91%；政府性基金预算拨款收入0</w:t>
      </w:r>
      <w:r>
        <w:rPr>
          <w:rFonts w:ascii="仿宋" w:hAnsi="仿宋" w:eastAsia="仿宋" w:cs="仿宋"/>
          <w:spacing w:val="-3"/>
          <w:sz w:val="25"/>
          <w:szCs w:val="25"/>
        </w:rPr>
        <w:t>.00万元，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占0.00%；</w:t>
      </w:r>
      <w:r>
        <w:rPr>
          <w:rFonts w:ascii="仿宋" w:hAnsi="仿宋" w:eastAsia="仿宋" w:cs="仿宋"/>
          <w:spacing w:val="-7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国有资本经营预算拨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款收入0.00万元，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占0.00%；财政专户管理资金收入0.00万元，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占0.00</w:t>
      </w:r>
      <w:r>
        <w:rPr>
          <w:rFonts w:ascii="仿宋" w:hAnsi="仿宋" w:eastAsia="仿宋" w:cs="仿宋"/>
          <w:spacing w:val="-2"/>
          <w:sz w:val="25"/>
          <w:szCs w:val="25"/>
        </w:rPr>
        <w:t>%；单位资金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2"/>
          <w:sz w:val="25"/>
          <w:szCs w:val="25"/>
        </w:rPr>
        <w:t>0.00万元，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占0.00%；上年结转1</w:t>
      </w:r>
      <w:r>
        <w:rPr>
          <w:rFonts w:ascii="仿宋" w:hAnsi="仿宋" w:eastAsia="仿宋" w:cs="仿宋"/>
          <w:spacing w:val="-3"/>
          <w:sz w:val="25"/>
          <w:szCs w:val="25"/>
        </w:rPr>
        <w:t>25.00万元，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占2.09%。</w:t>
      </w:r>
    </w:p>
    <w:p w14:paraId="4268E5A6">
      <w:pPr>
        <w:pStyle w:val="2"/>
        <w:spacing w:line="461" w:lineRule="auto"/>
      </w:pPr>
    </w:p>
    <w:p w14:paraId="52B0CF71">
      <w:pPr>
        <w:spacing w:before="1" w:line="3152" w:lineRule="exact"/>
        <w:ind w:firstLine="2585"/>
      </w:pPr>
      <w:r>
        <w:rPr>
          <w:position w:val="-63"/>
        </w:rPr>
        <w:drawing>
          <wp:inline distT="0" distB="0" distL="0" distR="0">
            <wp:extent cx="2798445" cy="20008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99066" cy="200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1D98">
      <w:pPr>
        <w:pStyle w:val="2"/>
        <w:spacing w:line="332" w:lineRule="auto"/>
      </w:pPr>
    </w:p>
    <w:p w14:paraId="737633C8">
      <w:pPr>
        <w:pStyle w:val="2"/>
        <w:spacing w:line="333" w:lineRule="auto"/>
      </w:pPr>
    </w:p>
    <w:p w14:paraId="34261E22">
      <w:pPr>
        <w:spacing w:before="81" w:line="222" w:lineRule="auto"/>
        <w:ind w:left="699"/>
        <w:outlineLvl w:val="1"/>
        <w:rPr>
          <w:rFonts w:ascii="黑体" w:hAnsi="黑体" w:eastAsia="黑体" w:cs="黑体"/>
          <w:sz w:val="25"/>
          <w:szCs w:val="25"/>
        </w:rPr>
      </w:pPr>
      <w:bookmarkStart w:id="67" w:name="bookmark21"/>
      <w:bookmarkEnd w:id="67"/>
      <w:r>
        <w:rPr>
          <w:rFonts w:ascii="黑体" w:hAnsi="黑体" w:eastAsia="黑体" w:cs="黑体"/>
          <w:sz w:val="25"/>
          <w:szCs w:val="25"/>
        </w:rPr>
        <w:t>三、支出预算情况说明</w:t>
      </w:r>
    </w:p>
    <w:p w14:paraId="0611A7A3">
      <w:pPr>
        <w:spacing w:before="132" w:line="304" w:lineRule="auto"/>
        <w:ind w:left="706" w:right="805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2023年度支出预算5,969.84万元，其中：基本支出544.84万元，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占9.13%；项目 </w:t>
      </w:r>
      <w:r>
        <w:rPr>
          <w:rFonts w:ascii="仿宋" w:hAnsi="仿宋" w:eastAsia="仿宋" w:cs="仿宋"/>
          <w:spacing w:val="-4"/>
          <w:sz w:val="25"/>
          <w:szCs w:val="25"/>
        </w:rPr>
        <w:t>支出5,425万元，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占90.87%。</w:t>
      </w:r>
    </w:p>
    <w:p w14:paraId="0FCC7889">
      <w:pPr>
        <w:spacing w:before="40" w:line="222" w:lineRule="auto"/>
        <w:ind w:left="714"/>
        <w:outlineLvl w:val="1"/>
        <w:rPr>
          <w:rFonts w:ascii="黑体" w:hAnsi="黑体" w:eastAsia="黑体" w:cs="黑体"/>
          <w:sz w:val="25"/>
          <w:szCs w:val="25"/>
        </w:rPr>
      </w:pPr>
      <w:bookmarkStart w:id="68" w:name="bookmark22"/>
      <w:bookmarkEnd w:id="68"/>
      <w:r>
        <w:rPr>
          <w:rFonts w:ascii="黑体" w:hAnsi="黑体" w:eastAsia="黑体" w:cs="黑体"/>
          <w:sz w:val="25"/>
          <w:szCs w:val="25"/>
        </w:rPr>
        <w:t>四、财政拨款收支预算总体情况说明</w:t>
      </w:r>
    </w:p>
    <w:p w14:paraId="691A0F57">
      <w:pPr>
        <w:spacing w:before="132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2023年度财政拨款收支总预算5,969.84万元。收入为一般公共预算拨款</w:t>
      </w:r>
    </w:p>
    <w:p w14:paraId="221AA342">
      <w:pPr>
        <w:spacing w:before="131" w:line="311" w:lineRule="auto"/>
        <w:ind w:left="708" w:right="93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5,969.84万元，政府性基金预算拨</w:t>
      </w:r>
      <w:r>
        <w:rPr>
          <w:rFonts w:ascii="仿宋" w:hAnsi="仿宋" w:eastAsia="仿宋" w:cs="仿宋"/>
          <w:spacing w:val="1"/>
          <w:sz w:val="25"/>
          <w:szCs w:val="25"/>
        </w:rPr>
        <w:t>款0.00万元，国有资本经营预算拨款0.00万元。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其中：当年拨款收入5,844.84万元，上年结转收入125.00万元。支出包括：一般公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共服务支出3,833.53万元、社会保障和就业支出71.83万元、卫生健康支出21.02万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元、商业服务业等支出2,000.00万元、住房保障支出43.46万元。</w:t>
      </w:r>
    </w:p>
    <w:p w14:paraId="72EFAD20">
      <w:pPr>
        <w:spacing w:before="43" w:line="222" w:lineRule="auto"/>
        <w:ind w:left="706"/>
        <w:outlineLvl w:val="1"/>
        <w:rPr>
          <w:rFonts w:ascii="黑体" w:hAnsi="黑体" w:eastAsia="黑体" w:cs="黑体"/>
          <w:sz w:val="25"/>
          <w:szCs w:val="25"/>
        </w:rPr>
      </w:pPr>
      <w:bookmarkStart w:id="69" w:name="bookmark23"/>
      <w:bookmarkEnd w:id="69"/>
      <w:r>
        <w:rPr>
          <w:rFonts w:ascii="黑体" w:hAnsi="黑体" w:eastAsia="黑体" w:cs="黑体"/>
          <w:sz w:val="25"/>
          <w:szCs w:val="25"/>
        </w:rPr>
        <w:t>五、一般公共预算支出情况说明</w:t>
      </w:r>
    </w:p>
    <w:p w14:paraId="3B1A2558">
      <w:pPr>
        <w:spacing w:before="131" w:line="227" w:lineRule="auto"/>
        <w:ind w:left="1221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sz w:val="25"/>
          <w:szCs w:val="25"/>
        </w:rPr>
        <w:t>（一）一般公共预算当年拨款规模变化情况</w:t>
      </w:r>
    </w:p>
    <w:p w14:paraId="0E237A3B">
      <w:pPr>
        <w:spacing w:line="227" w:lineRule="auto"/>
        <w:rPr>
          <w:rFonts w:ascii="楷体" w:hAnsi="楷体" w:eastAsia="楷体" w:cs="楷体"/>
          <w:sz w:val="25"/>
          <w:szCs w:val="25"/>
        </w:rPr>
        <w:sectPr>
          <w:footerReference r:id="rId2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7267342">
      <w:pPr>
        <w:pStyle w:val="2"/>
        <w:spacing w:line="362" w:lineRule="auto"/>
      </w:pPr>
    </w:p>
    <w:p w14:paraId="1DF8CC30">
      <w:pPr>
        <w:spacing w:before="81" w:line="307" w:lineRule="auto"/>
        <w:ind w:left="706" w:right="913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 年度一般公共预算当年拨款5,844.</w:t>
      </w:r>
      <w:r>
        <w:rPr>
          <w:rFonts w:ascii="仿宋" w:hAnsi="仿宋" w:eastAsia="仿宋" w:cs="仿宋"/>
          <w:sz w:val="25"/>
          <w:szCs w:val="25"/>
        </w:rPr>
        <w:t>84万元,比上年增加1948.58万元</w:t>
      </w:r>
      <w:r>
        <w:rPr>
          <w:rFonts w:ascii="仿宋" w:hAnsi="仿宋" w:eastAsia="仿宋" w:cs="仿宋"/>
          <w:spacing w:val="5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，增 </w:t>
      </w:r>
      <w:r>
        <w:rPr>
          <w:rFonts w:ascii="仿宋" w:hAnsi="仿宋" w:eastAsia="仿宋" w:cs="仿宋"/>
          <w:spacing w:val="-2"/>
          <w:sz w:val="25"/>
          <w:szCs w:val="25"/>
        </w:rPr>
        <w:t>加50.01%。</w:t>
      </w:r>
    </w:p>
    <w:p w14:paraId="6362C956">
      <w:pPr>
        <w:spacing w:before="32" w:line="227" w:lineRule="auto"/>
        <w:ind w:left="1221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sz w:val="25"/>
          <w:szCs w:val="25"/>
        </w:rPr>
        <w:t>（二）一般公共预算当年拨款结构情况</w:t>
      </w:r>
    </w:p>
    <w:p w14:paraId="3DDBB8B2">
      <w:pPr>
        <w:spacing w:before="125" w:line="308" w:lineRule="auto"/>
        <w:ind w:left="706" w:right="805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2023年度一般公共预算当年拨款5,844</w:t>
      </w:r>
      <w:r>
        <w:rPr>
          <w:rFonts w:ascii="仿宋" w:hAnsi="仿宋" w:eastAsia="仿宋" w:cs="仿宋"/>
          <w:spacing w:val="1"/>
          <w:sz w:val="25"/>
          <w:szCs w:val="25"/>
        </w:rPr>
        <w:t>.84万元,主要用于以下方面：一般公共服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务支出3,708.53万元，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占63.45%；社会保障和就业支出71.83万元，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</w:t>
      </w:r>
      <w:r>
        <w:rPr>
          <w:rFonts w:ascii="仿宋" w:hAnsi="仿宋" w:eastAsia="仿宋" w:cs="仿宋"/>
          <w:spacing w:val="-2"/>
          <w:sz w:val="25"/>
          <w:szCs w:val="25"/>
        </w:rPr>
        <w:t>1.23%；卫生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健康支出21.02万元，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占0.36%；商业服务业等支出2,000.00万元，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占3</w:t>
      </w:r>
      <w:r>
        <w:rPr>
          <w:rFonts w:ascii="仿宋" w:hAnsi="仿宋" w:eastAsia="仿宋" w:cs="仿宋"/>
          <w:spacing w:val="-2"/>
          <w:sz w:val="25"/>
          <w:szCs w:val="25"/>
        </w:rPr>
        <w:t>4.22%；住房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3"/>
          <w:sz w:val="25"/>
          <w:szCs w:val="25"/>
        </w:rPr>
        <w:t>保障支出43.46万元，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占0.74%。</w:t>
      </w:r>
    </w:p>
    <w:p w14:paraId="7ABAD5E0">
      <w:pPr>
        <w:spacing w:line="2731" w:lineRule="exact"/>
        <w:ind w:firstLine="2904"/>
      </w:pPr>
      <w:r>
        <w:rPr>
          <w:position w:val="-54"/>
        </w:rPr>
        <w:drawing>
          <wp:inline distT="0" distB="0" distL="0" distR="0">
            <wp:extent cx="3102610" cy="17341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03037" cy="17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9707D">
      <w:pPr>
        <w:pStyle w:val="2"/>
        <w:spacing w:line="281" w:lineRule="auto"/>
      </w:pPr>
    </w:p>
    <w:p w14:paraId="0E04F474">
      <w:pPr>
        <w:pStyle w:val="2"/>
        <w:spacing w:line="281" w:lineRule="auto"/>
      </w:pPr>
    </w:p>
    <w:p w14:paraId="2795BC4E">
      <w:pPr>
        <w:pStyle w:val="2"/>
        <w:spacing w:line="281" w:lineRule="auto"/>
      </w:pPr>
    </w:p>
    <w:p w14:paraId="74C6E6ED">
      <w:pPr>
        <w:spacing w:before="81" w:line="222" w:lineRule="auto"/>
        <w:ind w:left="707"/>
        <w:outlineLvl w:val="1"/>
        <w:rPr>
          <w:rFonts w:ascii="黑体" w:hAnsi="黑体" w:eastAsia="黑体" w:cs="黑体"/>
          <w:sz w:val="25"/>
          <w:szCs w:val="25"/>
        </w:rPr>
      </w:pPr>
      <w:bookmarkStart w:id="70" w:name="bookmark24"/>
      <w:bookmarkEnd w:id="70"/>
      <w:r>
        <w:rPr>
          <w:rFonts w:ascii="黑体" w:hAnsi="黑体" w:eastAsia="黑体" w:cs="黑体"/>
          <w:sz w:val="25"/>
          <w:szCs w:val="25"/>
        </w:rPr>
        <w:t>六、一般公共预算基本支出情况说明</w:t>
      </w:r>
    </w:p>
    <w:p w14:paraId="13870CB3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 年度一般公共预算基本支出 544.84万元，其中：</w:t>
      </w:r>
    </w:p>
    <w:p w14:paraId="751B3318">
      <w:pPr>
        <w:spacing w:before="128" w:line="309" w:lineRule="auto"/>
        <w:ind w:left="706" w:right="805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 506.72万元，主要包括：其他工资福利支出、其他社会保障缴费、绩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效工资、基本工资</w:t>
      </w:r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、</w:t>
      </w:r>
      <w:r>
        <w:rPr>
          <w:rFonts w:ascii="仿宋" w:hAnsi="仿宋" w:eastAsia="仿宋" w:cs="仿宋"/>
          <w:spacing w:val="1"/>
          <w:sz w:val="25"/>
          <w:szCs w:val="25"/>
        </w:rPr>
        <w:t>住房公积金、机关事业单位基本养老保险缴费、退休费、奖励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金、职工基本医疗保险缴费、职业年金缴费、津贴补贴；</w:t>
      </w:r>
    </w:p>
    <w:p w14:paraId="3619133F">
      <w:pPr>
        <w:spacing w:before="42" w:line="305" w:lineRule="auto"/>
        <w:ind w:left="714" w:right="1309" w:firstLine="50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公用经费38.11万元，主要包括：会议费、办公设备购置、福利费、工会经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费、差旅费等。</w:t>
      </w:r>
    </w:p>
    <w:p w14:paraId="485CCD4B">
      <w:pPr>
        <w:spacing w:before="40" w:line="222" w:lineRule="auto"/>
        <w:ind w:left="693"/>
        <w:outlineLvl w:val="1"/>
        <w:rPr>
          <w:rFonts w:ascii="黑体" w:hAnsi="黑体" w:eastAsia="黑体" w:cs="黑体"/>
          <w:sz w:val="25"/>
          <w:szCs w:val="25"/>
        </w:rPr>
      </w:pPr>
      <w:bookmarkStart w:id="71" w:name="bookmark25"/>
      <w:bookmarkEnd w:id="71"/>
      <w:r>
        <w:rPr>
          <w:rFonts w:ascii="黑体" w:hAnsi="黑体" w:eastAsia="黑体" w:cs="黑体"/>
          <w:spacing w:val="1"/>
          <w:sz w:val="25"/>
          <w:szCs w:val="25"/>
        </w:rPr>
        <w:t>七、“三公”经费增减变动原因说明</w:t>
      </w:r>
    </w:p>
    <w:p w14:paraId="24C31158">
      <w:pPr>
        <w:spacing w:before="131" w:line="222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本单位无“三公</w:t>
      </w:r>
      <w:r>
        <w:rPr>
          <w:rFonts w:ascii="仿宋" w:hAnsi="仿宋" w:eastAsia="仿宋" w:cs="仿宋"/>
          <w:spacing w:val="-8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”经费预算。</w:t>
      </w:r>
    </w:p>
    <w:p w14:paraId="079B4653">
      <w:pPr>
        <w:spacing w:before="132" w:line="222" w:lineRule="auto"/>
        <w:ind w:left="694"/>
        <w:outlineLvl w:val="1"/>
        <w:rPr>
          <w:rFonts w:ascii="黑体" w:hAnsi="黑体" w:eastAsia="黑体" w:cs="黑体"/>
          <w:sz w:val="25"/>
          <w:szCs w:val="25"/>
        </w:rPr>
      </w:pPr>
      <w:bookmarkStart w:id="72" w:name="bookmark26"/>
      <w:bookmarkEnd w:id="72"/>
      <w:r>
        <w:rPr>
          <w:rFonts w:ascii="黑体" w:hAnsi="黑体" w:eastAsia="黑体" w:cs="黑体"/>
          <w:spacing w:val="1"/>
          <w:sz w:val="25"/>
          <w:szCs w:val="25"/>
        </w:rPr>
        <w:t>八、机关运行经费增减变动原因说明</w:t>
      </w:r>
    </w:p>
    <w:p w14:paraId="73BF13DC">
      <w:pPr>
        <w:spacing w:before="131" w:line="224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正常增长</w:t>
      </w:r>
    </w:p>
    <w:p w14:paraId="75D91B7C">
      <w:pPr>
        <w:spacing w:before="128" w:line="225" w:lineRule="auto"/>
        <w:ind w:left="700"/>
        <w:outlineLvl w:val="1"/>
        <w:rPr>
          <w:rFonts w:ascii="黑体" w:hAnsi="黑体" w:eastAsia="黑体" w:cs="黑体"/>
          <w:sz w:val="25"/>
          <w:szCs w:val="25"/>
        </w:rPr>
      </w:pPr>
      <w:bookmarkStart w:id="73" w:name="bookmark27"/>
      <w:bookmarkEnd w:id="73"/>
      <w:r>
        <w:rPr>
          <w:rFonts w:ascii="黑体" w:hAnsi="黑体" w:eastAsia="黑体" w:cs="黑体"/>
          <w:spacing w:val="-1"/>
          <w:sz w:val="25"/>
          <w:szCs w:val="25"/>
        </w:rPr>
        <w:t>九、政府采购情况</w:t>
      </w:r>
    </w:p>
    <w:p w14:paraId="2DED7AE9">
      <w:pPr>
        <w:spacing w:before="128" w:line="222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2023年阳城经济技术开发区管理委员会部门各单位政府采购预算总额7.67万</w:t>
      </w:r>
    </w:p>
    <w:p w14:paraId="58246407">
      <w:pPr>
        <w:spacing w:before="131" w:line="304" w:lineRule="auto"/>
        <w:ind w:left="708" w:right="925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元。其中：政府采购货物预算7.67万元、政府采</w:t>
      </w:r>
      <w:r>
        <w:rPr>
          <w:rFonts w:ascii="仿宋" w:hAnsi="仿宋" w:eastAsia="仿宋" w:cs="仿宋"/>
          <w:spacing w:val="1"/>
          <w:sz w:val="25"/>
          <w:szCs w:val="25"/>
        </w:rPr>
        <w:t>购工程预算 0万元、政府采购服务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预算0万元。</w:t>
      </w:r>
    </w:p>
    <w:p w14:paraId="14A02F5C">
      <w:pPr>
        <w:spacing w:before="42" w:line="222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74" w:name="bookmark28"/>
      <w:bookmarkEnd w:id="74"/>
      <w:r>
        <w:rPr>
          <w:rFonts w:ascii="黑体" w:hAnsi="黑体" w:eastAsia="黑体" w:cs="黑体"/>
          <w:sz w:val="25"/>
          <w:szCs w:val="25"/>
        </w:rPr>
        <w:t>十、绩效管理情况</w:t>
      </w:r>
    </w:p>
    <w:p w14:paraId="7AF65576">
      <w:pPr>
        <w:spacing w:before="131" w:line="224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1、绩效管理情况</w:t>
      </w:r>
    </w:p>
    <w:p w14:paraId="1504E2C4">
      <w:pPr>
        <w:spacing w:before="128" w:line="284" w:lineRule="auto"/>
        <w:ind w:left="710" w:right="805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2023年阳城经济技术开发区管理委员会单位实行绩效</w:t>
      </w:r>
      <w:r>
        <w:rPr>
          <w:rFonts w:ascii="仿宋" w:hAnsi="仿宋" w:eastAsia="仿宋" w:cs="仿宋"/>
          <w:spacing w:val="1"/>
          <w:sz w:val="25"/>
          <w:szCs w:val="25"/>
        </w:rPr>
        <w:t>目标管理的项目3个，涉及</w:t>
      </w:r>
      <w:r>
        <w:rPr>
          <w:rFonts w:ascii="仿宋" w:hAnsi="仿宋" w:eastAsia="仿宋" w:cs="仿宋"/>
          <w:sz w:val="25"/>
          <w:szCs w:val="25"/>
        </w:rPr>
        <w:t xml:space="preserve"> 一般公共预算当年拨款5425万元。</w:t>
      </w:r>
    </w:p>
    <w:p w14:paraId="3EB1B69A">
      <w:pPr>
        <w:spacing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8965E">
      <w:pPr>
        <w:spacing w:line="84" w:lineRule="exact"/>
        <w:sectPr>
          <w:footerReference r:id="rId2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767A86E">
      <w:pPr>
        <w:pStyle w:val="2"/>
        <w:spacing w:line="278" w:lineRule="auto"/>
      </w:pPr>
    </w:p>
    <w:p w14:paraId="6E4A877F">
      <w:pPr>
        <w:spacing w:before="8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2、绩效目标情况（附表说明）</w:t>
      </w:r>
    </w:p>
    <w:p w14:paraId="3B09274E">
      <w:pPr>
        <w:spacing w:before="129" w:line="303" w:lineRule="auto"/>
        <w:ind w:left="706" w:right="976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开发区铸造园区标准地收储金3300万元、开发区开发建设专项经费2000万元、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开发区考核奖励和基础设施建设及平台建设资金125万元</w:t>
      </w:r>
    </w:p>
    <w:p w14:paraId="3A4C71BC">
      <w:pPr>
        <w:spacing w:line="303" w:lineRule="auto"/>
        <w:rPr>
          <w:rFonts w:ascii="仿宋" w:hAnsi="仿宋" w:eastAsia="仿宋" w:cs="仿宋"/>
          <w:sz w:val="25"/>
          <w:szCs w:val="25"/>
        </w:rPr>
        <w:sectPr>
          <w:footerReference r:id="rId2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A88BCAE">
      <w:pPr>
        <w:pStyle w:val="2"/>
        <w:spacing w:line="467" w:lineRule="auto"/>
      </w:pPr>
    </w:p>
    <w:p w14:paraId="6FEAC6A4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CC9A8">
      <w:pPr>
        <w:spacing w:line="13455" w:lineRule="exact"/>
        <w:sectPr>
          <w:footerReference r:id="rId2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09CC04C">
      <w:pPr>
        <w:pStyle w:val="2"/>
        <w:spacing w:line="467" w:lineRule="auto"/>
      </w:pPr>
    </w:p>
    <w:p w14:paraId="4A907DD2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31E5">
      <w:pPr>
        <w:spacing w:line="13455" w:lineRule="exact"/>
        <w:sectPr>
          <w:footerReference r:id="rId3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1F122DE">
      <w:pPr>
        <w:pStyle w:val="2"/>
        <w:spacing w:line="467" w:lineRule="auto"/>
      </w:pPr>
    </w:p>
    <w:p w14:paraId="3F08062F">
      <w:pPr>
        <w:spacing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BC1A">
      <w:pPr>
        <w:spacing w:line="13455" w:lineRule="exact"/>
        <w:sectPr>
          <w:footerReference r:id="rId3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67961A3">
      <w:pPr>
        <w:pStyle w:val="2"/>
        <w:spacing w:line="362" w:lineRule="auto"/>
      </w:pPr>
    </w:p>
    <w:p w14:paraId="1BE79643">
      <w:pPr>
        <w:spacing w:before="81" w:line="223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75" w:name="bookmark29"/>
      <w:bookmarkEnd w:id="75"/>
      <w:r>
        <w:rPr>
          <w:rFonts w:ascii="黑体" w:hAnsi="黑体" w:eastAsia="黑体" w:cs="黑体"/>
          <w:sz w:val="25"/>
          <w:szCs w:val="25"/>
        </w:rPr>
        <w:t>十一、国有资产占有使用情况</w:t>
      </w:r>
    </w:p>
    <w:p w14:paraId="739E5212">
      <w:pPr>
        <w:spacing w:before="129" w:line="221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1、车辆情况：</w:t>
      </w:r>
    </w:p>
    <w:p w14:paraId="399D9373">
      <w:pPr>
        <w:spacing w:before="276" w:line="221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截</w:t>
      </w:r>
      <w:r>
        <w:rPr>
          <w:rFonts w:hint="eastAsia" w:ascii="仿宋" w:hAnsi="仿宋" w:eastAsia="仿宋" w:cs="仿宋"/>
          <w:spacing w:val="-1"/>
          <w:sz w:val="25"/>
          <w:szCs w:val="25"/>
          <w:lang w:eastAsia="zh-CN"/>
        </w:rPr>
        <w:t>至</w:t>
      </w:r>
      <w:r>
        <w:rPr>
          <w:rFonts w:ascii="仿宋" w:hAnsi="仿宋" w:eastAsia="仿宋" w:cs="仿宋"/>
          <w:spacing w:val="-1"/>
          <w:sz w:val="25"/>
          <w:szCs w:val="25"/>
        </w:rPr>
        <w:t>2022年12月31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日，我单位共有车辆6辆，</w:t>
      </w:r>
      <w:r>
        <w:rPr>
          <w:rFonts w:ascii="仿宋" w:hAnsi="仿宋" w:eastAsia="仿宋" w:cs="仿宋"/>
          <w:spacing w:val="-2"/>
          <w:sz w:val="25"/>
          <w:szCs w:val="25"/>
        </w:rPr>
        <w:t>均为公务用车。</w:t>
      </w:r>
    </w:p>
    <w:p w14:paraId="0DB860FA">
      <w:pPr>
        <w:spacing w:before="277" w:line="326" w:lineRule="auto"/>
        <w:ind w:left="1213" w:right="7924" w:hanging="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2、房屋情况：</w:t>
      </w:r>
      <w:r>
        <w:rPr>
          <w:rFonts w:ascii="仿宋" w:hAnsi="仿宋" w:eastAsia="仿宋" w:cs="仿宋"/>
          <w:sz w:val="25"/>
          <w:szCs w:val="25"/>
        </w:rPr>
        <w:t xml:space="preserve"> 无</w:t>
      </w:r>
    </w:p>
    <w:p w14:paraId="09322146">
      <w:pPr>
        <w:spacing w:before="269" w:line="326" w:lineRule="auto"/>
        <w:ind w:left="1213" w:right="5907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3、其他国有资产占有使用情况：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0A12666B">
      <w:pPr>
        <w:spacing w:before="270" w:line="222" w:lineRule="auto"/>
        <w:ind w:left="697"/>
        <w:outlineLvl w:val="1"/>
        <w:rPr>
          <w:rFonts w:ascii="黑体" w:hAnsi="黑体" w:eastAsia="黑体" w:cs="黑体"/>
          <w:sz w:val="25"/>
          <w:szCs w:val="25"/>
        </w:rPr>
      </w:pPr>
      <w:bookmarkStart w:id="76" w:name="bookmark30"/>
      <w:bookmarkEnd w:id="76"/>
      <w:r>
        <w:rPr>
          <w:rFonts w:ascii="黑体" w:hAnsi="黑体" w:eastAsia="黑体" w:cs="黑体"/>
          <w:spacing w:val="-1"/>
          <w:sz w:val="25"/>
          <w:szCs w:val="25"/>
        </w:rPr>
        <w:t>十二、其他说明</w:t>
      </w:r>
    </w:p>
    <w:p w14:paraId="5909031A">
      <w:pPr>
        <w:spacing w:before="131" w:line="225" w:lineRule="auto"/>
        <w:ind w:left="1221"/>
        <w:outlineLvl w:val="2"/>
        <w:rPr>
          <w:rFonts w:ascii="楷体" w:hAnsi="楷体" w:eastAsia="楷体" w:cs="楷体"/>
          <w:sz w:val="25"/>
          <w:szCs w:val="25"/>
        </w:rPr>
      </w:pPr>
      <w:bookmarkStart w:id="77" w:name="bookmark31"/>
      <w:bookmarkEnd w:id="77"/>
      <w:r>
        <w:rPr>
          <w:rFonts w:ascii="楷体" w:hAnsi="楷体" w:eastAsia="楷体" w:cs="楷体"/>
          <w:spacing w:val="-1"/>
          <w:sz w:val="25"/>
          <w:szCs w:val="25"/>
        </w:rPr>
        <w:t>（一）政府购买服务指导性目录</w:t>
      </w:r>
    </w:p>
    <w:p w14:paraId="32D8A167">
      <w:pPr>
        <w:spacing w:before="271" w:line="227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033A6D47">
      <w:pPr>
        <w:spacing w:before="269" w:line="227" w:lineRule="auto"/>
        <w:ind w:left="1221"/>
        <w:outlineLvl w:val="2"/>
        <w:rPr>
          <w:rFonts w:ascii="楷体" w:hAnsi="楷体" w:eastAsia="楷体" w:cs="楷体"/>
          <w:sz w:val="25"/>
          <w:szCs w:val="25"/>
        </w:rPr>
      </w:pPr>
      <w:bookmarkStart w:id="78" w:name="bookmark32"/>
      <w:bookmarkEnd w:id="78"/>
      <w:r>
        <w:rPr>
          <w:rFonts w:ascii="楷体" w:hAnsi="楷体" w:eastAsia="楷体" w:cs="楷体"/>
          <w:spacing w:val="-4"/>
          <w:sz w:val="25"/>
          <w:szCs w:val="25"/>
        </w:rPr>
        <w:t>（二）其他</w:t>
      </w:r>
    </w:p>
    <w:p w14:paraId="62870626">
      <w:pPr>
        <w:spacing w:before="269" w:line="227" w:lineRule="auto"/>
        <w:ind w:left="1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3A4A7E0B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footerReference r:id="rId3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F552488">
      <w:pPr>
        <w:pStyle w:val="2"/>
        <w:spacing w:line="290" w:lineRule="auto"/>
      </w:pPr>
    </w:p>
    <w:p w14:paraId="3C17A99C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79" w:name="bookmark33"/>
      <w:bookmarkEnd w:id="7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7C89AEEF">
      <w:pPr>
        <w:spacing w:before="201" w:line="272" w:lineRule="auto"/>
        <w:ind w:left="706" w:right="937" w:firstLine="501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一、基本支出：</w:t>
      </w:r>
      <w:r>
        <w:rPr>
          <w:rFonts w:ascii="仿宋" w:hAnsi="仿宋" w:eastAsia="仿宋" w:cs="仿宋"/>
          <w:spacing w:val="2"/>
          <w:sz w:val="25"/>
          <w:szCs w:val="25"/>
        </w:rPr>
        <w:t>指为保障机构正常运转、完</w:t>
      </w:r>
      <w:r>
        <w:rPr>
          <w:rFonts w:ascii="仿宋" w:hAnsi="仿宋" w:eastAsia="仿宋" w:cs="仿宋"/>
          <w:spacing w:val="1"/>
          <w:sz w:val="25"/>
          <w:szCs w:val="25"/>
        </w:rPr>
        <w:t>成日常工作任务而发生的人员支出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和公用支出。</w:t>
      </w:r>
    </w:p>
    <w:p w14:paraId="0FA65F08">
      <w:pPr>
        <w:spacing w:before="128" w:line="272" w:lineRule="auto"/>
        <w:ind w:left="721" w:right="937" w:firstLine="486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二、项目支出：</w:t>
      </w:r>
      <w:r>
        <w:rPr>
          <w:rFonts w:ascii="仿宋" w:hAnsi="仿宋" w:eastAsia="仿宋" w:cs="仿宋"/>
          <w:spacing w:val="2"/>
          <w:sz w:val="25"/>
          <w:szCs w:val="25"/>
        </w:rPr>
        <w:t>指在基本支出之外为完成特</w:t>
      </w:r>
      <w:r>
        <w:rPr>
          <w:rFonts w:ascii="仿宋" w:hAnsi="仿宋" w:eastAsia="仿宋" w:cs="仿宋"/>
          <w:spacing w:val="1"/>
          <w:sz w:val="25"/>
          <w:szCs w:val="25"/>
        </w:rPr>
        <w:t>定行政任务和事业发展目标所发生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的支出。</w:t>
      </w:r>
    </w:p>
    <w:p w14:paraId="3AF21B2F">
      <w:pPr>
        <w:spacing w:before="127" w:line="270" w:lineRule="auto"/>
        <w:ind w:left="706" w:right="937" w:firstLine="502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三、“三公”经费：</w:t>
      </w:r>
      <w:r>
        <w:rPr>
          <w:rFonts w:ascii="仿宋" w:hAnsi="仿宋" w:eastAsia="仿宋" w:cs="仿宋"/>
          <w:spacing w:val="1"/>
          <w:sz w:val="25"/>
          <w:szCs w:val="25"/>
        </w:rPr>
        <w:t>指省直部门用财政拨款安排的因公出国（境）费用、公务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用车购置及运行费和公务接待费。其中：因公出国（境）费用反映单位公务出国</w:t>
      </w:r>
    </w:p>
    <w:p w14:paraId="12CF96C3">
      <w:pPr>
        <w:spacing w:before="133" w:line="223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（境）的国际旅费、国外城市间交通费、住宿费、伙食费、培训费、公杂费等支</w:t>
      </w:r>
    </w:p>
    <w:p w14:paraId="7D7DB210">
      <w:pPr>
        <w:spacing w:before="130" w:line="270" w:lineRule="auto"/>
        <w:ind w:left="708" w:right="937" w:firstLine="2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出；公务用车购置费反映公务用车购置支出（含车辆购置税、牌照费</w:t>
      </w:r>
      <w:r>
        <w:rPr>
          <w:rFonts w:ascii="仿宋" w:hAnsi="仿宋" w:eastAsia="仿宋" w:cs="仿宋"/>
          <w:spacing w:val="14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7A6F8EC8">
      <w:pPr>
        <w:spacing w:before="133" w:line="271" w:lineRule="auto"/>
        <w:ind w:left="711" w:right="937" w:firstLine="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费、安全奖励费用等支出；公务接待费反映机关和参公事业单位按规定开支的各类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公务接待（含外宾接待）支出。</w:t>
      </w:r>
    </w:p>
    <w:p w14:paraId="72069278">
      <w:pPr>
        <w:spacing w:before="131" w:line="271" w:lineRule="auto"/>
        <w:ind w:left="709" w:right="937" w:firstLine="50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四、机关运行经费：</w:t>
      </w:r>
      <w:r>
        <w:rPr>
          <w:rFonts w:ascii="仿宋" w:hAnsi="仿宋" w:eastAsia="仿宋" w:cs="仿宋"/>
          <w:spacing w:val="1"/>
          <w:sz w:val="25"/>
          <w:szCs w:val="25"/>
        </w:rPr>
        <w:t>指行政单位和参照公务员法管理的事业单位使用财政拨款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安排的基本支出中的公用经费支出。</w:t>
      </w:r>
    </w:p>
    <w:p w14:paraId="4EB53EA9">
      <w:pPr>
        <w:spacing w:before="130" w:line="270" w:lineRule="auto"/>
        <w:ind w:left="707" w:right="937" w:firstLine="503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五、政府购买服务：</w:t>
      </w:r>
      <w:r>
        <w:rPr>
          <w:rFonts w:ascii="仿宋" w:hAnsi="仿宋" w:eastAsia="仿宋" w:cs="仿宋"/>
          <w:spacing w:val="1"/>
          <w:sz w:val="25"/>
          <w:szCs w:val="25"/>
        </w:rPr>
        <w:t>根据我国现行政策规定，政府购买服务，是指充分发挥市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场机制作用，将国家机关属于自身职责范围且适合通过市场化方式提供的服务事</w:t>
      </w:r>
    </w:p>
    <w:p w14:paraId="7BBD4C2D">
      <w:pPr>
        <w:spacing w:before="132" w:line="271" w:lineRule="auto"/>
        <w:ind w:left="706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项，按照政府采购方式和程序，交由符合条件的服务供应商承担，并根据服务数量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和质量等情况向其支付费用的行为。</w:t>
      </w:r>
    </w:p>
    <w:p w14:paraId="6CD79171">
      <w:pPr>
        <w:spacing w:before="131" w:line="223" w:lineRule="auto"/>
        <w:ind w:left="121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六、财政专户管理资金：</w:t>
      </w:r>
    </w:p>
    <w:p w14:paraId="44AFE0D1">
      <w:pPr>
        <w:spacing w:before="167" w:line="303" w:lineRule="auto"/>
        <w:ind w:left="707" w:right="937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专指教育收费，包括目前在财政专户管理的高中以上学费、住宿费，高校委托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培养费，党校收费，教育考试考务费，函大、电大、夜大及短训班培训费等。</w:t>
      </w:r>
    </w:p>
    <w:p w14:paraId="2F771BC7">
      <w:pPr>
        <w:spacing w:before="78" w:line="271" w:lineRule="auto"/>
        <w:ind w:left="706" w:right="937" w:firstLine="496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七、单位资金：</w:t>
      </w:r>
      <w:r>
        <w:rPr>
          <w:rFonts w:ascii="仿宋" w:hAnsi="仿宋" w:eastAsia="仿宋" w:cs="仿宋"/>
          <w:spacing w:val="2"/>
          <w:sz w:val="25"/>
          <w:szCs w:val="25"/>
        </w:rPr>
        <w:t>是指除政府预算资金和财政专户管理资</w:t>
      </w:r>
      <w:r>
        <w:rPr>
          <w:rFonts w:ascii="仿宋" w:hAnsi="仿宋" w:eastAsia="仿宋" w:cs="仿宋"/>
          <w:spacing w:val="1"/>
          <w:sz w:val="25"/>
          <w:szCs w:val="25"/>
        </w:rPr>
        <w:t>金以外的资金，包括事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业收入、事业单位经营收入、上级补助收入、附属单位上缴收入、其他收入。</w:t>
      </w:r>
    </w:p>
    <w:p w14:paraId="562402F7">
      <w:pPr>
        <w:spacing w:before="131" w:line="272" w:lineRule="auto"/>
        <w:ind w:left="719" w:right="937" w:firstLine="484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八、上年结转：</w:t>
      </w:r>
      <w:r>
        <w:rPr>
          <w:rFonts w:ascii="仿宋" w:hAnsi="仿宋" w:eastAsia="仿宋" w:cs="仿宋"/>
          <w:spacing w:val="2"/>
          <w:sz w:val="25"/>
          <w:szCs w:val="25"/>
        </w:rPr>
        <w:t>指以前年度预算安排、结转到本年仍</w:t>
      </w:r>
      <w:r>
        <w:rPr>
          <w:rFonts w:ascii="仿宋" w:hAnsi="仿宋" w:eastAsia="仿宋" w:cs="仿宋"/>
          <w:spacing w:val="1"/>
          <w:sz w:val="25"/>
          <w:szCs w:val="25"/>
        </w:rPr>
        <w:t>按原规定用途继续使用的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资金。</w:t>
      </w:r>
    </w:p>
    <w:p w14:paraId="642774DE">
      <w:pPr>
        <w:spacing w:before="126" w:line="270" w:lineRule="auto"/>
        <w:ind w:left="708" w:right="976" w:firstLine="501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九、一般公共预算</w:t>
      </w:r>
      <w:r>
        <w:rPr>
          <w:rFonts w:ascii="仿宋" w:hAnsi="仿宋" w:eastAsia="仿宋" w:cs="仿宋"/>
          <w:sz w:val="25"/>
          <w:szCs w:val="25"/>
        </w:rPr>
        <w:t>是指以税收为主体的财政收入，安排用于保障和改善民生、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推动经济社会发展、维护国家安全、维持国家机构正常运转等方面的收支预算。</w:t>
      </w:r>
    </w:p>
    <w:p w14:paraId="5E0AFB42">
      <w:pPr>
        <w:spacing w:before="135" w:line="271" w:lineRule="auto"/>
        <w:ind w:left="711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十、政府性基金预算：</w:t>
      </w:r>
      <w:r>
        <w:rPr>
          <w:rFonts w:ascii="仿宋" w:hAnsi="仿宋" w:eastAsia="仿宋" w:cs="仿宋"/>
          <w:spacing w:val="2"/>
          <w:sz w:val="25"/>
          <w:szCs w:val="25"/>
        </w:rPr>
        <w:t>是对依照法律、行政法</w:t>
      </w:r>
      <w:r>
        <w:rPr>
          <w:rFonts w:ascii="仿宋" w:hAnsi="仿宋" w:eastAsia="仿宋" w:cs="仿宋"/>
          <w:spacing w:val="1"/>
          <w:sz w:val="25"/>
          <w:szCs w:val="25"/>
        </w:rPr>
        <w:t>规的规定在一定期限内向特定对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象征收、收取或者以其他方式筹集的资金，专项用于特定公共事业发展的收支预</w:t>
      </w:r>
    </w:p>
    <w:p w14:paraId="2FA6416B">
      <w:pPr>
        <w:spacing w:before="130" w:line="223" w:lineRule="auto"/>
        <w:ind w:left="7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算。</w:t>
      </w:r>
    </w:p>
    <w:p w14:paraId="06B99CB5">
      <w:pPr>
        <w:spacing w:before="129" w:line="222" w:lineRule="auto"/>
        <w:ind w:left="1207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十一、国有资本经营预算</w:t>
      </w:r>
      <w:r>
        <w:rPr>
          <w:rFonts w:ascii="仿宋" w:hAnsi="仿宋" w:eastAsia="仿宋" w:cs="仿宋"/>
          <w:spacing w:val="1"/>
          <w:sz w:val="25"/>
          <w:szCs w:val="25"/>
        </w:rPr>
        <w:t>是对国有资本收益作出支出安排的收支预算。</w:t>
      </w:r>
    </w:p>
    <w:p w14:paraId="3C83623D">
      <w:pPr>
        <w:spacing w:before="132" w:line="222" w:lineRule="auto"/>
        <w:ind w:left="1207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十二、财政拨款：</w:t>
      </w:r>
      <w:r>
        <w:rPr>
          <w:rFonts w:ascii="仿宋" w:hAnsi="仿宋" w:eastAsia="仿宋" w:cs="仿宋"/>
          <w:spacing w:val="1"/>
          <w:sz w:val="25"/>
          <w:szCs w:val="25"/>
        </w:rPr>
        <w:t>包含一般公共预算、政府性基金预算、国有资本经营预算。</w:t>
      </w:r>
    </w:p>
    <w:sectPr>
      <w:footerReference r:id="rId33" w:type="default"/>
      <w:pgSz w:w="11900" w:h="16840"/>
      <w:pgMar w:top="610" w:right="600" w:bottom="312" w:left="60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6CEAB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E7FA0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494F9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B704A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40CCA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A24D3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553C6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1F8C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9D653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47CE8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CAF51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CAF68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3E19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30335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927E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bookmarkStart w:id="80" w:name="bookmark48"/>
    <w:bookmarkEnd w:id="80"/>
    <w:r>
      <w:rPr>
        <w:rFonts w:ascii="宋体" w:hAnsi="宋体" w:eastAsia="宋体" w:cs="宋体"/>
        <w:spacing w:val="-10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83C72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bookmarkStart w:id="81" w:name="bookmark49"/>
    <w:bookmarkEnd w:id="81"/>
    <w:r>
      <w:rPr>
        <w:rFonts w:ascii="宋体" w:hAnsi="宋体" w:eastAsia="宋体" w:cs="宋体"/>
        <w:spacing w:val="-10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5D01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794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90A94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-26-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237C3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30A81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3E055">
    <w:pPr>
      <w:spacing w:line="170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F4E5">
    <w:pPr>
      <w:spacing w:line="171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F4D21"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A42D1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46B92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CAF20">
    <w:pPr>
      <w:spacing w:before="1" w:line="210" w:lineRule="exact"/>
      <w:ind w:left="58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阳城经济技术开发区管理委员会2023年单位预算公开报告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E8F23">
    <w:pPr>
      <w:spacing w:before="1" w:line="210" w:lineRule="exact"/>
      <w:ind w:left="58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阳城经济技术开发区管理委员会2023年单位预算公开报告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5E9B">
    <w:pPr>
      <w:spacing w:before="1" w:line="210" w:lineRule="exact"/>
      <w:ind w:left="58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阳城经济技术开发区管理委员会2023年单位预算公开报告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IzZWM4MjI2MzI4YzQzYTljODBhNDJkMzJkNjhhZjEifQ=="/>
  </w:docVars>
  <w:rsids>
    <w:rsidRoot w:val="00000000"/>
    <w:rsid w:val="1E742C09"/>
    <w:rsid w:val="4C967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1" Type="http://schemas.openxmlformats.org/officeDocument/2006/relationships/fontTable" Target="fontTable.xml"/><Relationship Id="rId40" Type="http://schemas.openxmlformats.org/officeDocument/2006/relationships/image" Target="media/image6.jpeg"/><Relationship Id="rId4" Type="http://schemas.openxmlformats.org/officeDocument/2006/relationships/endnotes" Target="endnotes.xml"/><Relationship Id="rId39" Type="http://schemas.openxmlformats.org/officeDocument/2006/relationships/image" Target="media/image5.jpeg"/><Relationship Id="rId38" Type="http://schemas.openxmlformats.org/officeDocument/2006/relationships/image" Target="media/image4.jpeg"/><Relationship Id="rId37" Type="http://schemas.openxmlformats.org/officeDocument/2006/relationships/image" Target="media/image3.jpeg"/><Relationship Id="rId36" Type="http://schemas.openxmlformats.org/officeDocument/2006/relationships/image" Target="media/image2.png"/><Relationship Id="rId35" Type="http://schemas.openxmlformats.org/officeDocument/2006/relationships/image" Target="media/image1.png"/><Relationship Id="rId34" Type="http://schemas.openxmlformats.org/officeDocument/2006/relationships/theme" Target="theme/theme1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footer" Target="footer24.xml"/><Relationship Id="rId30" Type="http://schemas.openxmlformats.org/officeDocument/2006/relationships/footer" Target="footer23.xml"/><Relationship Id="rId3" Type="http://schemas.openxmlformats.org/officeDocument/2006/relationships/footnotes" Target="footnotes.xml"/><Relationship Id="rId29" Type="http://schemas.openxmlformats.org/officeDocument/2006/relationships/footer" Target="footer22.xml"/><Relationship Id="rId28" Type="http://schemas.openxmlformats.org/officeDocument/2006/relationships/footer" Target="footer2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1637</Words>
  <Characters>1749</Characters>
  <TotalTime>11</TotalTime>
  <ScaleCrop>false</ScaleCrop>
  <LinksUpToDate>false</LinksUpToDate>
  <CharactersWithSpaces>1971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2023-03-23T10:23:00Z</dcterms:created>
  <dc:creator>Administrator</dc:creator>
  <cp:lastModifiedBy>侯育红</cp:lastModifiedBy>
  <dcterms:modified xsi:type="dcterms:W3CDTF">2025-10-11T02:54:07Z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2024-11-05T17:07:31Z</vt:filetime>
  </property>
  <property fmtid="{D5CDD505-2E9C-101B-9397-08002B2CF9AE}" pid="4" name="KSOProductBuildVer">
    <vt:lpwstr>2052-12.1.0.22529</vt:lpwstr>
  </property>
  <property fmtid="{D5CDD505-2E9C-101B-9397-08002B2CF9AE}" pid="5" name="ICV">
    <vt:lpwstr>AA419B94C71D446994D611E8312998A3_12</vt:lpwstr>
  </property>
  <property fmtid="{D5CDD505-2E9C-101B-9397-08002B2CF9AE}" pid="6" name="KSOTemplateDocerSaveRecord">
    <vt:lpwstr>eyJoZGlkIjoiOTIzZWM4MjI2MzI4YzQzYTljODBhNDJkMzJkNjhhZjEiLCJ1c2VySWQiOiI3ODA4NDQ2NjMifQ==</vt:lpwstr>
  </property>
</Properties>
</file>