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spacing w:before="110" w:line="217" w:lineRule="auto"/>
        <w:ind w:left="756"/>
        <w:outlineLvl w:val="0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spacing w:val="-10"/>
          <w:sz w:val="34"/>
          <w:szCs w:val="34"/>
        </w:rPr>
        <w:t>阳 城 经 济 技 术</w:t>
      </w:r>
      <w:r>
        <w:rPr>
          <w:rFonts w:ascii="宋体" w:hAnsi="宋体" w:eastAsia="宋体" w:cs="宋体"/>
          <w:spacing w:val="-7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-10"/>
          <w:sz w:val="34"/>
          <w:szCs w:val="34"/>
        </w:rPr>
        <w:t>开 发 区 管 理 委 员 会</w:t>
      </w:r>
    </w:p>
    <w:p>
      <w:pPr>
        <w:pStyle w:val="2"/>
        <w:spacing w:line="318" w:lineRule="auto"/>
      </w:pPr>
    </w:p>
    <w:p>
      <w:pPr>
        <w:pStyle w:val="2"/>
        <w:spacing w:line="319" w:lineRule="auto"/>
      </w:pPr>
    </w:p>
    <w:p>
      <w:pPr>
        <w:spacing w:before="111" w:line="216" w:lineRule="auto"/>
        <w:ind w:left="1491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spacing w:val="-1"/>
          <w:sz w:val="34"/>
          <w:szCs w:val="34"/>
        </w:rPr>
        <w:t>2 0 2 2 年</w:t>
      </w:r>
      <w:r>
        <w:rPr>
          <w:rFonts w:ascii="宋体" w:hAnsi="宋体" w:eastAsia="宋体" w:cs="宋体"/>
          <w:spacing w:val="1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-1"/>
          <w:sz w:val="34"/>
          <w:szCs w:val="34"/>
        </w:rPr>
        <w:t>度</w:t>
      </w:r>
      <w:r>
        <w:rPr>
          <w:rFonts w:ascii="宋体" w:hAnsi="宋体" w:eastAsia="宋体" w:cs="宋体"/>
          <w:spacing w:val="-9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-1"/>
          <w:sz w:val="34"/>
          <w:szCs w:val="34"/>
        </w:rPr>
        <w:t>部 门 决 算</w:t>
      </w:r>
      <w:r>
        <w:rPr>
          <w:rFonts w:ascii="宋体" w:hAnsi="宋体" w:eastAsia="宋体" w:cs="宋体"/>
          <w:spacing w:val="-15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-1"/>
          <w:sz w:val="34"/>
          <w:szCs w:val="34"/>
        </w:rPr>
        <w:t>公</w:t>
      </w:r>
      <w:r>
        <w:rPr>
          <w:rFonts w:ascii="宋体" w:hAnsi="宋体" w:eastAsia="宋体" w:cs="宋体"/>
          <w:spacing w:val="-9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-1"/>
          <w:sz w:val="34"/>
          <w:szCs w:val="34"/>
        </w:rPr>
        <w:t>开</w:t>
      </w:r>
    </w:p>
    <w:p>
      <w:pPr>
        <w:spacing w:line="216" w:lineRule="auto"/>
        <w:rPr>
          <w:rFonts w:ascii="宋体" w:hAnsi="宋体" w:eastAsia="宋体" w:cs="宋体"/>
          <w:sz w:val="34"/>
          <w:szCs w:val="34"/>
        </w:rPr>
        <w:sectPr>
          <w:pgSz w:w="11900" w:h="16840"/>
          <w:pgMar w:top="1431" w:right="1785" w:bottom="0" w:left="1785" w:header="0" w:footer="0" w:gutter="0"/>
          <w:cols w:space="720" w:num="1"/>
        </w:sectPr>
      </w:pPr>
    </w:p>
    <w:p>
      <w:pPr>
        <w:spacing w:before="90" w:line="223" w:lineRule="auto"/>
        <w:ind w:left="4048"/>
        <w:outlineLvl w:val="0"/>
        <w:rPr>
          <w:rFonts w:ascii="仿宋" w:hAnsi="仿宋" w:eastAsia="仿宋" w:cs="仿宋"/>
          <w:sz w:val="44"/>
          <w:szCs w:val="44"/>
        </w:rPr>
      </w:pPr>
      <w:bookmarkStart w:id="0" w:name="bookmark1"/>
      <w:bookmarkEnd w:id="0"/>
      <w:r>
        <w:rPr>
          <w:rFonts w:ascii="仿宋" w:hAnsi="仿宋" w:eastAsia="仿宋" w:cs="仿宋"/>
          <w:b/>
          <w:bCs/>
          <w:spacing w:val="-58"/>
          <w:sz w:val="44"/>
          <w:szCs w:val="44"/>
        </w:rPr>
        <w:t>目</w:t>
      </w:r>
      <w:r>
        <w:rPr>
          <w:rFonts w:ascii="仿宋" w:hAnsi="仿宋" w:eastAsia="仿宋" w:cs="仿宋"/>
          <w:spacing w:val="22"/>
          <w:sz w:val="44"/>
          <w:szCs w:val="44"/>
        </w:rPr>
        <w:t xml:space="preserve">  </w:t>
      </w:r>
      <w:r>
        <w:rPr>
          <w:rFonts w:ascii="仿宋" w:hAnsi="仿宋" w:eastAsia="仿宋" w:cs="仿宋"/>
          <w:b/>
          <w:bCs/>
          <w:spacing w:val="-58"/>
          <w:sz w:val="44"/>
          <w:szCs w:val="44"/>
        </w:rPr>
        <w:t>录</w:t>
      </w:r>
    </w:p>
    <w:p>
      <w:pPr>
        <w:pStyle w:val="2"/>
        <w:spacing w:line="267" w:lineRule="auto"/>
      </w:pPr>
    </w:p>
    <w:p>
      <w:pPr>
        <w:pStyle w:val="2"/>
        <w:spacing w:line="268" w:lineRule="auto"/>
      </w:pPr>
    </w:p>
    <w:sdt>
      <w:sdtPr>
        <w:rPr>
          <w:rFonts w:ascii="仿宋" w:hAnsi="仿宋" w:eastAsia="仿宋" w:cs="仿宋"/>
          <w:sz w:val="26"/>
          <w:szCs w:val="26"/>
        </w:rPr>
        <w:id w:val="147478323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26"/>
          <w:szCs w:val="26"/>
        </w:rPr>
      </w:sdtEndPr>
      <w:sdtContent>
        <w:p>
          <w:pPr>
            <w:tabs>
              <w:tab w:val="right" w:leader="dot" w:pos="9230"/>
            </w:tabs>
            <w:spacing w:before="85" w:line="222" w:lineRule="auto"/>
            <w:rPr>
              <w:rFonts w:ascii="仿宋" w:hAnsi="仿宋" w:eastAsia="仿宋" w:cs="仿宋"/>
              <w:sz w:val="26"/>
              <w:szCs w:val="26"/>
            </w:rPr>
          </w:pPr>
          <w:bookmarkStart w:id="1" w:name="bookmark2"/>
          <w:bookmarkEnd w:id="1"/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11"/>
              <w:sz w:val="26"/>
              <w:szCs w:val="26"/>
            </w:rPr>
            <w:t>第一部分</w:t>
          </w:r>
          <w:r>
            <w:rPr>
              <w:rFonts w:ascii="仿宋" w:hAnsi="仿宋" w:eastAsia="仿宋" w:cs="仿宋"/>
              <w:spacing w:val="2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1"/>
              <w:sz w:val="26"/>
              <w:szCs w:val="26"/>
            </w:rPr>
            <w:t>概况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67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32"/>
              <w:sz w:val="26"/>
              <w:szCs w:val="26"/>
            </w:rPr>
            <w:t>1</w:t>
          </w:r>
          <w:r>
            <w:rPr>
              <w:rFonts w:ascii="仿宋" w:hAnsi="仿宋" w:eastAsia="仿宋" w:cs="仿宋"/>
              <w:b/>
              <w:bCs/>
              <w:spacing w:val="-32"/>
              <w:sz w:val="26"/>
              <w:szCs w:val="26"/>
            </w:rPr>
            <w:fldChar w:fldCharType="end"/>
          </w:r>
        </w:p>
        <w:p>
          <w:pPr>
            <w:tabs>
              <w:tab w:val="right" w:leader="dot" w:pos="9230"/>
            </w:tabs>
            <w:spacing w:before="186" w:line="221" w:lineRule="auto"/>
            <w:ind w:left="512"/>
            <w:rPr>
              <w:rFonts w:ascii="仿宋" w:hAnsi="仿宋" w:eastAsia="仿宋" w:cs="仿宋"/>
              <w:sz w:val="26"/>
              <w:szCs w:val="26"/>
            </w:rPr>
          </w:pPr>
          <w:bookmarkStart w:id="2" w:name="bookmark3"/>
          <w:bookmarkEnd w:id="2"/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26"/>
              <w:szCs w:val="26"/>
            </w:rPr>
            <w:t>一、本部门（单位）职责</w:t>
          </w:r>
          <w:r>
            <w:rPr>
              <w:rFonts w:ascii="仿宋" w:hAnsi="仿宋" w:eastAsia="仿宋" w:cs="仿宋"/>
              <w:spacing w:val="-4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2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29"/>
              <w:sz w:val="26"/>
              <w:szCs w:val="26"/>
            </w:rPr>
            <w:t>1</w:t>
          </w:r>
          <w:r>
            <w:rPr>
              <w:rFonts w:ascii="仿宋" w:hAnsi="仿宋" w:eastAsia="仿宋" w:cs="仿宋"/>
              <w:spacing w:val="-29"/>
              <w:sz w:val="26"/>
              <w:szCs w:val="26"/>
            </w:rPr>
            <w:fldChar w:fldCharType="end"/>
          </w:r>
        </w:p>
        <w:p>
          <w:pPr>
            <w:tabs>
              <w:tab w:val="right" w:leader="dot" w:pos="9230"/>
            </w:tabs>
            <w:spacing w:before="189" w:line="222" w:lineRule="auto"/>
            <w:ind w:left="517"/>
            <w:rPr>
              <w:rFonts w:ascii="仿宋" w:hAnsi="仿宋" w:eastAsia="仿宋" w:cs="仿宋"/>
              <w:sz w:val="26"/>
              <w:szCs w:val="26"/>
            </w:rPr>
          </w:pPr>
          <w:bookmarkStart w:id="3" w:name="bookmark4"/>
          <w:bookmarkEnd w:id="3"/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二、机构设置情况</w:t>
          </w:r>
          <w:r>
            <w:rPr>
              <w:rFonts w:ascii="仿宋" w:hAnsi="仿宋" w:eastAsia="仿宋" w:cs="仿宋"/>
              <w:spacing w:val="-7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6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3"/>
              <w:sz w:val="26"/>
              <w:szCs w:val="26"/>
            </w:rPr>
            <w:t>2</w:t>
          </w:r>
          <w:r>
            <w:rPr>
              <w:rFonts w:ascii="仿宋" w:hAnsi="仿宋" w:eastAsia="仿宋" w:cs="仿宋"/>
              <w:spacing w:val="-13"/>
              <w:sz w:val="26"/>
              <w:szCs w:val="26"/>
            </w:rPr>
            <w:fldChar w:fldCharType="end"/>
          </w:r>
        </w:p>
        <w:p>
          <w:pPr>
            <w:tabs>
              <w:tab w:val="right" w:leader="dot" w:pos="9230"/>
            </w:tabs>
            <w:spacing w:before="186" w:line="222" w:lineRule="auto"/>
            <w:rPr>
              <w:rFonts w:ascii="仿宋" w:hAnsi="仿宋" w:eastAsia="仿宋" w:cs="仿宋"/>
              <w:sz w:val="26"/>
              <w:szCs w:val="26"/>
            </w:rPr>
          </w:pPr>
          <w:bookmarkStart w:id="4" w:name="bookmark5"/>
          <w:bookmarkEnd w:id="4"/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4"/>
              <w:sz w:val="26"/>
              <w:szCs w:val="26"/>
            </w:rPr>
            <w:t>第二部分</w:t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 xml:space="preserve">   </w:t>
          </w:r>
          <w:r>
            <w:rPr>
              <w:rFonts w:ascii="仿宋" w:hAnsi="仿宋" w:eastAsia="仿宋" w:cs="仿宋"/>
              <w:b/>
              <w:bCs/>
              <w:spacing w:val="-4"/>
              <w:sz w:val="26"/>
              <w:szCs w:val="26"/>
            </w:rPr>
            <w:t>2022年部门决算表</w:t>
          </w:r>
          <w:r>
            <w:rPr>
              <w:rFonts w:ascii="仿宋" w:hAnsi="仿宋" w:eastAsia="仿宋" w:cs="仿宋"/>
              <w:spacing w:val="-8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66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8"/>
              <w:sz w:val="26"/>
              <w:szCs w:val="26"/>
            </w:rPr>
            <w:t>3</w:t>
          </w:r>
          <w:r>
            <w:rPr>
              <w:rFonts w:ascii="仿宋" w:hAnsi="仿宋" w:eastAsia="仿宋" w:cs="仿宋"/>
              <w:b/>
              <w:bCs/>
              <w:spacing w:val="-18"/>
              <w:sz w:val="26"/>
              <w:szCs w:val="26"/>
            </w:rPr>
            <w:fldChar w:fldCharType="end"/>
          </w:r>
        </w:p>
        <w:p>
          <w:pPr>
            <w:tabs>
              <w:tab w:val="right" w:leader="dot" w:pos="9230"/>
            </w:tabs>
            <w:spacing w:before="187" w:line="222" w:lineRule="auto"/>
            <w:ind w:left="512"/>
            <w:rPr>
              <w:rFonts w:ascii="仿宋" w:hAnsi="仿宋" w:eastAsia="仿宋" w:cs="仿宋"/>
              <w:sz w:val="26"/>
              <w:szCs w:val="26"/>
            </w:rPr>
          </w:pPr>
          <w:bookmarkStart w:id="5" w:name="bookmark6"/>
          <w:bookmarkEnd w:id="5"/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26"/>
              <w:szCs w:val="26"/>
            </w:rPr>
            <w:t>一、收入支出决算总表</w:t>
          </w:r>
          <w:r>
            <w:rPr>
              <w:rFonts w:ascii="仿宋" w:hAnsi="仿宋" w:eastAsia="仿宋" w:cs="仿宋"/>
              <w:spacing w:val="-6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8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3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>
          <w:pPr>
            <w:tabs>
              <w:tab w:val="right" w:leader="dot" w:pos="9230"/>
            </w:tabs>
            <w:spacing w:before="187" w:line="222" w:lineRule="auto"/>
            <w:ind w:left="517"/>
            <w:rPr>
              <w:rFonts w:ascii="仿宋" w:hAnsi="仿宋" w:eastAsia="仿宋" w:cs="仿宋"/>
              <w:sz w:val="26"/>
              <w:szCs w:val="26"/>
            </w:rPr>
          </w:pPr>
          <w:bookmarkStart w:id="6" w:name="bookmark7"/>
          <w:bookmarkEnd w:id="6"/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二、收入决算表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0"/>
              <w:sz w:val="26"/>
              <w:szCs w:val="26"/>
            </w:rPr>
            <w:t>5</w:t>
          </w:r>
          <w:r>
            <w:rPr>
              <w:rFonts w:ascii="仿宋" w:hAnsi="仿宋" w:eastAsia="仿宋" w:cs="仿宋"/>
              <w:spacing w:val="-10"/>
              <w:sz w:val="26"/>
              <w:szCs w:val="26"/>
            </w:rPr>
            <w:fldChar w:fldCharType="end"/>
          </w:r>
        </w:p>
        <w:p>
          <w:pPr>
            <w:tabs>
              <w:tab w:val="right" w:leader="dot" w:pos="9230"/>
            </w:tabs>
            <w:spacing w:before="187" w:line="222" w:lineRule="auto"/>
            <w:ind w:left="516"/>
            <w:rPr>
              <w:rFonts w:ascii="仿宋" w:hAnsi="仿宋" w:eastAsia="仿宋" w:cs="仿宋"/>
              <w:sz w:val="26"/>
              <w:szCs w:val="26"/>
            </w:rPr>
          </w:pPr>
          <w:bookmarkStart w:id="7" w:name="bookmark8"/>
          <w:bookmarkEnd w:id="7"/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三、支出决算表</w:t>
          </w:r>
          <w:r>
            <w:rPr>
              <w:rFonts w:ascii="仿宋" w:hAnsi="仿宋" w:eastAsia="仿宋" w:cs="仿宋"/>
              <w:spacing w:val="-7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2"/>
              <w:sz w:val="26"/>
              <w:szCs w:val="26"/>
            </w:rPr>
            <w:t>6</w:t>
          </w:r>
          <w:r>
            <w:rPr>
              <w:rFonts w:ascii="仿宋" w:hAnsi="仿宋" w:eastAsia="仿宋" w:cs="仿宋"/>
              <w:spacing w:val="-12"/>
              <w:sz w:val="26"/>
              <w:szCs w:val="26"/>
            </w:rPr>
            <w:fldChar w:fldCharType="end"/>
          </w:r>
        </w:p>
        <w:p>
          <w:pPr>
            <w:tabs>
              <w:tab w:val="right" w:leader="dot" w:pos="9230"/>
            </w:tabs>
            <w:spacing w:before="188" w:line="222" w:lineRule="auto"/>
            <w:ind w:left="539"/>
            <w:rPr>
              <w:rFonts w:ascii="仿宋" w:hAnsi="仿宋" w:eastAsia="仿宋" w:cs="仿宋"/>
              <w:sz w:val="26"/>
              <w:szCs w:val="26"/>
            </w:rPr>
          </w:pPr>
          <w:bookmarkStart w:id="8" w:name="bookmark9"/>
          <w:bookmarkEnd w:id="8"/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四、财政拨款收入支出决算总表</w:t>
          </w:r>
          <w:r>
            <w:rPr>
              <w:rFonts w:ascii="仿宋" w:hAnsi="仿宋" w:eastAsia="仿宋" w:cs="仿宋"/>
              <w:spacing w:val="-7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6"/>
              <w:sz w:val="26"/>
              <w:szCs w:val="26"/>
            </w:rPr>
            <w:t>7</w:t>
          </w:r>
          <w:r>
            <w:rPr>
              <w:rFonts w:ascii="仿宋" w:hAnsi="仿宋" w:eastAsia="仿宋" w:cs="仿宋"/>
              <w:spacing w:val="-16"/>
              <w:sz w:val="26"/>
              <w:szCs w:val="26"/>
            </w:rPr>
            <w:fldChar w:fldCharType="end"/>
          </w:r>
        </w:p>
        <w:p>
          <w:pPr>
            <w:tabs>
              <w:tab w:val="right" w:leader="dot" w:pos="9230"/>
            </w:tabs>
            <w:spacing w:before="187" w:line="222" w:lineRule="auto"/>
            <w:ind w:left="512"/>
            <w:rPr>
              <w:rFonts w:ascii="仿宋" w:hAnsi="仿宋" w:eastAsia="仿宋" w:cs="仿宋"/>
              <w:sz w:val="26"/>
              <w:szCs w:val="26"/>
            </w:rPr>
          </w:pPr>
          <w:bookmarkStart w:id="9" w:name="bookmark10"/>
          <w:bookmarkEnd w:id="9"/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五、一般公共预算财政拨款支出决算表</w:t>
          </w:r>
          <w:r>
            <w:rPr>
              <w:rFonts w:ascii="仿宋" w:hAnsi="仿宋" w:eastAsia="仿宋" w:cs="仿宋"/>
              <w:spacing w:val="-69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7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1"/>
              <w:sz w:val="26"/>
              <w:szCs w:val="26"/>
            </w:rPr>
            <w:t>9</w:t>
          </w:r>
          <w:r>
            <w:rPr>
              <w:rFonts w:ascii="仿宋" w:hAnsi="仿宋" w:eastAsia="仿宋" w:cs="仿宋"/>
              <w:spacing w:val="-11"/>
              <w:sz w:val="26"/>
              <w:szCs w:val="26"/>
            </w:rPr>
            <w:fldChar w:fldCharType="end"/>
          </w:r>
        </w:p>
        <w:p>
          <w:pPr>
            <w:tabs>
              <w:tab w:val="right" w:leader="dot" w:pos="9230"/>
            </w:tabs>
            <w:spacing w:before="187" w:line="222" w:lineRule="auto"/>
            <w:ind w:left="510"/>
            <w:rPr>
              <w:rFonts w:ascii="仿宋" w:hAnsi="仿宋" w:eastAsia="仿宋" w:cs="仿宋"/>
              <w:sz w:val="26"/>
              <w:szCs w:val="26"/>
            </w:rPr>
          </w:pPr>
          <w:bookmarkStart w:id="10" w:name="bookmark11"/>
          <w:bookmarkEnd w:id="10"/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六、一般公共预算财政拨款支出决算明细表</w:t>
          </w:r>
          <w:r>
            <w:rPr>
              <w:rFonts w:ascii="仿宋" w:hAnsi="仿宋" w:eastAsia="仿宋" w:cs="仿宋"/>
              <w:spacing w:val="-63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96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10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>
          <w:pPr>
            <w:tabs>
              <w:tab w:val="right" w:leader="dot" w:pos="9230"/>
            </w:tabs>
            <w:spacing w:before="188" w:line="222" w:lineRule="auto"/>
            <w:ind w:left="514"/>
            <w:rPr>
              <w:rFonts w:ascii="仿宋" w:hAnsi="仿宋" w:eastAsia="仿宋" w:cs="仿宋"/>
              <w:sz w:val="26"/>
              <w:szCs w:val="26"/>
            </w:rPr>
          </w:pPr>
          <w:bookmarkStart w:id="11" w:name="bookmark12"/>
          <w:bookmarkEnd w:id="11"/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七、财政拨款“三公”经费支出决算表</w:t>
          </w:r>
          <w:r>
            <w:rPr>
              <w:rFonts w:ascii="仿宋" w:hAnsi="仿宋" w:eastAsia="仿宋" w:cs="仿宋"/>
              <w:spacing w:val="-7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8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12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>
          <w:pPr>
            <w:tabs>
              <w:tab w:val="right" w:leader="dot" w:pos="9230"/>
            </w:tabs>
            <w:spacing w:before="188" w:line="220" w:lineRule="auto"/>
            <w:ind w:left="508"/>
            <w:rPr>
              <w:rFonts w:ascii="仿宋" w:hAnsi="仿宋" w:eastAsia="仿宋" w:cs="仿宋"/>
              <w:sz w:val="26"/>
              <w:szCs w:val="26"/>
            </w:rPr>
          </w:pPr>
          <w:bookmarkStart w:id="12" w:name="bookmark13"/>
          <w:bookmarkEnd w:id="12"/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八、政府性基金预算财政拨款收入支出决算表</w:t>
          </w:r>
          <w:r>
            <w:rPr>
              <w:rFonts w:ascii="仿宋" w:hAnsi="仿宋" w:eastAsia="仿宋" w:cs="仿宋"/>
              <w:spacing w:val="-7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13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>
          <w:pPr>
            <w:tabs>
              <w:tab w:val="right" w:leader="dot" w:pos="9230"/>
            </w:tabs>
            <w:spacing w:before="189" w:line="222" w:lineRule="auto"/>
            <w:ind w:left="518"/>
            <w:rPr>
              <w:rFonts w:ascii="仿宋" w:hAnsi="仿宋" w:eastAsia="仿宋" w:cs="仿宋"/>
              <w:sz w:val="26"/>
              <w:szCs w:val="26"/>
            </w:rPr>
          </w:pPr>
          <w:bookmarkStart w:id="13" w:name="bookmark14"/>
          <w:bookmarkEnd w:id="13"/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九、国有资本经营预算财政拨款支出决算表</w:t>
          </w:r>
          <w:r>
            <w:rPr>
              <w:rFonts w:ascii="仿宋" w:hAnsi="仿宋" w:eastAsia="仿宋" w:cs="仿宋"/>
              <w:spacing w:val="-7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96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9"/>
              <w:sz w:val="26"/>
              <w:szCs w:val="26"/>
            </w:rPr>
            <w:t>1</w:t>
          </w:r>
          <w:r>
            <w:rPr>
              <w:rFonts w:ascii="仿宋" w:hAnsi="仿宋" w:eastAsia="仿宋" w:cs="仿宋"/>
              <w:spacing w:val="-11"/>
              <w:sz w:val="26"/>
              <w:szCs w:val="26"/>
            </w:rPr>
            <w:t>4</w:t>
          </w:r>
          <w:r>
            <w:rPr>
              <w:rFonts w:ascii="仿宋" w:hAnsi="仿宋" w:eastAsia="仿宋" w:cs="仿宋"/>
              <w:spacing w:val="-11"/>
              <w:sz w:val="26"/>
              <w:szCs w:val="26"/>
            </w:rPr>
            <w:fldChar w:fldCharType="end"/>
          </w:r>
        </w:p>
        <w:p>
          <w:pPr>
            <w:tabs>
              <w:tab w:val="right" w:leader="dot" w:pos="9230"/>
            </w:tabs>
            <w:spacing w:before="188" w:line="222" w:lineRule="auto"/>
            <w:ind w:left="516"/>
            <w:rPr>
              <w:rFonts w:ascii="仿宋" w:hAnsi="仿宋" w:eastAsia="仿宋" w:cs="仿宋"/>
              <w:sz w:val="26"/>
              <w:szCs w:val="26"/>
            </w:rPr>
          </w:pPr>
          <w:bookmarkStart w:id="14" w:name="bookmark15"/>
          <w:bookmarkEnd w:id="14"/>
          <w:r>
            <w:fldChar w:fldCharType="begin"/>
          </w:r>
          <w:r>
            <w:instrText xml:space="preserve"> HYPERLINK \l "bookmark15"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十、部门决算公开相关信息统计表</w:t>
          </w:r>
          <w:r>
            <w:rPr>
              <w:rFonts w:ascii="仿宋" w:hAnsi="仿宋" w:eastAsia="仿宋" w:cs="仿宋"/>
              <w:spacing w:val="-9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66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>
          <w:pPr>
            <w:tabs>
              <w:tab w:val="right" w:leader="dot" w:pos="9230"/>
            </w:tabs>
            <w:spacing w:before="188" w:line="222" w:lineRule="auto"/>
            <w:rPr>
              <w:rFonts w:ascii="仿宋" w:hAnsi="仿宋" w:eastAsia="仿宋" w:cs="仿宋"/>
              <w:sz w:val="26"/>
              <w:szCs w:val="26"/>
            </w:rPr>
          </w:pPr>
          <w:bookmarkStart w:id="15" w:name="bookmark16"/>
          <w:bookmarkEnd w:id="15"/>
          <w:r>
            <w:fldChar w:fldCharType="begin"/>
          </w:r>
          <w:r>
            <w:instrText xml:space="preserve"> HYPERLINK \l "bookmark16"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t>第三部分</w:t>
          </w:r>
          <w:r>
            <w:rPr>
              <w:rFonts w:ascii="仿宋" w:hAnsi="仿宋" w:eastAsia="仿宋" w:cs="仿宋"/>
              <w:spacing w:val="14"/>
              <w:sz w:val="26"/>
              <w:szCs w:val="26"/>
            </w:rPr>
            <w:t xml:space="preserve">  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t>情况说明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37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9"/>
              <w:sz w:val="26"/>
              <w:szCs w:val="26"/>
            </w:rPr>
            <w:t>1</w:t>
          </w:r>
          <w:r>
            <w:rPr>
              <w:rFonts w:ascii="仿宋" w:hAnsi="仿宋" w:eastAsia="仿宋" w:cs="仿宋"/>
              <w:b/>
              <w:bCs/>
              <w:spacing w:val="-15"/>
              <w:sz w:val="26"/>
              <w:szCs w:val="26"/>
            </w:rPr>
            <w:t>6</w:t>
          </w:r>
          <w:r>
            <w:rPr>
              <w:rFonts w:ascii="仿宋" w:hAnsi="仿宋" w:eastAsia="仿宋" w:cs="仿宋"/>
              <w:b/>
              <w:bCs/>
              <w:spacing w:val="-15"/>
              <w:sz w:val="26"/>
              <w:szCs w:val="26"/>
            </w:rPr>
            <w:fldChar w:fldCharType="end"/>
          </w:r>
        </w:p>
        <w:p>
          <w:pPr>
            <w:tabs>
              <w:tab w:val="right" w:leader="dot" w:pos="9230"/>
            </w:tabs>
            <w:spacing w:before="186" w:line="222" w:lineRule="auto"/>
            <w:ind w:left="512"/>
            <w:rPr>
              <w:rFonts w:ascii="仿宋" w:hAnsi="仿宋" w:eastAsia="仿宋" w:cs="仿宋"/>
              <w:sz w:val="26"/>
              <w:szCs w:val="26"/>
            </w:rPr>
          </w:pPr>
          <w:bookmarkStart w:id="16" w:name="bookmark17"/>
          <w:bookmarkEnd w:id="16"/>
          <w:r>
            <w:fldChar w:fldCharType="begin"/>
          </w:r>
          <w:r>
            <w:instrText xml:space="preserve"> HYPERLINK \l "bookmark17"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一、收入支出决算总体情况说明</w:t>
          </w:r>
          <w:r>
            <w:rPr>
              <w:rFonts w:ascii="仿宋" w:hAnsi="仿宋" w:eastAsia="仿宋" w:cs="仿宋"/>
              <w:spacing w:val="-46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>
          <w:pPr>
            <w:tabs>
              <w:tab w:val="right" w:leader="dot" w:pos="9230"/>
            </w:tabs>
            <w:spacing w:before="188" w:line="222" w:lineRule="auto"/>
            <w:ind w:left="517"/>
            <w:rPr>
              <w:rFonts w:ascii="仿宋" w:hAnsi="仿宋" w:eastAsia="仿宋" w:cs="仿宋"/>
              <w:sz w:val="26"/>
              <w:szCs w:val="26"/>
            </w:rPr>
          </w:pPr>
          <w:bookmarkStart w:id="17" w:name="bookmark18"/>
          <w:bookmarkEnd w:id="17"/>
          <w:r>
            <w:fldChar w:fldCharType="begin"/>
          </w:r>
          <w:r>
            <w:instrText xml:space="preserve"> HYPERLINK \l "bookmark18"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二、收入决算情况说明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>
          <w:pPr>
            <w:tabs>
              <w:tab w:val="right" w:leader="dot" w:pos="9230"/>
            </w:tabs>
            <w:spacing w:before="187" w:line="222" w:lineRule="auto"/>
            <w:ind w:left="516"/>
            <w:rPr>
              <w:rFonts w:ascii="仿宋" w:hAnsi="仿宋" w:eastAsia="仿宋" w:cs="仿宋"/>
              <w:sz w:val="26"/>
              <w:szCs w:val="26"/>
            </w:rPr>
          </w:pPr>
          <w:bookmarkStart w:id="18" w:name="bookmark19"/>
          <w:bookmarkEnd w:id="18"/>
          <w:r>
            <w:fldChar w:fldCharType="begin"/>
          </w:r>
          <w:r>
            <w:instrText xml:space="preserve"> HYPERLINK \l "bookmark19"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三、支出决算情况说明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>
          <w:pPr>
            <w:tabs>
              <w:tab w:val="right" w:leader="dot" w:pos="9230"/>
            </w:tabs>
            <w:spacing w:before="187" w:line="222" w:lineRule="auto"/>
            <w:ind w:left="539"/>
            <w:rPr>
              <w:rFonts w:ascii="仿宋" w:hAnsi="仿宋" w:eastAsia="仿宋" w:cs="仿宋"/>
              <w:sz w:val="26"/>
              <w:szCs w:val="26"/>
            </w:rPr>
          </w:pPr>
          <w:bookmarkStart w:id="19" w:name="bookmark20"/>
          <w:bookmarkEnd w:id="19"/>
          <w:r>
            <w:fldChar w:fldCharType="begin"/>
          </w:r>
          <w:r>
            <w:instrText xml:space="preserve"> HYPERLINK \l "bookmark20"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四、财政拨款收支决算总体情况说明</w:t>
          </w:r>
          <w:r>
            <w:rPr>
              <w:rFonts w:ascii="仿宋" w:hAnsi="仿宋" w:eastAsia="仿宋" w:cs="仿宋"/>
              <w:spacing w:val="-8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>
          <w:pPr>
            <w:tabs>
              <w:tab w:val="right" w:leader="dot" w:pos="9230"/>
            </w:tabs>
            <w:spacing w:before="188" w:line="222" w:lineRule="auto"/>
            <w:ind w:left="512"/>
            <w:rPr>
              <w:rFonts w:ascii="仿宋" w:hAnsi="仿宋" w:eastAsia="仿宋" w:cs="仿宋"/>
              <w:sz w:val="26"/>
              <w:szCs w:val="26"/>
            </w:rPr>
          </w:pPr>
          <w:bookmarkStart w:id="20" w:name="bookmark21"/>
          <w:bookmarkEnd w:id="20"/>
          <w:r>
            <w:fldChar w:fldCharType="begin"/>
          </w:r>
          <w:r>
            <w:instrText xml:space="preserve"> HYPERLINK \l "bookmark21"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五、一般公共预算财政拨款支出决算情况说明</w:t>
          </w:r>
          <w:r>
            <w:rPr>
              <w:rFonts w:ascii="仿宋" w:hAnsi="仿宋" w:eastAsia="仿宋" w:cs="仿宋"/>
              <w:spacing w:val="-63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>
          <w:pPr>
            <w:tabs>
              <w:tab w:val="right" w:leader="dot" w:pos="9230"/>
            </w:tabs>
            <w:spacing w:before="187" w:line="222" w:lineRule="auto"/>
            <w:ind w:left="510"/>
            <w:rPr>
              <w:rFonts w:ascii="仿宋" w:hAnsi="仿宋" w:eastAsia="仿宋" w:cs="仿宋"/>
              <w:sz w:val="26"/>
              <w:szCs w:val="26"/>
            </w:rPr>
          </w:pPr>
          <w:bookmarkStart w:id="21" w:name="bookmark22"/>
          <w:bookmarkEnd w:id="21"/>
          <w:r>
            <w:fldChar w:fldCharType="begin"/>
          </w:r>
          <w:r>
            <w:instrText xml:space="preserve"> HYPERLINK \l "bookmark22"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六、一般公共预算财政拨款支出决算情况说明</w:t>
          </w:r>
          <w:r>
            <w:rPr>
              <w:rFonts w:ascii="仿宋" w:hAnsi="仿宋" w:eastAsia="仿宋" w:cs="仿宋"/>
              <w:spacing w:val="-8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17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>
          <w:pPr>
            <w:tabs>
              <w:tab w:val="right" w:leader="dot" w:pos="9230"/>
            </w:tabs>
            <w:spacing w:before="188" w:line="220" w:lineRule="auto"/>
            <w:ind w:left="514"/>
            <w:rPr>
              <w:rFonts w:ascii="仿宋" w:hAnsi="仿宋" w:eastAsia="仿宋" w:cs="仿宋"/>
              <w:sz w:val="26"/>
              <w:szCs w:val="26"/>
            </w:rPr>
          </w:pPr>
          <w:bookmarkStart w:id="22" w:name="bookmark23"/>
          <w:bookmarkEnd w:id="22"/>
          <w:r>
            <w:fldChar w:fldCharType="begin"/>
          </w:r>
          <w:r>
            <w:instrText xml:space="preserve"> HYPERLINK \l "bookmark23"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七、政府性基金预算财政拨款收支决算情况说明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17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>
          <w:pPr>
            <w:tabs>
              <w:tab w:val="right" w:leader="dot" w:pos="9230"/>
            </w:tabs>
            <w:spacing w:before="190" w:line="222" w:lineRule="auto"/>
            <w:ind w:left="508"/>
            <w:rPr>
              <w:rFonts w:ascii="仿宋" w:hAnsi="仿宋" w:eastAsia="仿宋" w:cs="仿宋"/>
              <w:sz w:val="26"/>
              <w:szCs w:val="26"/>
            </w:rPr>
          </w:pPr>
          <w:bookmarkStart w:id="23" w:name="bookmark24"/>
          <w:bookmarkEnd w:id="23"/>
          <w:r>
            <w:fldChar w:fldCharType="begin"/>
          </w:r>
          <w:r>
            <w:instrText xml:space="preserve"> HYPERLINK \l "bookmark24"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八、国有资本经营预算财政拨款支出决算情况说明</w:t>
          </w:r>
          <w:r>
            <w:rPr>
              <w:rFonts w:ascii="仿宋" w:hAnsi="仿宋" w:eastAsia="仿宋" w:cs="仿宋"/>
              <w:spacing w:val="-9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17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>
          <w:pPr>
            <w:tabs>
              <w:tab w:val="right" w:leader="dot" w:pos="9230"/>
            </w:tabs>
            <w:spacing w:before="187" w:line="222" w:lineRule="auto"/>
            <w:ind w:left="518"/>
            <w:rPr>
              <w:rFonts w:ascii="仿宋" w:hAnsi="仿宋" w:eastAsia="仿宋" w:cs="仿宋"/>
              <w:sz w:val="26"/>
              <w:szCs w:val="26"/>
            </w:rPr>
          </w:pPr>
          <w:bookmarkStart w:id="24" w:name="bookmark25"/>
          <w:bookmarkEnd w:id="24"/>
          <w:r>
            <w:fldChar w:fldCharType="begin"/>
          </w:r>
          <w:r>
            <w:instrText xml:space="preserve"> HYPERLINK \l "bookmark25"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九、财政拨款“三公”经费支出决算情况说明</w:t>
          </w:r>
          <w:r>
            <w:rPr>
              <w:rFonts w:ascii="仿宋" w:hAnsi="仿宋" w:eastAsia="仿宋" w:cs="仿宋"/>
              <w:spacing w:val="-6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17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>
          <w:pPr>
            <w:tabs>
              <w:tab w:val="right" w:leader="dot" w:pos="9230"/>
            </w:tabs>
            <w:spacing w:before="187" w:line="222" w:lineRule="auto"/>
            <w:ind w:left="516"/>
            <w:rPr>
              <w:rFonts w:ascii="仿宋" w:hAnsi="仿宋" w:eastAsia="仿宋" w:cs="仿宋"/>
              <w:sz w:val="26"/>
              <w:szCs w:val="26"/>
            </w:rPr>
          </w:pPr>
          <w:bookmarkStart w:id="25" w:name="bookmark26"/>
          <w:bookmarkEnd w:id="25"/>
          <w:r>
            <w:fldChar w:fldCharType="begin"/>
          </w:r>
          <w:r>
            <w:instrText xml:space="preserve"> HYPERLINK \l "bookmark26"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十、其他重要事项情况说明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18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>
          <w:pPr>
            <w:tabs>
              <w:tab w:val="right" w:leader="dot" w:pos="9230"/>
            </w:tabs>
            <w:spacing w:before="189" w:line="222" w:lineRule="auto"/>
            <w:rPr>
              <w:rFonts w:ascii="仿宋" w:hAnsi="仿宋" w:eastAsia="仿宋" w:cs="仿宋"/>
              <w:sz w:val="26"/>
              <w:szCs w:val="26"/>
            </w:rPr>
          </w:pPr>
          <w:bookmarkStart w:id="26" w:name="bookmark27"/>
          <w:bookmarkEnd w:id="26"/>
          <w:r>
            <w:fldChar w:fldCharType="begin"/>
          </w:r>
          <w:r>
            <w:instrText xml:space="preserve"> HYPERLINK \l "bookmark27"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9"/>
              <w:sz w:val="26"/>
              <w:szCs w:val="26"/>
            </w:rPr>
            <w:t>第四部分</w:t>
          </w:r>
          <w:r>
            <w:rPr>
              <w:rFonts w:ascii="仿宋" w:hAnsi="仿宋" w:eastAsia="仿宋" w:cs="仿宋"/>
              <w:spacing w:val="10"/>
              <w:sz w:val="26"/>
              <w:szCs w:val="26"/>
            </w:rPr>
            <w:t xml:space="preserve">  </w:t>
          </w:r>
          <w:r>
            <w:rPr>
              <w:rFonts w:ascii="仿宋" w:hAnsi="仿宋" w:eastAsia="仿宋" w:cs="仿宋"/>
              <w:b/>
              <w:bCs/>
              <w:spacing w:val="-9"/>
              <w:sz w:val="26"/>
              <w:szCs w:val="26"/>
            </w:rPr>
            <w:t>名词解释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3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9"/>
              <w:sz w:val="26"/>
              <w:szCs w:val="26"/>
            </w:rPr>
            <w:t>21</w:t>
          </w:r>
          <w:r>
            <w:rPr>
              <w:rFonts w:ascii="仿宋" w:hAnsi="仿宋" w:eastAsia="仿宋" w:cs="仿宋"/>
              <w:b/>
              <w:bCs/>
              <w:spacing w:val="-9"/>
              <w:sz w:val="26"/>
              <w:szCs w:val="26"/>
            </w:rPr>
            <w:fldChar w:fldCharType="end"/>
          </w:r>
        </w:p>
        <w:p>
          <w:pPr>
            <w:tabs>
              <w:tab w:val="right" w:leader="dot" w:pos="9230"/>
            </w:tabs>
            <w:spacing w:before="187" w:line="222" w:lineRule="auto"/>
            <w:rPr>
              <w:rFonts w:ascii="仿宋" w:hAnsi="仿宋" w:eastAsia="仿宋" w:cs="仿宋"/>
              <w:sz w:val="26"/>
              <w:szCs w:val="26"/>
            </w:rPr>
          </w:pPr>
          <w:bookmarkStart w:id="27" w:name="bookmark28"/>
          <w:bookmarkEnd w:id="27"/>
          <w:r>
            <w:fldChar w:fldCharType="begin"/>
          </w:r>
          <w:r>
            <w:instrText xml:space="preserve"> HYPERLINK \l "bookmark28"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13"/>
              <w:sz w:val="26"/>
              <w:szCs w:val="26"/>
            </w:rPr>
            <w:t>第五部分</w:t>
          </w:r>
          <w:r>
            <w:rPr>
              <w:rFonts w:ascii="仿宋" w:hAnsi="仿宋" w:eastAsia="仿宋" w:cs="仿宋"/>
              <w:spacing w:val="16"/>
              <w:sz w:val="26"/>
              <w:szCs w:val="26"/>
            </w:rPr>
            <w:t xml:space="preserve">  </w:t>
          </w:r>
          <w:r>
            <w:rPr>
              <w:rFonts w:ascii="仿宋" w:hAnsi="仿宋" w:eastAsia="仿宋" w:cs="仿宋"/>
              <w:b/>
              <w:bCs/>
              <w:spacing w:val="-13"/>
              <w:sz w:val="26"/>
              <w:szCs w:val="26"/>
            </w:rPr>
            <w:t>附件</w:t>
          </w:r>
          <w:r>
            <w:rPr>
              <w:rFonts w:ascii="仿宋" w:hAnsi="仿宋" w:eastAsia="仿宋" w:cs="仿宋"/>
              <w:spacing w:val="-8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3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9"/>
              <w:sz w:val="26"/>
              <w:szCs w:val="26"/>
            </w:rPr>
            <w:t>21</w:t>
          </w:r>
          <w:r>
            <w:rPr>
              <w:rFonts w:ascii="仿宋" w:hAnsi="仿宋" w:eastAsia="仿宋" w:cs="仿宋"/>
              <w:b/>
              <w:bCs/>
              <w:spacing w:val="-9"/>
              <w:sz w:val="26"/>
              <w:szCs w:val="26"/>
            </w:rPr>
            <w:fldChar w:fldCharType="end"/>
          </w:r>
        </w:p>
      </w:sdtContent>
    </w:sdt>
    <w:p>
      <w:pPr>
        <w:spacing w:line="222" w:lineRule="auto"/>
        <w:rPr>
          <w:rFonts w:ascii="仿宋" w:hAnsi="仿宋" w:eastAsia="仿宋" w:cs="仿宋"/>
          <w:sz w:val="26"/>
          <w:szCs w:val="26"/>
        </w:rPr>
        <w:sectPr>
          <w:pgSz w:w="11900" w:h="16840"/>
          <w:pgMar w:top="912" w:right="1320" w:bottom="0" w:left="1348" w:header="0" w:footer="0" w:gutter="0"/>
          <w:cols w:space="720" w:num="1"/>
        </w:sectPr>
      </w:pPr>
    </w:p>
    <w:p>
      <w:pPr>
        <w:pStyle w:val="2"/>
        <w:spacing w:line="311" w:lineRule="auto"/>
      </w:pPr>
    </w:p>
    <w:p>
      <w:pPr>
        <w:pStyle w:val="2"/>
        <w:spacing w:line="312" w:lineRule="auto"/>
      </w:pPr>
    </w:p>
    <w:p>
      <w:pPr>
        <w:pStyle w:val="2"/>
        <w:spacing w:line="312" w:lineRule="auto"/>
      </w:pPr>
    </w:p>
    <w:p>
      <w:pPr>
        <w:spacing w:before="81" w:line="222" w:lineRule="auto"/>
        <w:ind w:left="4529"/>
        <w:outlineLvl w:val="0"/>
        <w:rPr>
          <w:rFonts w:ascii="黑体" w:hAnsi="黑体" w:eastAsia="黑体" w:cs="黑体"/>
          <w:sz w:val="25"/>
          <w:szCs w:val="25"/>
        </w:rPr>
      </w:pPr>
      <w:bookmarkStart w:id="28" w:name="bookmark29"/>
      <w:bookmarkEnd w:id="28"/>
      <w:bookmarkStart w:id="29" w:name="bookmark2"/>
      <w:bookmarkEnd w:id="29"/>
      <w:r>
        <w:rPr>
          <w:rFonts w:ascii="黑体" w:hAnsi="黑体" w:eastAsia="黑体" w:cs="黑体"/>
          <w:sz w:val="25"/>
          <w:szCs w:val="25"/>
        </w:rPr>
        <w:t>第一部分 概况</w:t>
      </w:r>
    </w:p>
    <w:p>
      <w:pPr>
        <w:spacing w:before="275" w:line="222" w:lineRule="auto"/>
        <w:ind w:left="1208"/>
        <w:outlineLvl w:val="1"/>
        <w:rPr>
          <w:rFonts w:ascii="黑体" w:hAnsi="黑体" w:eastAsia="黑体" w:cs="黑体"/>
          <w:sz w:val="25"/>
          <w:szCs w:val="25"/>
        </w:rPr>
      </w:pPr>
      <w:bookmarkStart w:id="30" w:name="bookmark3"/>
      <w:bookmarkEnd w:id="30"/>
      <w:r>
        <w:rPr>
          <w:rFonts w:ascii="黑体" w:hAnsi="黑体" w:eastAsia="黑体" w:cs="黑体"/>
          <w:sz w:val="25"/>
          <w:szCs w:val="25"/>
        </w:rPr>
        <w:t>一、本部门（单位）职责</w:t>
      </w:r>
    </w:p>
    <w:p>
      <w:pPr>
        <w:spacing w:before="275" w:line="272" w:lineRule="auto"/>
        <w:ind w:left="711" w:right="850" w:firstLine="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1、承担统筹协调和推进开发区建设发展责任，对开发区实行统一领导、统一规划、</w:t>
      </w:r>
      <w:r>
        <w:rPr>
          <w:rFonts w:ascii="仿宋" w:hAnsi="仿宋" w:eastAsia="仿宋" w:cs="仿宋"/>
          <w:spacing w:val="5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统一管理。</w:t>
      </w:r>
    </w:p>
    <w:p>
      <w:pPr>
        <w:spacing w:before="127" w:line="287" w:lineRule="auto"/>
        <w:ind w:left="706" w:right="811" w:hanging="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2、依法经授权或受委托行使县级综合经济管理和部</w:t>
      </w:r>
      <w:r>
        <w:rPr>
          <w:rFonts w:ascii="仿宋" w:hAnsi="仿宋" w:eastAsia="仿宋" w:cs="仿宋"/>
          <w:spacing w:val="1"/>
          <w:sz w:val="25"/>
          <w:szCs w:val="25"/>
        </w:rPr>
        <w:t>分行政管理职权。统筹开发区的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"/>
          <w:sz w:val="25"/>
          <w:szCs w:val="25"/>
        </w:rPr>
        <w:t>经济社会发展规划，参与开发区总体规划、</w:t>
      </w:r>
      <w:r>
        <w:rPr>
          <w:rFonts w:ascii="仿宋" w:hAnsi="仿宋" w:eastAsia="仿宋" w:cs="仿宋"/>
          <w:spacing w:val="1"/>
          <w:sz w:val="25"/>
          <w:szCs w:val="25"/>
        </w:rPr>
        <w:t>控制性详细规划以及土地利用、环境保</w:t>
      </w:r>
      <w:r>
        <w:rPr>
          <w:rFonts w:ascii="仿宋" w:hAnsi="仿宋" w:eastAsia="仿宋" w:cs="仿宋"/>
          <w:sz w:val="25"/>
          <w:szCs w:val="25"/>
        </w:rPr>
        <w:t xml:space="preserve">  护等有关专项规划的制定和实施。</w:t>
      </w:r>
    </w:p>
    <w:p>
      <w:pPr>
        <w:spacing w:before="131" w:line="270" w:lineRule="auto"/>
        <w:ind w:left="720" w:right="811" w:hanging="1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3、统筹开发区改革创新工作，组织实施国家、</w:t>
      </w:r>
      <w:r>
        <w:rPr>
          <w:rFonts w:ascii="仿宋" w:hAnsi="仿宋" w:eastAsia="仿宋" w:cs="仿宋"/>
          <w:spacing w:val="1"/>
          <w:sz w:val="25"/>
          <w:szCs w:val="25"/>
        </w:rPr>
        <w:t>省、市在开发区的各项体制机制创断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改革试点工作；负责开发区创新驱动发展推进体制机朝研究，按照专业化、市场</w:t>
      </w:r>
    </w:p>
    <w:p>
      <w:pPr>
        <w:spacing w:before="131" w:line="304" w:lineRule="auto"/>
        <w:ind w:left="706" w:right="937" w:firstLine="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化、国际化要求，创新开发区运行机制；改革干部人事管理制度，实行领导班子任</w:t>
      </w:r>
      <w:r>
        <w:rPr>
          <w:rFonts w:ascii="仿宋" w:hAnsi="仿宋" w:eastAsia="仿宋" w:cs="仿宋"/>
          <w:spacing w:val="17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期、全员岗位聘任制、绩效工资制。</w:t>
      </w:r>
    </w:p>
    <w:p>
      <w:pPr>
        <w:spacing w:before="43" w:line="286" w:lineRule="auto"/>
        <w:ind w:left="714" w:right="811" w:hanging="1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4、负责开发区机构编制、人事干部聘任聘用等管理工作。制</w:t>
      </w:r>
      <w:r>
        <w:rPr>
          <w:rFonts w:ascii="仿宋" w:hAnsi="仿宋" w:eastAsia="仿宋" w:cs="仿宋"/>
          <w:spacing w:val="1"/>
          <w:sz w:val="25"/>
          <w:szCs w:val="25"/>
        </w:rPr>
        <w:t>定实施人才政策，培育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引进创新创业领军人才、高层次人才、经营管理人才和高技能专业技术人才，探索</w:t>
      </w:r>
      <w:r>
        <w:rPr>
          <w:rFonts w:ascii="仿宋" w:hAnsi="仿宋" w:eastAsia="仿宋" w:cs="仿宋"/>
          <w:spacing w:val="5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-1"/>
          <w:sz w:val="25"/>
          <w:szCs w:val="25"/>
        </w:rPr>
        <w:t>高层次人才市场化薪酬制度。</w:t>
      </w:r>
    </w:p>
    <w:p>
      <w:pPr>
        <w:spacing w:before="133" w:line="287" w:lineRule="auto"/>
        <w:ind w:left="706" w:right="811" w:hanging="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5、负责开发区的基本建设和基础设施建设；推</w:t>
      </w:r>
      <w:r>
        <w:rPr>
          <w:rFonts w:ascii="仿宋" w:hAnsi="仿宋" w:eastAsia="仿宋" w:cs="仿宋"/>
          <w:spacing w:val="1"/>
          <w:sz w:val="25"/>
          <w:szCs w:val="25"/>
        </w:rPr>
        <w:t>进开发区对外开放合作，统筹制定开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发区招商引资政策，精准招商，组织开发区重大项目招商；建立健全项目跟踪服务</w:t>
      </w:r>
      <w:r>
        <w:rPr>
          <w:rFonts w:ascii="仿宋" w:hAnsi="仿宋" w:eastAsia="仿宋" w:cs="仿宋"/>
          <w:spacing w:val="9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-5"/>
          <w:sz w:val="25"/>
          <w:szCs w:val="25"/>
        </w:rPr>
        <w:t>机制。</w:t>
      </w:r>
    </w:p>
    <w:p>
      <w:pPr>
        <w:spacing w:before="132" w:line="287" w:lineRule="auto"/>
        <w:ind w:left="708" w:right="811" w:hanging="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6、实施创新驱动发展，加大科技创新力度，负责推进</w:t>
      </w:r>
      <w:r>
        <w:rPr>
          <w:rFonts w:ascii="仿宋" w:hAnsi="仿宋" w:eastAsia="仿宋" w:cs="仿宋"/>
          <w:spacing w:val="1"/>
          <w:sz w:val="25"/>
          <w:szCs w:val="25"/>
        </w:rPr>
        <w:t>大众创业万众创新；推进科技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创新，加快科技资源共享、创业瓣化、科技金融等创新服务平台建设，完善科技服</w:t>
      </w:r>
      <w:r>
        <w:rPr>
          <w:rFonts w:ascii="仿宋" w:hAnsi="仿宋" w:eastAsia="仿宋" w:cs="仿宋"/>
          <w:spacing w:val="8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1"/>
          <w:sz w:val="25"/>
          <w:szCs w:val="25"/>
        </w:rPr>
        <w:t>务体系，营造亲商安商助商开发区文化，全面优化发展环境。</w:t>
      </w:r>
    </w:p>
    <w:p>
      <w:pPr>
        <w:spacing w:before="129" w:line="286" w:lineRule="auto"/>
        <w:ind w:left="706" w:right="937" w:hanging="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7、研究制定并组织实施各类产业布局调整</w:t>
      </w:r>
      <w:r>
        <w:rPr>
          <w:rFonts w:ascii="仿宋" w:hAnsi="仿宋" w:eastAsia="仿宋" w:cs="仿宋"/>
          <w:spacing w:val="1"/>
          <w:sz w:val="25"/>
          <w:szCs w:val="25"/>
        </w:rPr>
        <w:t>和产业发展规划；大力培育高端装备制</w:t>
      </w:r>
      <w:r>
        <w:rPr>
          <w:rFonts w:ascii="仿宋" w:hAnsi="仿宋" w:eastAsia="仿宋" w:cs="仿宋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2"/>
          <w:sz w:val="25"/>
          <w:szCs w:val="25"/>
        </w:rPr>
        <w:t>造、新能源、新材料、节能环保、新一代信</w:t>
      </w:r>
      <w:r>
        <w:rPr>
          <w:rFonts w:ascii="仿宋" w:hAnsi="仿宋" w:eastAsia="仿宋" w:cs="仿宋"/>
          <w:spacing w:val="1"/>
          <w:sz w:val="25"/>
          <w:szCs w:val="25"/>
        </w:rPr>
        <w:t>息技术、现代煤化工研发战略性新兴产</w:t>
      </w:r>
      <w:r>
        <w:rPr>
          <w:rFonts w:ascii="仿宋" w:hAnsi="仿宋" w:eastAsia="仿宋" w:cs="仿宋"/>
          <w:sz w:val="25"/>
          <w:szCs w:val="25"/>
        </w:rPr>
        <w:t xml:space="preserve"> 业，加快产业转型升级。</w:t>
      </w:r>
    </w:p>
    <w:p>
      <w:pPr>
        <w:spacing w:before="134" w:line="222" w:lineRule="auto"/>
        <w:ind w:left="70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8、统筹生态文明建设，按照有关规定和授权开展开发区环境保护工作。</w:t>
      </w:r>
    </w:p>
    <w:p>
      <w:pPr>
        <w:spacing w:before="133" w:line="270" w:lineRule="auto"/>
        <w:ind w:left="706" w:right="811" w:hanging="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9、统筹开发区行政审批制度改革工作，承接并行使省、</w:t>
      </w:r>
      <w:r>
        <w:rPr>
          <w:rFonts w:ascii="仿宋" w:hAnsi="仿宋" w:eastAsia="仿宋" w:cs="仿宋"/>
          <w:spacing w:val="1"/>
          <w:sz w:val="25"/>
          <w:szCs w:val="25"/>
        </w:rPr>
        <w:t>市依法赋予开发区的行政职</w:t>
      </w:r>
      <w:r>
        <w:rPr>
          <w:rFonts w:ascii="仿宋" w:hAnsi="仿宋" w:eastAsia="仿宋" w:cs="仿宋"/>
          <w:sz w:val="25"/>
          <w:szCs w:val="25"/>
        </w:rPr>
        <w:t xml:space="preserve"> 权事项，编制公布权力清单和责任清单推进“互联网+政务服务</w:t>
      </w:r>
      <w:r>
        <w:rPr>
          <w:rFonts w:ascii="仿宋" w:hAnsi="仿宋" w:eastAsia="仿宋" w:cs="仿宋"/>
          <w:spacing w:val="-81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”工作。</w:t>
      </w:r>
    </w:p>
    <w:p>
      <w:pPr>
        <w:spacing w:before="133" w:line="270" w:lineRule="auto"/>
        <w:ind w:left="713" w:right="1189" w:firstLine="3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10、制定园区各类融资扶持服务政策；负责财政预决算；负责国库收支和财政监</w:t>
      </w:r>
      <w:r>
        <w:rPr>
          <w:rFonts w:ascii="仿宋" w:hAnsi="仿宋" w:eastAsia="仿宋" w:cs="仿宋"/>
          <w:spacing w:val="5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督、国有资产管理、财务会计管理、内部审计等工作，协助税收征管工作</w:t>
      </w:r>
    </w:p>
    <w:p>
      <w:pPr>
        <w:spacing w:before="133" w:line="271" w:lineRule="auto"/>
        <w:ind w:left="709" w:right="937" w:firstLine="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11、统筹开发区法</w:t>
      </w:r>
      <w:r>
        <w:rPr>
          <w:rFonts w:hint="eastAsia" w:ascii="仿宋" w:hAnsi="仿宋" w:eastAsia="仿宋" w:cs="仿宋"/>
          <w:spacing w:val="1"/>
          <w:sz w:val="25"/>
          <w:szCs w:val="25"/>
          <w:lang w:eastAsia="zh-CN"/>
        </w:rPr>
        <w:t>治</w:t>
      </w:r>
      <w:r>
        <w:rPr>
          <w:rFonts w:ascii="仿宋" w:hAnsi="仿宋" w:eastAsia="仿宋" w:cs="仿宋"/>
          <w:spacing w:val="1"/>
          <w:sz w:val="25"/>
          <w:szCs w:val="25"/>
        </w:rPr>
        <w:t>建设和依法行政工作、综合执法工作；依法履行开发区范围内</w:t>
      </w:r>
      <w:r>
        <w:rPr>
          <w:rFonts w:ascii="仿宋" w:hAnsi="仿宋" w:eastAsia="仿宋" w:cs="仿宋"/>
          <w:spacing w:val="7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安全生产和职业安全健康监督管理职责。</w:t>
      </w:r>
    </w:p>
    <w:p>
      <w:pPr>
        <w:spacing w:before="129" w:line="222" w:lineRule="auto"/>
        <w:ind w:left="71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12、协调有关部门派驻开发区相关机构的工作，协调金融等部门的工作。</w:t>
      </w:r>
    </w:p>
    <w:p>
      <w:pPr>
        <w:spacing w:before="132" w:line="223" w:lineRule="auto"/>
        <w:ind w:left="71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13、承办阳城县政府交办的其他事项。</w:t>
      </w:r>
    </w:p>
    <w:p>
      <w:pPr>
        <w:spacing w:before="178" w:line="84" w:lineRule="exact"/>
        <w:ind w:firstLine="690"/>
      </w:pPr>
      <w:r>
        <w:rPr>
          <w:position w:val="-1"/>
        </w:rPr>
        <w:drawing>
          <wp:inline distT="0" distB="0" distL="0" distR="0">
            <wp:extent cx="5914390" cy="5334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914769" cy="5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84" w:lineRule="exact"/>
        <w:sectPr>
          <w:headerReference r:id="rId5" w:type="default"/>
          <w:footerReference r:id="rId6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>
      <w:pPr>
        <w:pStyle w:val="2"/>
        <w:spacing w:line="278" w:lineRule="auto"/>
      </w:pPr>
    </w:p>
    <w:p>
      <w:pPr>
        <w:spacing w:before="81" w:line="223" w:lineRule="auto"/>
        <w:ind w:left="1208"/>
        <w:outlineLvl w:val="1"/>
        <w:rPr>
          <w:rFonts w:ascii="黑体" w:hAnsi="黑体" w:eastAsia="黑体" w:cs="黑体"/>
          <w:sz w:val="25"/>
          <w:szCs w:val="25"/>
        </w:rPr>
      </w:pPr>
      <w:bookmarkStart w:id="31" w:name="bookmark4"/>
      <w:bookmarkEnd w:id="31"/>
      <w:r>
        <w:rPr>
          <w:rFonts w:ascii="黑体" w:hAnsi="黑体" w:eastAsia="黑体" w:cs="黑体"/>
          <w:sz w:val="25"/>
          <w:szCs w:val="25"/>
        </w:rPr>
        <w:t>二、机构设置情况</w:t>
      </w:r>
    </w:p>
    <w:p>
      <w:pPr>
        <w:spacing w:before="130" w:line="304" w:lineRule="auto"/>
        <w:ind w:left="707" w:right="1189" w:firstLine="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下设综合办公室、招商引资部、规划建设部、行政审批局、经济运行和环境安监</w:t>
      </w:r>
      <w:r>
        <w:rPr>
          <w:rFonts w:ascii="仿宋" w:hAnsi="仿宋" w:eastAsia="仿宋" w:cs="仿宋"/>
          <w:spacing w:val="12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部、财政局六个正科级部室。</w:t>
      </w:r>
    </w:p>
    <w:p>
      <w:pPr>
        <w:spacing w:line="304" w:lineRule="auto"/>
        <w:rPr>
          <w:rFonts w:ascii="仿宋" w:hAnsi="仿宋" w:eastAsia="仿宋" w:cs="仿宋"/>
          <w:sz w:val="25"/>
          <w:szCs w:val="25"/>
        </w:rPr>
        <w:sectPr>
          <w:footerReference r:id="rId7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>
      <w:pPr>
        <w:pStyle w:val="2"/>
        <w:spacing w:line="269" w:lineRule="auto"/>
      </w:pPr>
    </w:p>
    <w:p>
      <w:pPr>
        <w:pStyle w:val="2"/>
        <w:spacing w:line="269" w:lineRule="auto"/>
      </w:pPr>
    </w:p>
    <w:p>
      <w:pPr>
        <w:pStyle w:val="2"/>
        <w:spacing w:line="270" w:lineRule="auto"/>
      </w:pPr>
    </w:p>
    <w:p>
      <w:pPr>
        <w:pStyle w:val="2"/>
        <w:spacing w:line="270" w:lineRule="auto"/>
      </w:pPr>
    </w:p>
    <w:p>
      <w:pPr>
        <w:spacing w:before="81" w:line="223" w:lineRule="auto"/>
        <w:ind w:left="3772"/>
        <w:outlineLvl w:val="0"/>
        <w:rPr>
          <w:rFonts w:ascii="黑体" w:hAnsi="黑体" w:eastAsia="黑体" w:cs="黑体"/>
          <w:sz w:val="25"/>
          <w:szCs w:val="25"/>
        </w:rPr>
      </w:pPr>
      <w:bookmarkStart w:id="32" w:name="bookmark5"/>
      <w:bookmarkEnd w:id="32"/>
      <w:bookmarkStart w:id="33" w:name="bookmark30"/>
      <w:bookmarkEnd w:id="33"/>
      <w:r>
        <w:rPr>
          <w:rFonts w:ascii="黑体" w:hAnsi="黑体" w:eastAsia="黑体" w:cs="黑体"/>
          <w:spacing w:val="1"/>
          <w:sz w:val="25"/>
          <w:szCs w:val="25"/>
        </w:rPr>
        <w:t>第二部分 2022年部门决算表</w:t>
      </w:r>
    </w:p>
    <w:p>
      <w:pPr>
        <w:spacing w:before="225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6"/>
        <w:gridCol w:w="731"/>
        <w:gridCol w:w="1859"/>
        <w:gridCol w:w="1942"/>
        <w:gridCol w:w="731"/>
        <w:gridCol w:w="18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6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96" w:line="219" w:lineRule="auto"/>
              <w:ind w:left="3557"/>
              <w:outlineLvl w:val="1"/>
              <w:rPr>
                <w:sz w:val="24"/>
                <w:szCs w:val="24"/>
              </w:rPr>
            </w:pPr>
            <w:bookmarkStart w:id="34" w:name="bookmark6"/>
            <w:bookmarkEnd w:id="34"/>
            <w:r>
              <w:rPr>
                <w:color w:val="212529"/>
                <w:spacing w:val="-3"/>
                <w:sz w:val="24"/>
                <w:szCs w:val="24"/>
              </w:rPr>
              <w:t>收入支出决算总表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9016" w:type="dxa"/>
            <w:gridSpan w:val="6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116" w:line="230" w:lineRule="auto"/>
              <w:ind w:right="5"/>
              <w:jc w:val="right"/>
              <w:rPr>
                <w:sz w:val="16"/>
                <w:szCs w:val="16"/>
              </w:rPr>
            </w:pPr>
            <w:r>
              <w:rPr>
                <w:color w:val="212529"/>
                <w:spacing w:val="3"/>
                <w:sz w:val="16"/>
                <w:szCs w:val="16"/>
              </w:rPr>
              <w:t>公开01表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4526" w:type="dxa"/>
            <w:gridSpan w:val="3"/>
            <w:tcBorders>
              <w:top w:val="single" w:color="FFFFFF" w:sz="4" w:space="0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before="116" w:line="228" w:lineRule="auto"/>
              <w:ind w:left="13"/>
              <w:rPr>
                <w:sz w:val="16"/>
                <w:szCs w:val="16"/>
              </w:rPr>
            </w:pPr>
            <w:r>
              <w:rPr>
                <w:color w:val="212529"/>
                <w:spacing w:val="7"/>
                <w:sz w:val="16"/>
                <w:szCs w:val="16"/>
              </w:rPr>
              <w:t>部门名称：阳城经济技术开发区管理委员会</w:t>
            </w:r>
          </w:p>
        </w:tc>
        <w:tc>
          <w:tcPr>
            <w:tcW w:w="1942" w:type="dxa"/>
            <w:tcBorders>
              <w:top w:val="single" w:color="FFFFFF" w:sz="4" w:space="0"/>
              <w:left w:val="single" w:color="000000" w:sz="2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116" w:line="229" w:lineRule="auto"/>
              <w:ind w:left="12"/>
              <w:rPr>
                <w:sz w:val="16"/>
                <w:szCs w:val="16"/>
              </w:rPr>
            </w:pPr>
            <w:r>
              <w:rPr>
                <w:color w:val="212529"/>
                <w:spacing w:val="3"/>
                <w:sz w:val="16"/>
                <w:szCs w:val="16"/>
              </w:rPr>
              <w:t>2022年度</w:t>
            </w:r>
          </w:p>
        </w:tc>
        <w:tc>
          <w:tcPr>
            <w:tcW w:w="73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7" w:type="dxa"/>
            <w:tcBorders>
              <w:top w:val="single" w:color="FFFFFF" w:sz="4" w:space="0"/>
              <w:left w:val="single" w:color="FFFFFF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before="116" w:line="229" w:lineRule="auto"/>
              <w:ind w:right="4"/>
              <w:jc w:val="right"/>
              <w:rPr>
                <w:sz w:val="16"/>
                <w:szCs w:val="16"/>
              </w:rPr>
            </w:pPr>
            <w:r>
              <w:rPr>
                <w:color w:val="212529"/>
                <w:spacing w:val="6"/>
                <w:sz w:val="16"/>
                <w:szCs w:val="16"/>
              </w:rPr>
              <w:t>金额单位：元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4526" w:type="dxa"/>
            <w:gridSpan w:val="3"/>
            <w:vAlign w:val="top"/>
          </w:tcPr>
          <w:p>
            <w:pPr>
              <w:pStyle w:val="6"/>
              <w:spacing w:before="108" w:line="219" w:lineRule="auto"/>
              <w:ind w:left="2085"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4490" w:type="dxa"/>
            <w:gridSpan w:val="3"/>
            <w:vAlign w:val="top"/>
          </w:tcPr>
          <w:p>
            <w:pPr>
              <w:pStyle w:val="6"/>
              <w:spacing w:before="107" w:line="220" w:lineRule="auto"/>
              <w:ind w:left="2061"/>
            </w:pPr>
            <w:r>
              <w:rPr>
                <w:color w:val="212529"/>
                <w:spacing w:val="-5"/>
              </w:rPr>
              <w:t>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936" w:type="dxa"/>
            <w:vAlign w:val="top"/>
          </w:tcPr>
          <w:p>
            <w:pPr>
              <w:pStyle w:val="6"/>
              <w:spacing w:before="108" w:line="220" w:lineRule="auto"/>
              <w:ind w:left="786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731" w:type="dxa"/>
            <w:vAlign w:val="top"/>
          </w:tcPr>
          <w:p>
            <w:pPr>
              <w:pStyle w:val="6"/>
              <w:spacing w:before="108" w:line="219" w:lineRule="auto"/>
              <w:ind w:left="182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859" w:type="dxa"/>
            <w:vAlign w:val="top"/>
          </w:tcPr>
          <w:p>
            <w:pPr>
              <w:pStyle w:val="6"/>
              <w:spacing w:before="108" w:line="219" w:lineRule="auto"/>
              <w:ind w:left="660"/>
            </w:pPr>
            <w:r>
              <w:rPr>
                <w:color w:val="212529"/>
                <w:spacing w:val="-5"/>
              </w:rPr>
              <w:t>决算数</w:t>
            </w:r>
          </w:p>
        </w:tc>
        <w:tc>
          <w:tcPr>
            <w:tcW w:w="1942" w:type="dxa"/>
            <w:vAlign w:val="top"/>
          </w:tcPr>
          <w:p>
            <w:pPr>
              <w:pStyle w:val="6"/>
              <w:spacing w:before="108" w:line="220" w:lineRule="auto"/>
              <w:ind w:left="791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731" w:type="dxa"/>
            <w:vAlign w:val="top"/>
          </w:tcPr>
          <w:p>
            <w:pPr>
              <w:pStyle w:val="6"/>
              <w:spacing w:before="108" w:line="219" w:lineRule="auto"/>
              <w:ind w:left="187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817" w:type="dxa"/>
            <w:vAlign w:val="top"/>
          </w:tcPr>
          <w:p>
            <w:pPr>
              <w:pStyle w:val="6"/>
              <w:spacing w:before="108" w:line="219" w:lineRule="auto"/>
              <w:ind w:left="641"/>
            </w:pPr>
            <w:r>
              <w:rPr>
                <w:color w:val="212529"/>
                <w:spacing w:val="-5"/>
              </w:rPr>
              <w:t>决算数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936" w:type="dxa"/>
            <w:vAlign w:val="top"/>
          </w:tcPr>
          <w:p>
            <w:pPr>
              <w:pStyle w:val="6"/>
              <w:spacing w:before="109" w:line="219" w:lineRule="auto"/>
              <w:ind w:left="783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7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9" w:type="dxa"/>
            <w:vAlign w:val="top"/>
          </w:tcPr>
          <w:p>
            <w:pPr>
              <w:pStyle w:val="6"/>
              <w:spacing w:before="136" w:line="184" w:lineRule="auto"/>
              <w:ind w:left="890"/>
            </w:pPr>
            <w:r>
              <w:rPr>
                <w:color w:val="212529"/>
              </w:rPr>
              <w:t>1</w:t>
            </w:r>
          </w:p>
        </w:tc>
        <w:tc>
          <w:tcPr>
            <w:tcW w:w="1942" w:type="dxa"/>
            <w:vAlign w:val="top"/>
          </w:tcPr>
          <w:p>
            <w:pPr>
              <w:pStyle w:val="6"/>
              <w:spacing w:before="109" w:line="219" w:lineRule="auto"/>
              <w:ind w:left="788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7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7" w:type="dxa"/>
            <w:vAlign w:val="top"/>
          </w:tcPr>
          <w:p>
            <w:pPr>
              <w:pStyle w:val="6"/>
              <w:spacing w:before="137" w:line="183" w:lineRule="auto"/>
              <w:ind w:left="860"/>
            </w:pPr>
            <w:r>
              <w:rPr>
                <w:color w:val="212529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936" w:type="dxa"/>
            <w:vAlign w:val="top"/>
          </w:tcPr>
          <w:p>
            <w:pPr>
              <w:pStyle w:val="6"/>
              <w:spacing w:before="2" w:line="210" w:lineRule="auto"/>
              <w:ind w:left="10" w:right="124" w:firstLine="1"/>
            </w:pPr>
            <w:r>
              <w:rPr>
                <w:color w:val="212529"/>
                <w:spacing w:val="-2"/>
              </w:rPr>
              <w:t>一、一般公共预算财政</w:t>
            </w:r>
            <w:r>
              <w:rPr>
                <w:color w:val="212529"/>
                <w:spacing w:val="8"/>
              </w:rPr>
              <w:t xml:space="preserve"> </w:t>
            </w:r>
            <w:r>
              <w:rPr>
                <w:color w:val="212529"/>
                <w:spacing w:val="-3"/>
              </w:rPr>
              <w:t>拨款收入</w:t>
            </w:r>
          </w:p>
        </w:tc>
        <w:tc>
          <w:tcPr>
            <w:tcW w:w="731" w:type="dxa"/>
            <w:vAlign w:val="top"/>
          </w:tcPr>
          <w:p>
            <w:pPr>
              <w:pStyle w:val="6"/>
              <w:spacing w:before="137" w:line="184" w:lineRule="auto"/>
              <w:ind w:left="198"/>
            </w:pPr>
            <w:r>
              <w:rPr>
                <w:color w:val="212529"/>
                <w:spacing w:val="-6"/>
              </w:rPr>
              <w:t>1.00</w:t>
            </w:r>
          </w:p>
        </w:tc>
        <w:tc>
          <w:tcPr>
            <w:tcW w:w="1859" w:type="dxa"/>
            <w:vAlign w:val="top"/>
          </w:tcPr>
          <w:p>
            <w:pPr>
              <w:pStyle w:val="6"/>
              <w:spacing w:before="146" w:line="190" w:lineRule="auto"/>
              <w:ind w:right="1"/>
              <w:jc w:val="right"/>
              <w:rPr>
                <w:sz w:val="16"/>
                <w:szCs w:val="16"/>
              </w:rPr>
            </w:pPr>
            <w:r>
              <w:rPr>
                <w:color w:val="212529"/>
                <w:spacing w:val="2"/>
                <w:sz w:val="16"/>
                <w:szCs w:val="16"/>
              </w:rPr>
              <w:t>103961618.76</w:t>
            </w:r>
          </w:p>
        </w:tc>
        <w:tc>
          <w:tcPr>
            <w:tcW w:w="1942" w:type="dxa"/>
            <w:vAlign w:val="top"/>
          </w:tcPr>
          <w:p>
            <w:pPr>
              <w:pStyle w:val="6"/>
              <w:spacing w:before="110" w:line="219" w:lineRule="auto"/>
              <w:ind w:left="11"/>
            </w:pPr>
            <w:r>
              <w:rPr>
                <w:color w:val="212529"/>
                <w:spacing w:val="-2"/>
              </w:rPr>
              <w:t>一、一般公共服务支出</w:t>
            </w:r>
          </w:p>
        </w:tc>
        <w:tc>
          <w:tcPr>
            <w:tcW w:w="731" w:type="dxa"/>
            <w:vAlign w:val="top"/>
          </w:tcPr>
          <w:p>
            <w:pPr>
              <w:pStyle w:val="6"/>
              <w:spacing w:before="138" w:line="183" w:lineRule="auto"/>
              <w:ind w:left="146"/>
            </w:pPr>
            <w:r>
              <w:rPr>
                <w:color w:val="212529"/>
                <w:spacing w:val="-3"/>
              </w:rPr>
              <w:t>32.00</w:t>
            </w:r>
          </w:p>
        </w:tc>
        <w:tc>
          <w:tcPr>
            <w:tcW w:w="1817" w:type="dxa"/>
            <w:vAlign w:val="top"/>
          </w:tcPr>
          <w:p>
            <w:pPr>
              <w:pStyle w:val="6"/>
              <w:spacing w:before="146" w:line="190" w:lineRule="auto"/>
              <w:ind w:right="2"/>
              <w:jc w:val="right"/>
              <w:rPr>
                <w:sz w:val="16"/>
                <w:szCs w:val="16"/>
              </w:rPr>
            </w:pPr>
            <w:r>
              <w:rPr>
                <w:color w:val="212529"/>
                <w:spacing w:val="2"/>
                <w:sz w:val="16"/>
                <w:szCs w:val="16"/>
              </w:rPr>
              <w:t>103135380.53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936" w:type="dxa"/>
            <w:vAlign w:val="top"/>
          </w:tcPr>
          <w:p>
            <w:pPr>
              <w:pStyle w:val="6"/>
              <w:spacing w:before="1" w:line="210" w:lineRule="auto"/>
              <w:ind w:left="8" w:right="124" w:firstLine="3"/>
            </w:pPr>
            <w:r>
              <w:rPr>
                <w:color w:val="212529"/>
                <w:spacing w:val="-2"/>
              </w:rPr>
              <w:t>二、政府性基金预算财</w:t>
            </w:r>
            <w:r>
              <w:rPr>
                <w:color w:val="212529"/>
                <w:spacing w:val="8"/>
              </w:rPr>
              <w:t xml:space="preserve"> </w:t>
            </w:r>
            <w:r>
              <w:rPr>
                <w:color w:val="212529"/>
                <w:spacing w:val="-2"/>
              </w:rPr>
              <w:t>政拨款收入</w:t>
            </w:r>
          </w:p>
        </w:tc>
        <w:tc>
          <w:tcPr>
            <w:tcW w:w="731" w:type="dxa"/>
            <w:vAlign w:val="top"/>
          </w:tcPr>
          <w:p>
            <w:pPr>
              <w:pStyle w:val="6"/>
              <w:spacing w:before="138" w:line="183" w:lineRule="auto"/>
              <w:ind w:left="187"/>
            </w:pPr>
            <w:r>
              <w:rPr>
                <w:color w:val="212529"/>
                <w:spacing w:val="-3"/>
              </w:rPr>
              <w:t>2.00</w:t>
            </w:r>
          </w:p>
        </w:tc>
        <w:tc>
          <w:tcPr>
            <w:tcW w:w="1859" w:type="dxa"/>
            <w:vAlign w:val="top"/>
          </w:tcPr>
          <w:p>
            <w:pPr>
              <w:pStyle w:val="6"/>
              <w:spacing w:before="146" w:line="190" w:lineRule="auto"/>
              <w:ind w:right="1"/>
              <w:jc w:val="right"/>
              <w:rPr>
                <w:sz w:val="16"/>
                <w:szCs w:val="16"/>
              </w:rPr>
            </w:pPr>
            <w:r>
              <w:rPr>
                <w:color w:val="212529"/>
                <w:spacing w:val="2"/>
                <w:sz w:val="16"/>
                <w:szCs w:val="16"/>
              </w:rPr>
              <w:t>1100000.00</w:t>
            </w:r>
          </w:p>
        </w:tc>
        <w:tc>
          <w:tcPr>
            <w:tcW w:w="1942" w:type="dxa"/>
            <w:vAlign w:val="top"/>
          </w:tcPr>
          <w:p>
            <w:pPr>
              <w:pStyle w:val="6"/>
              <w:spacing w:before="110" w:line="220" w:lineRule="auto"/>
              <w:ind w:left="11"/>
            </w:pPr>
            <w:r>
              <w:rPr>
                <w:color w:val="212529"/>
                <w:spacing w:val="-2"/>
              </w:rPr>
              <w:t>二、外交支出</w:t>
            </w:r>
          </w:p>
        </w:tc>
        <w:tc>
          <w:tcPr>
            <w:tcW w:w="731" w:type="dxa"/>
            <w:vAlign w:val="top"/>
          </w:tcPr>
          <w:p>
            <w:pPr>
              <w:pStyle w:val="6"/>
              <w:spacing w:before="138" w:line="183" w:lineRule="auto"/>
              <w:ind w:left="146"/>
            </w:pPr>
            <w:r>
              <w:rPr>
                <w:color w:val="212529"/>
                <w:spacing w:val="-3"/>
              </w:rPr>
              <w:t>33.00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936" w:type="dxa"/>
            <w:vAlign w:val="top"/>
          </w:tcPr>
          <w:p>
            <w:pPr>
              <w:pStyle w:val="6"/>
              <w:spacing w:before="2" w:line="210" w:lineRule="auto"/>
              <w:ind w:left="9" w:right="124"/>
            </w:pPr>
            <w:r>
              <w:rPr>
                <w:color w:val="212529"/>
                <w:spacing w:val="-1"/>
              </w:rPr>
              <w:t>三、国有资本经营预算</w:t>
            </w:r>
            <w:r>
              <w:rPr>
                <w:color w:val="212529"/>
                <w:spacing w:val="1"/>
              </w:rPr>
              <w:t xml:space="preserve"> </w:t>
            </w:r>
            <w:r>
              <w:rPr>
                <w:color w:val="212529"/>
                <w:spacing w:val="-2"/>
              </w:rPr>
              <w:t>财政拨款收入</w:t>
            </w:r>
          </w:p>
        </w:tc>
        <w:tc>
          <w:tcPr>
            <w:tcW w:w="731" w:type="dxa"/>
            <w:vAlign w:val="top"/>
          </w:tcPr>
          <w:p>
            <w:pPr>
              <w:pStyle w:val="6"/>
              <w:spacing w:before="139" w:line="183" w:lineRule="auto"/>
              <w:ind w:left="189"/>
            </w:pPr>
            <w:r>
              <w:rPr>
                <w:color w:val="212529"/>
                <w:spacing w:val="-3"/>
              </w:rPr>
              <w:t>3.00</w:t>
            </w:r>
          </w:p>
        </w:tc>
        <w:tc>
          <w:tcPr>
            <w:tcW w:w="1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2" w:type="dxa"/>
            <w:vAlign w:val="top"/>
          </w:tcPr>
          <w:p>
            <w:pPr>
              <w:pStyle w:val="6"/>
              <w:spacing w:before="111" w:line="220" w:lineRule="auto"/>
              <w:ind w:left="8"/>
            </w:pPr>
            <w:r>
              <w:rPr>
                <w:color w:val="212529"/>
                <w:spacing w:val="-2"/>
              </w:rPr>
              <w:t>三、国防支出</w:t>
            </w:r>
          </w:p>
        </w:tc>
        <w:tc>
          <w:tcPr>
            <w:tcW w:w="731" w:type="dxa"/>
            <w:vAlign w:val="top"/>
          </w:tcPr>
          <w:p>
            <w:pPr>
              <w:pStyle w:val="6"/>
              <w:spacing w:before="139" w:line="183" w:lineRule="auto"/>
              <w:ind w:left="146"/>
            </w:pPr>
            <w:r>
              <w:rPr>
                <w:color w:val="212529"/>
                <w:spacing w:val="-3"/>
              </w:rPr>
              <w:t>34.00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936" w:type="dxa"/>
            <w:vAlign w:val="top"/>
          </w:tcPr>
          <w:p>
            <w:pPr>
              <w:pStyle w:val="6"/>
              <w:spacing w:before="111" w:line="219" w:lineRule="auto"/>
              <w:ind w:left="25"/>
            </w:pPr>
            <w:r>
              <w:rPr>
                <w:color w:val="212529"/>
                <w:spacing w:val="-4"/>
              </w:rPr>
              <w:t>四、上级补助收入</w:t>
            </w:r>
          </w:p>
        </w:tc>
        <w:tc>
          <w:tcPr>
            <w:tcW w:w="731" w:type="dxa"/>
            <w:vAlign w:val="top"/>
          </w:tcPr>
          <w:p>
            <w:pPr>
              <w:pStyle w:val="6"/>
              <w:spacing w:before="140" w:line="183" w:lineRule="auto"/>
              <w:ind w:left="184"/>
            </w:pPr>
            <w:r>
              <w:rPr>
                <w:color w:val="212529"/>
                <w:spacing w:val="-2"/>
              </w:rPr>
              <w:t>4.00</w:t>
            </w:r>
          </w:p>
        </w:tc>
        <w:tc>
          <w:tcPr>
            <w:tcW w:w="1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2" w:type="dxa"/>
            <w:vAlign w:val="top"/>
          </w:tcPr>
          <w:p>
            <w:pPr>
              <w:pStyle w:val="6"/>
              <w:spacing w:before="111" w:line="219" w:lineRule="auto"/>
              <w:ind w:left="25"/>
            </w:pPr>
            <w:r>
              <w:rPr>
                <w:color w:val="212529"/>
                <w:spacing w:val="-4"/>
              </w:rPr>
              <w:t>四、公共安全支出</w:t>
            </w:r>
          </w:p>
        </w:tc>
        <w:tc>
          <w:tcPr>
            <w:tcW w:w="731" w:type="dxa"/>
            <w:vAlign w:val="top"/>
          </w:tcPr>
          <w:p>
            <w:pPr>
              <w:pStyle w:val="6"/>
              <w:spacing w:before="140" w:line="183" w:lineRule="auto"/>
              <w:ind w:left="146"/>
            </w:pPr>
            <w:r>
              <w:rPr>
                <w:color w:val="212529"/>
                <w:spacing w:val="-3"/>
              </w:rPr>
              <w:t>35.00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936" w:type="dxa"/>
            <w:vAlign w:val="top"/>
          </w:tcPr>
          <w:p>
            <w:pPr>
              <w:pStyle w:val="6"/>
              <w:spacing w:before="112" w:line="219" w:lineRule="auto"/>
              <w:ind w:left="11"/>
            </w:pPr>
            <w:r>
              <w:rPr>
                <w:color w:val="212529"/>
                <w:spacing w:val="-2"/>
              </w:rPr>
              <w:t>五、事业收入</w:t>
            </w:r>
          </w:p>
        </w:tc>
        <w:tc>
          <w:tcPr>
            <w:tcW w:w="731" w:type="dxa"/>
            <w:vAlign w:val="top"/>
          </w:tcPr>
          <w:p>
            <w:pPr>
              <w:pStyle w:val="6"/>
              <w:spacing w:before="141" w:line="183" w:lineRule="auto"/>
              <w:ind w:left="189"/>
            </w:pPr>
            <w:r>
              <w:rPr>
                <w:color w:val="212529"/>
                <w:spacing w:val="-3"/>
              </w:rPr>
              <w:t>5.00</w:t>
            </w:r>
          </w:p>
        </w:tc>
        <w:tc>
          <w:tcPr>
            <w:tcW w:w="1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2" w:type="dxa"/>
            <w:vAlign w:val="top"/>
          </w:tcPr>
          <w:p>
            <w:pPr>
              <w:pStyle w:val="6"/>
              <w:spacing w:before="112" w:line="219" w:lineRule="auto"/>
              <w:ind w:left="11"/>
            </w:pPr>
            <w:r>
              <w:rPr>
                <w:color w:val="212529"/>
                <w:spacing w:val="-2"/>
              </w:rPr>
              <w:t>五、教育支出</w:t>
            </w:r>
          </w:p>
        </w:tc>
        <w:tc>
          <w:tcPr>
            <w:tcW w:w="731" w:type="dxa"/>
            <w:vAlign w:val="top"/>
          </w:tcPr>
          <w:p>
            <w:pPr>
              <w:pStyle w:val="6"/>
              <w:spacing w:before="141" w:line="183" w:lineRule="auto"/>
              <w:ind w:left="146"/>
            </w:pPr>
            <w:r>
              <w:rPr>
                <w:color w:val="212529"/>
                <w:spacing w:val="-3"/>
              </w:rPr>
              <w:t>36.00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936" w:type="dxa"/>
            <w:vAlign w:val="top"/>
          </w:tcPr>
          <w:p>
            <w:pPr>
              <w:pStyle w:val="6"/>
              <w:spacing w:before="113" w:line="219" w:lineRule="auto"/>
              <w:ind w:left="10"/>
            </w:pPr>
            <w:r>
              <w:rPr>
                <w:color w:val="212529"/>
                <w:spacing w:val="-2"/>
              </w:rPr>
              <w:t>六、经营收入</w:t>
            </w:r>
          </w:p>
        </w:tc>
        <w:tc>
          <w:tcPr>
            <w:tcW w:w="731" w:type="dxa"/>
            <w:vAlign w:val="top"/>
          </w:tcPr>
          <w:p>
            <w:pPr>
              <w:pStyle w:val="6"/>
              <w:spacing w:before="141" w:line="183" w:lineRule="auto"/>
              <w:ind w:left="187"/>
            </w:pPr>
            <w:r>
              <w:rPr>
                <w:color w:val="212529"/>
                <w:spacing w:val="-3"/>
              </w:rPr>
              <w:t>6.00</w:t>
            </w:r>
          </w:p>
        </w:tc>
        <w:tc>
          <w:tcPr>
            <w:tcW w:w="1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2" w:type="dxa"/>
            <w:vAlign w:val="top"/>
          </w:tcPr>
          <w:p>
            <w:pPr>
              <w:pStyle w:val="6"/>
              <w:spacing w:before="112" w:line="219" w:lineRule="auto"/>
              <w:ind w:left="9"/>
            </w:pPr>
            <w:r>
              <w:rPr>
                <w:color w:val="212529"/>
                <w:spacing w:val="-2"/>
              </w:rPr>
              <w:t>六、科学技术支出</w:t>
            </w:r>
          </w:p>
        </w:tc>
        <w:tc>
          <w:tcPr>
            <w:tcW w:w="731" w:type="dxa"/>
            <w:vAlign w:val="top"/>
          </w:tcPr>
          <w:p>
            <w:pPr>
              <w:pStyle w:val="6"/>
              <w:spacing w:before="141" w:line="183" w:lineRule="auto"/>
              <w:ind w:left="146"/>
            </w:pPr>
            <w:r>
              <w:rPr>
                <w:color w:val="212529"/>
                <w:spacing w:val="-3"/>
              </w:rPr>
              <w:t>37.00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936" w:type="dxa"/>
            <w:vAlign w:val="top"/>
          </w:tcPr>
          <w:p>
            <w:pPr>
              <w:pStyle w:val="6"/>
              <w:spacing w:before="112" w:line="219" w:lineRule="auto"/>
              <w:ind w:left="8"/>
            </w:pPr>
            <w:r>
              <w:rPr>
                <w:color w:val="212529"/>
                <w:spacing w:val="-1"/>
              </w:rPr>
              <w:t>七、附属单位上缴收入</w:t>
            </w:r>
          </w:p>
        </w:tc>
        <w:tc>
          <w:tcPr>
            <w:tcW w:w="731" w:type="dxa"/>
            <w:vAlign w:val="top"/>
          </w:tcPr>
          <w:p>
            <w:pPr>
              <w:pStyle w:val="6"/>
              <w:spacing w:before="141" w:line="183" w:lineRule="auto"/>
              <w:ind w:left="189"/>
            </w:pPr>
            <w:r>
              <w:rPr>
                <w:color w:val="212529"/>
                <w:spacing w:val="-3"/>
              </w:rPr>
              <w:t>7.00</w:t>
            </w:r>
          </w:p>
        </w:tc>
        <w:tc>
          <w:tcPr>
            <w:tcW w:w="1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2" w:type="dxa"/>
            <w:vAlign w:val="top"/>
          </w:tcPr>
          <w:p>
            <w:pPr>
              <w:pStyle w:val="6"/>
              <w:spacing w:before="4" w:line="209" w:lineRule="auto"/>
              <w:ind w:left="7" w:right="131"/>
            </w:pPr>
            <w:r>
              <w:rPr>
                <w:color w:val="212529"/>
                <w:spacing w:val="-1"/>
              </w:rPr>
              <w:t>七、文化旅游体育与传</w:t>
            </w:r>
            <w:r>
              <w:rPr>
                <w:color w:val="212529"/>
                <w:spacing w:val="1"/>
              </w:rPr>
              <w:t xml:space="preserve"> </w:t>
            </w:r>
            <w:r>
              <w:rPr>
                <w:color w:val="212529"/>
                <w:spacing w:val="-3"/>
              </w:rPr>
              <w:t>媒支出</w:t>
            </w:r>
          </w:p>
        </w:tc>
        <w:tc>
          <w:tcPr>
            <w:tcW w:w="731" w:type="dxa"/>
            <w:vAlign w:val="top"/>
          </w:tcPr>
          <w:p>
            <w:pPr>
              <w:pStyle w:val="6"/>
              <w:spacing w:before="141" w:line="183" w:lineRule="auto"/>
              <w:ind w:left="146"/>
            </w:pPr>
            <w:r>
              <w:rPr>
                <w:color w:val="212529"/>
                <w:spacing w:val="-3"/>
              </w:rPr>
              <w:t>38.00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936" w:type="dxa"/>
            <w:vAlign w:val="top"/>
          </w:tcPr>
          <w:p>
            <w:pPr>
              <w:pStyle w:val="6"/>
              <w:spacing w:before="113" w:line="219" w:lineRule="auto"/>
              <w:ind w:left="11"/>
            </w:pPr>
            <w:r>
              <w:rPr>
                <w:color w:val="212529"/>
                <w:spacing w:val="-2"/>
              </w:rPr>
              <w:t>八、其他收入</w:t>
            </w:r>
          </w:p>
        </w:tc>
        <w:tc>
          <w:tcPr>
            <w:tcW w:w="731" w:type="dxa"/>
            <w:vAlign w:val="top"/>
          </w:tcPr>
          <w:p>
            <w:pPr>
              <w:pStyle w:val="6"/>
              <w:spacing w:before="141" w:line="183" w:lineRule="auto"/>
              <w:ind w:left="186"/>
            </w:pPr>
            <w:r>
              <w:rPr>
                <w:color w:val="212529"/>
                <w:spacing w:val="-3"/>
              </w:rPr>
              <w:t>8.00</w:t>
            </w:r>
          </w:p>
        </w:tc>
        <w:tc>
          <w:tcPr>
            <w:tcW w:w="1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2" w:type="dxa"/>
            <w:vAlign w:val="top"/>
          </w:tcPr>
          <w:p>
            <w:pPr>
              <w:pStyle w:val="6"/>
              <w:spacing w:before="4" w:line="209" w:lineRule="auto"/>
              <w:ind w:left="23" w:right="131" w:hanging="12"/>
            </w:pPr>
            <w:r>
              <w:rPr>
                <w:color w:val="212529"/>
                <w:spacing w:val="-2"/>
              </w:rPr>
              <w:t>八、社会保障和就业支</w:t>
            </w:r>
            <w:r>
              <w:rPr>
                <w:color w:val="212529"/>
                <w:spacing w:val="8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731" w:type="dxa"/>
            <w:vAlign w:val="top"/>
          </w:tcPr>
          <w:p>
            <w:pPr>
              <w:pStyle w:val="6"/>
              <w:spacing w:before="141" w:line="183" w:lineRule="auto"/>
              <w:ind w:left="146"/>
            </w:pPr>
            <w:r>
              <w:rPr>
                <w:color w:val="212529"/>
                <w:spacing w:val="-3"/>
              </w:rPr>
              <w:t>39.00</w:t>
            </w:r>
          </w:p>
        </w:tc>
        <w:tc>
          <w:tcPr>
            <w:tcW w:w="1817" w:type="dxa"/>
            <w:vAlign w:val="top"/>
          </w:tcPr>
          <w:p>
            <w:pPr>
              <w:pStyle w:val="6"/>
              <w:spacing w:before="149" w:line="190" w:lineRule="auto"/>
              <w:ind w:right="2"/>
              <w:jc w:val="right"/>
              <w:rPr>
                <w:sz w:val="16"/>
                <w:szCs w:val="16"/>
              </w:rPr>
            </w:pPr>
            <w:r>
              <w:rPr>
                <w:color w:val="212529"/>
                <w:spacing w:val="2"/>
                <w:sz w:val="16"/>
                <w:szCs w:val="16"/>
              </w:rPr>
              <w:t>391336.70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9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>
            <w:pPr>
              <w:pStyle w:val="6"/>
              <w:spacing w:before="141" w:line="183" w:lineRule="auto"/>
              <w:ind w:left="186"/>
            </w:pPr>
            <w:r>
              <w:rPr>
                <w:color w:val="212529"/>
                <w:spacing w:val="-3"/>
              </w:rPr>
              <w:t>9.00</w:t>
            </w:r>
          </w:p>
        </w:tc>
        <w:tc>
          <w:tcPr>
            <w:tcW w:w="1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2" w:type="dxa"/>
            <w:vAlign w:val="top"/>
          </w:tcPr>
          <w:p>
            <w:pPr>
              <w:pStyle w:val="6"/>
              <w:spacing w:before="113" w:line="219" w:lineRule="auto"/>
              <w:ind w:left="12"/>
            </w:pPr>
            <w:r>
              <w:rPr>
                <w:color w:val="212529"/>
                <w:spacing w:val="-2"/>
              </w:rPr>
              <w:t>九、卫生健康支出</w:t>
            </w:r>
          </w:p>
        </w:tc>
        <w:tc>
          <w:tcPr>
            <w:tcW w:w="731" w:type="dxa"/>
            <w:vAlign w:val="top"/>
          </w:tcPr>
          <w:p>
            <w:pPr>
              <w:pStyle w:val="6"/>
              <w:spacing w:before="141" w:line="183" w:lineRule="auto"/>
              <w:ind w:left="142"/>
            </w:pPr>
            <w:r>
              <w:rPr>
                <w:color w:val="212529"/>
                <w:spacing w:val="-2"/>
              </w:rPr>
              <w:t>40.00</w:t>
            </w:r>
          </w:p>
        </w:tc>
        <w:tc>
          <w:tcPr>
            <w:tcW w:w="1817" w:type="dxa"/>
            <w:vAlign w:val="top"/>
          </w:tcPr>
          <w:p>
            <w:pPr>
              <w:pStyle w:val="6"/>
              <w:spacing w:before="149" w:line="190" w:lineRule="auto"/>
              <w:ind w:right="2"/>
              <w:jc w:val="right"/>
              <w:rPr>
                <w:sz w:val="16"/>
                <w:szCs w:val="16"/>
              </w:rPr>
            </w:pPr>
            <w:r>
              <w:rPr>
                <w:color w:val="212529"/>
                <w:spacing w:val="1"/>
                <w:sz w:val="16"/>
                <w:szCs w:val="16"/>
              </w:rPr>
              <w:t>162370.01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9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>
            <w:pPr>
              <w:pStyle w:val="6"/>
              <w:spacing w:before="140" w:line="184" w:lineRule="auto"/>
              <w:ind w:left="150"/>
            </w:pPr>
            <w:r>
              <w:rPr>
                <w:color w:val="212529"/>
                <w:spacing w:val="-5"/>
              </w:rPr>
              <w:t>10.00</w:t>
            </w:r>
          </w:p>
        </w:tc>
        <w:tc>
          <w:tcPr>
            <w:tcW w:w="1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2" w:type="dxa"/>
            <w:vAlign w:val="top"/>
          </w:tcPr>
          <w:p>
            <w:pPr>
              <w:pStyle w:val="6"/>
              <w:spacing w:before="113" w:line="220" w:lineRule="auto"/>
              <w:ind w:left="9"/>
            </w:pPr>
            <w:r>
              <w:rPr>
                <w:color w:val="212529"/>
                <w:spacing w:val="-2"/>
              </w:rPr>
              <w:t>十、节能环保支出</w:t>
            </w:r>
          </w:p>
        </w:tc>
        <w:tc>
          <w:tcPr>
            <w:tcW w:w="731" w:type="dxa"/>
            <w:vAlign w:val="top"/>
          </w:tcPr>
          <w:p>
            <w:pPr>
              <w:pStyle w:val="6"/>
              <w:spacing w:before="140" w:line="184" w:lineRule="auto"/>
              <w:ind w:left="142"/>
            </w:pPr>
            <w:r>
              <w:rPr>
                <w:color w:val="212529"/>
                <w:spacing w:val="-2"/>
              </w:rPr>
              <w:t>41.00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9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>
            <w:pPr>
              <w:pStyle w:val="6"/>
              <w:spacing w:before="140" w:line="184" w:lineRule="auto"/>
              <w:ind w:left="150"/>
            </w:pPr>
            <w:r>
              <w:rPr>
                <w:color w:val="212529"/>
                <w:spacing w:val="-5"/>
              </w:rPr>
              <w:t>11.00</w:t>
            </w:r>
          </w:p>
        </w:tc>
        <w:tc>
          <w:tcPr>
            <w:tcW w:w="1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2" w:type="dxa"/>
            <w:vAlign w:val="top"/>
          </w:tcPr>
          <w:p>
            <w:pPr>
              <w:pStyle w:val="6"/>
              <w:spacing w:before="113" w:line="219" w:lineRule="auto"/>
              <w:ind w:left="9"/>
            </w:pPr>
            <w:r>
              <w:rPr>
                <w:color w:val="212529"/>
                <w:spacing w:val="-1"/>
              </w:rPr>
              <w:t>十一、城乡社区支出</w:t>
            </w:r>
          </w:p>
        </w:tc>
        <w:tc>
          <w:tcPr>
            <w:tcW w:w="731" w:type="dxa"/>
            <w:vAlign w:val="top"/>
          </w:tcPr>
          <w:p>
            <w:pPr>
              <w:pStyle w:val="6"/>
              <w:spacing w:before="141" w:line="183" w:lineRule="auto"/>
              <w:ind w:left="142"/>
            </w:pPr>
            <w:r>
              <w:rPr>
                <w:color w:val="212529"/>
                <w:spacing w:val="-2"/>
              </w:rPr>
              <w:t>42.00</w:t>
            </w:r>
          </w:p>
        </w:tc>
        <w:tc>
          <w:tcPr>
            <w:tcW w:w="1817" w:type="dxa"/>
            <w:vAlign w:val="top"/>
          </w:tcPr>
          <w:p>
            <w:pPr>
              <w:pStyle w:val="6"/>
              <w:spacing w:before="149" w:line="190" w:lineRule="auto"/>
              <w:ind w:right="2"/>
              <w:jc w:val="right"/>
              <w:rPr>
                <w:sz w:val="16"/>
                <w:szCs w:val="16"/>
              </w:rPr>
            </w:pPr>
            <w:r>
              <w:rPr>
                <w:color w:val="212529"/>
                <w:spacing w:val="2"/>
                <w:sz w:val="16"/>
                <w:szCs w:val="16"/>
              </w:rPr>
              <w:t>1100000.00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9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>
            <w:pPr>
              <w:pStyle w:val="6"/>
              <w:spacing w:before="141" w:line="184" w:lineRule="auto"/>
              <w:ind w:left="150"/>
            </w:pPr>
            <w:r>
              <w:rPr>
                <w:color w:val="212529"/>
                <w:spacing w:val="-5"/>
              </w:rPr>
              <w:t>12.00</w:t>
            </w:r>
          </w:p>
        </w:tc>
        <w:tc>
          <w:tcPr>
            <w:tcW w:w="1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2" w:type="dxa"/>
            <w:vAlign w:val="top"/>
          </w:tcPr>
          <w:p>
            <w:pPr>
              <w:pStyle w:val="6"/>
              <w:spacing w:before="113" w:line="219" w:lineRule="auto"/>
              <w:ind w:left="9"/>
            </w:pPr>
            <w:r>
              <w:rPr>
                <w:color w:val="212529"/>
                <w:spacing w:val="-2"/>
              </w:rPr>
              <w:t>十二、农林水支出</w:t>
            </w:r>
          </w:p>
        </w:tc>
        <w:tc>
          <w:tcPr>
            <w:tcW w:w="731" w:type="dxa"/>
            <w:vAlign w:val="top"/>
          </w:tcPr>
          <w:p>
            <w:pPr>
              <w:pStyle w:val="6"/>
              <w:spacing w:before="141" w:line="183" w:lineRule="auto"/>
              <w:ind w:left="142"/>
            </w:pPr>
            <w:r>
              <w:rPr>
                <w:color w:val="212529"/>
                <w:spacing w:val="-2"/>
              </w:rPr>
              <w:t>43.00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9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>
            <w:pPr>
              <w:pStyle w:val="6"/>
              <w:spacing w:before="141" w:line="184" w:lineRule="auto"/>
              <w:ind w:left="150"/>
            </w:pPr>
            <w:r>
              <w:rPr>
                <w:color w:val="212529"/>
                <w:spacing w:val="-5"/>
              </w:rPr>
              <w:t>13.00</w:t>
            </w:r>
          </w:p>
        </w:tc>
        <w:tc>
          <w:tcPr>
            <w:tcW w:w="1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2" w:type="dxa"/>
            <w:vAlign w:val="top"/>
          </w:tcPr>
          <w:p>
            <w:pPr>
              <w:pStyle w:val="6"/>
              <w:spacing w:before="113" w:line="219" w:lineRule="auto"/>
              <w:ind w:left="9"/>
            </w:pPr>
            <w:r>
              <w:rPr>
                <w:color w:val="212529"/>
                <w:spacing w:val="-1"/>
              </w:rPr>
              <w:t>十三、交通运输支出</w:t>
            </w:r>
          </w:p>
        </w:tc>
        <w:tc>
          <w:tcPr>
            <w:tcW w:w="731" w:type="dxa"/>
            <w:vAlign w:val="top"/>
          </w:tcPr>
          <w:p>
            <w:pPr>
              <w:pStyle w:val="6"/>
              <w:spacing w:before="142" w:line="183" w:lineRule="auto"/>
              <w:ind w:left="142"/>
            </w:pPr>
            <w:r>
              <w:rPr>
                <w:color w:val="212529"/>
                <w:spacing w:val="-2"/>
              </w:rPr>
              <w:t>44.00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9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>
            <w:pPr>
              <w:pStyle w:val="6"/>
              <w:spacing w:before="141" w:line="184" w:lineRule="auto"/>
              <w:ind w:left="150"/>
            </w:pPr>
            <w:r>
              <w:rPr>
                <w:color w:val="212529"/>
                <w:spacing w:val="-5"/>
              </w:rPr>
              <w:t>14.00</w:t>
            </w:r>
          </w:p>
        </w:tc>
        <w:tc>
          <w:tcPr>
            <w:tcW w:w="1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2" w:type="dxa"/>
            <w:vAlign w:val="top"/>
          </w:tcPr>
          <w:p>
            <w:pPr>
              <w:pStyle w:val="6"/>
              <w:spacing w:before="6" w:line="208" w:lineRule="auto"/>
              <w:ind w:left="16" w:right="131" w:hanging="7"/>
            </w:pPr>
            <w:r>
              <w:rPr>
                <w:color w:val="212529"/>
                <w:spacing w:val="-1"/>
              </w:rPr>
              <w:t>十四、资源勘探工业信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息等支出</w:t>
            </w:r>
          </w:p>
        </w:tc>
        <w:tc>
          <w:tcPr>
            <w:tcW w:w="731" w:type="dxa"/>
            <w:vAlign w:val="top"/>
          </w:tcPr>
          <w:p>
            <w:pPr>
              <w:pStyle w:val="6"/>
              <w:spacing w:before="142" w:line="183" w:lineRule="auto"/>
              <w:ind w:left="142"/>
            </w:pPr>
            <w:r>
              <w:rPr>
                <w:color w:val="212529"/>
                <w:spacing w:val="-2"/>
              </w:rPr>
              <w:t>45.00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9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>
            <w:pPr>
              <w:pStyle w:val="6"/>
              <w:spacing w:before="141" w:line="184" w:lineRule="auto"/>
              <w:ind w:left="150"/>
            </w:pPr>
            <w:r>
              <w:rPr>
                <w:color w:val="212529"/>
                <w:spacing w:val="-5"/>
              </w:rPr>
              <w:t>15.00</w:t>
            </w:r>
          </w:p>
        </w:tc>
        <w:tc>
          <w:tcPr>
            <w:tcW w:w="1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2" w:type="dxa"/>
            <w:vAlign w:val="top"/>
          </w:tcPr>
          <w:p>
            <w:pPr>
              <w:pStyle w:val="6"/>
              <w:spacing w:before="6" w:line="208" w:lineRule="auto"/>
              <w:ind w:left="23" w:right="131" w:hanging="14"/>
            </w:pPr>
            <w:r>
              <w:rPr>
                <w:color w:val="212529"/>
                <w:spacing w:val="-1"/>
              </w:rPr>
              <w:t>十五、商业服务业等支</w:t>
            </w:r>
            <w:r>
              <w:rPr>
                <w:color w:val="212529"/>
              </w:rPr>
              <w:t xml:space="preserve"> 出</w:t>
            </w:r>
          </w:p>
        </w:tc>
        <w:tc>
          <w:tcPr>
            <w:tcW w:w="731" w:type="dxa"/>
            <w:vAlign w:val="top"/>
          </w:tcPr>
          <w:p>
            <w:pPr>
              <w:pStyle w:val="6"/>
              <w:spacing w:before="142" w:line="183" w:lineRule="auto"/>
              <w:ind w:left="142"/>
            </w:pPr>
            <w:r>
              <w:rPr>
                <w:color w:val="212529"/>
                <w:spacing w:val="-2"/>
              </w:rPr>
              <w:t>46.00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9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>
            <w:pPr>
              <w:pStyle w:val="6"/>
              <w:spacing w:before="141" w:line="184" w:lineRule="auto"/>
              <w:ind w:left="150"/>
            </w:pPr>
            <w:r>
              <w:rPr>
                <w:color w:val="212529"/>
                <w:spacing w:val="-5"/>
              </w:rPr>
              <w:t>16.00</w:t>
            </w:r>
          </w:p>
        </w:tc>
        <w:tc>
          <w:tcPr>
            <w:tcW w:w="1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2" w:type="dxa"/>
            <w:vAlign w:val="top"/>
          </w:tcPr>
          <w:p>
            <w:pPr>
              <w:pStyle w:val="6"/>
              <w:spacing w:before="114" w:line="220" w:lineRule="auto"/>
              <w:ind w:left="9"/>
            </w:pPr>
            <w:r>
              <w:rPr>
                <w:color w:val="212529"/>
                <w:spacing w:val="-2"/>
              </w:rPr>
              <w:t>十六、金融支出</w:t>
            </w:r>
          </w:p>
        </w:tc>
        <w:tc>
          <w:tcPr>
            <w:tcW w:w="731" w:type="dxa"/>
            <w:vAlign w:val="top"/>
          </w:tcPr>
          <w:p>
            <w:pPr>
              <w:pStyle w:val="6"/>
              <w:spacing w:before="142" w:line="183" w:lineRule="auto"/>
              <w:ind w:left="142"/>
            </w:pPr>
            <w:r>
              <w:rPr>
                <w:color w:val="212529"/>
                <w:spacing w:val="-2"/>
              </w:rPr>
              <w:t>47.00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9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>
            <w:pPr>
              <w:pStyle w:val="6"/>
              <w:spacing w:before="141" w:line="184" w:lineRule="auto"/>
              <w:ind w:left="150"/>
            </w:pPr>
            <w:r>
              <w:rPr>
                <w:color w:val="212529"/>
                <w:spacing w:val="-5"/>
              </w:rPr>
              <w:t>17.00</w:t>
            </w:r>
          </w:p>
        </w:tc>
        <w:tc>
          <w:tcPr>
            <w:tcW w:w="1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2" w:type="dxa"/>
            <w:vAlign w:val="top"/>
          </w:tcPr>
          <w:p>
            <w:pPr>
              <w:pStyle w:val="6"/>
              <w:spacing w:before="6" w:line="208" w:lineRule="auto"/>
              <w:ind w:left="23" w:right="131" w:hanging="14"/>
            </w:pPr>
            <w:r>
              <w:rPr>
                <w:color w:val="212529"/>
                <w:spacing w:val="-1"/>
              </w:rPr>
              <w:t>十七、援助其他地区支</w:t>
            </w:r>
            <w:r>
              <w:rPr>
                <w:color w:val="212529"/>
              </w:rPr>
              <w:t xml:space="preserve"> 出</w:t>
            </w:r>
          </w:p>
        </w:tc>
        <w:tc>
          <w:tcPr>
            <w:tcW w:w="731" w:type="dxa"/>
            <w:vAlign w:val="top"/>
          </w:tcPr>
          <w:p>
            <w:pPr>
              <w:pStyle w:val="6"/>
              <w:spacing w:before="142" w:line="183" w:lineRule="auto"/>
              <w:ind w:left="142"/>
            </w:pPr>
            <w:r>
              <w:rPr>
                <w:color w:val="212529"/>
                <w:spacing w:val="-2"/>
              </w:rPr>
              <w:t>48.00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9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>
            <w:pPr>
              <w:pStyle w:val="6"/>
              <w:spacing w:before="141" w:line="184" w:lineRule="auto"/>
              <w:ind w:left="150"/>
            </w:pPr>
            <w:r>
              <w:rPr>
                <w:color w:val="212529"/>
                <w:spacing w:val="-5"/>
              </w:rPr>
              <w:t>18.00</w:t>
            </w:r>
          </w:p>
        </w:tc>
        <w:tc>
          <w:tcPr>
            <w:tcW w:w="1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2" w:type="dxa"/>
            <w:vAlign w:val="top"/>
          </w:tcPr>
          <w:p>
            <w:pPr>
              <w:pStyle w:val="6"/>
              <w:spacing w:before="6" w:line="208" w:lineRule="auto"/>
              <w:ind w:left="14" w:right="131" w:hanging="5"/>
            </w:pPr>
            <w:r>
              <w:rPr>
                <w:color w:val="212529"/>
                <w:spacing w:val="-5"/>
              </w:rPr>
              <w:t>十八、</w:t>
            </w:r>
            <w:r>
              <w:rPr>
                <w:color w:val="212529"/>
                <w:spacing w:val="-50"/>
              </w:rPr>
              <w:t xml:space="preserve"> </w:t>
            </w:r>
            <w:r>
              <w:rPr>
                <w:color w:val="212529"/>
                <w:spacing w:val="-5"/>
              </w:rPr>
              <w:t>自然资源海洋气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4"/>
              </w:rPr>
              <w:t>象等支出</w:t>
            </w:r>
          </w:p>
        </w:tc>
        <w:tc>
          <w:tcPr>
            <w:tcW w:w="731" w:type="dxa"/>
            <w:vAlign w:val="top"/>
          </w:tcPr>
          <w:p>
            <w:pPr>
              <w:pStyle w:val="6"/>
              <w:spacing w:before="142" w:line="183" w:lineRule="auto"/>
              <w:ind w:left="142"/>
            </w:pPr>
            <w:r>
              <w:rPr>
                <w:color w:val="212529"/>
                <w:spacing w:val="-2"/>
              </w:rPr>
              <w:t>49.00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9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>
            <w:pPr>
              <w:pStyle w:val="6"/>
              <w:spacing w:before="141" w:line="184" w:lineRule="auto"/>
              <w:ind w:left="150"/>
            </w:pPr>
            <w:r>
              <w:rPr>
                <w:color w:val="212529"/>
                <w:spacing w:val="-5"/>
              </w:rPr>
              <w:t>19.00</w:t>
            </w:r>
          </w:p>
        </w:tc>
        <w:tc>
          <w:tcPr>
            <w:tcW w:w="1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2" w:type="dxa"/>
            <w:vAlign w:val="top"/>
          </w:tcPr>
          <w:p>
            <w:pPr>
              <w:pStyle w:val="6"/>
              <w:spacing w:before="114" w:line="219" w:lineRule="auto"/>
              <w:ind w:left="9"/>
            </w:pPr>
            <w:r>
              <w:rPr>
                <w:color w:val="212529"/>
                <w:spacing w:val="-1"/>
              </w:rPr>
              <w:t>十九、住房保障支出</w:t>
            </w:r>
          </w:p>
        </w:tc>
        <w:tc>
          <w:tcPr>
            <w:tcW w:w="731" w:type="dxa"/>
            <w:vAlign w:val="top"/>
          </w:tcPr>
          <w:p>
            <w:pPr>
              <w:pStyle w:val="6"/>
              <w:spacing w:before="142" w:line="183" w:lineRule="auto"/>
              <w:ind w:left="146"/>
            </w:pPr>
            <w:r>
              <w:rPr>
                <w:color w:val="212529"/>
                <w:spacing w:val="-3"/>
              </w:rPr>
              <w:t>50.00</w:t>
            </w:r>
          </w:p>
        </w:tc>
        <w:tc>
          <w:tcPr>
            <w:tcW w:w="1817" w:type="dxa"/>
            <w:vAlign w:val="top"/>
          </w:tcPr>
          <w:p>
            <w:pPr>
              <w:pStyle w:val="6"/>
              <w:spacing w:before="150" w:line="190" w:lineRule="auto"/>
              <w:ind w:right="2"/>
              <w:jc w:val="right"/>
              <w:rPr>
                <w:sz w:val="16"/>
                <w:szCs w:val="16"/>
              </w:rPr>
            </w:pPr>
            <w:r>
              <w:rPr>
                <w:color w:val="212529"/>
                <w:spacing w:val="2"/>
                <w:sz w:val="16"/>
                <w:szCs w:val="16"/>
              </w:rPr>
              <w:t>272531.52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9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>
            <w:pPr>
              <w:pStyle w:val="6"/>
              <w:spacing w:before="142" w:line="183" w:lineRule="auto"/>
              <w:ind w:left="139"/>
            </w:pPr>
            <w:r>
              <w:rPr>
                <w:color w:val="212529"/>
                <w:spacing w:val="-2"/>
              </w:rPr>
              <w:t>20.00</w:t>
            </w:r>
          </w:p>
        </w:tc>
        <w:tc>
          <w:tcPr>
            <w:tcW w:w="1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2" w:type="dxa"/>
            <w:vAlign w:val="top"/>
          </w:tcPr>
          <w:p>
            <w:pPr>
              <w:pStyle w:val="6"/>
              <w:spacing w:before="6" w:line="208" w:lineRule="auto"/>
              <w:ind w:left="23" w:right="131" w:hanging="12"/>
            </w:pPr>
            <w:r>
              <w:rPr>
                <w:color w:val="212529"/>
                <w:spacing w:val="-2"/>
              </w:rPr>
              <w:t>二十、粮油物资储备支</w:t>
            </w:r>
            <w:r>
              <w:rPr>
                <w:color w:val="212529"/>
                <w:spacing w:val="8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731" w:type="dxa"/>
            <w:vAlign w:val="top"/>
          </w:tcPr>
          <w:p>
            <w:pPr>
              <w:pStyle w:val="6"/>
              <w:spacing w:before="141" w:line="184" w:lineRule="auto"/>
              <w:ind w:left="146"/>
            </w:pPr>
            <w:r>
              <w:rPr>
                <w:color w:val="212529"/>
                <w:spacing w:val="-3"/>
              </w:rPr>
              <w:t>51.00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9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>
            <w:pPr>
              <w:pStyle w:val="6"/>
              <w:spacing w:before="142" w:line="184" w:lineRule="auto"/>
              <w:ind w:left="139"/>
            </w:pPr>
            <w:r>
              <w:rPr>
                <w:color w:val="212529"/>
                <w:spacing w:val="-2"/>
              </w:rPr>
              <w:t>21.00</w:t>
            </w:r>
          </w:p>
        </w:tc>
        <w:tc>
          <w:tcPr>
            <w:tcW w:w="1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2" w:type="dxa"/>
            <w:vAlign w:val="top"/>
          </w:tcPr>
          <w:p>
            <w:pPr>
              <w:pStyle w:val="6"/>
              <w:spacing w:before="6" w:line="208" w:lineRule="auto"/>
              <w:ind w:left="9" w:right="131" w:firstLine="1"/>
            </w:pPr>
            <w:r>
              <w:rPr>
                <w:color w:val="212529"/>
                <w:spacing w:val="-2"/>
              </w:rPr>
              <w:t>二十一、国有资本经营</w:t>
            </w:r>
            <w:r>
              <w:rPr>
                <w:color w:val="212529"/>
                <w:spacing w:val="8"/>
              </w:rPr>
              <w:t xml:space="preserve"> </w:t>
            </w:r>
            <w:r>
              <w:rPr>
                <w:color w:val="212529"/>
                <w:spacing w:val="-3"/>
              </w:rPr>
              <w:t>预算支出</w:t>
            </w:r>
          </w:p>
        </w:tc>
        <w:tc>
          <w:tcPr>
            <w:tcW w:w="731" w:type="dxa"/>
            <w:vAlign w:val="top"/>
          </w:tcPr>
          <w:p>
            <w:pPr>
              <w:pStyle w:val="6"/>
              <w:spacing w:before="143" w:line="183" w:lineRule="auto"/>
              <w:ind w:left="146"/>
            </w:pPr>
            <w:r>
              <w:rPr>
                <w:color w:val="212529"/>
                <w:spacing w:val="-3"/>
              </w:rPr>
              <w:t>52.00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9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>
            <w:pPr>
              <w:pStyle w:val="6"/>
              <w:spacing w:before="143" w:line="183" w:lineRule="auto"/>
              <w:ind w:left="139"/>
            </w:pPr>
            <w:r>
              <w:rPr>
                <w:color w:val="212529"/>
                <w:spacing w:val="-2"/>
              </w:rPr>
              <w:t>22.00</w:t>
            </w:r>
          </w:p>
        </w:tc>
        <w:tc>
          <w:tcPr>
            <w:tcW w:w="1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2" w:type="dxa"/>
            <w:vAlign w:val="top"/>
          </w:tcPr>
          <w:p>
            <w:pPr>
              <w:pStyle w:val="6"/>
              <w:spacing w:before="6" w:line="208" w:lineRule="auto"/>
              <w:ind w:left="13" w:right="131" w:hanging="2"/>
            </w:pPr>
            <w:r>
              <w:rPr>
                <w:color w:val="212529"/>
                <w:spacing w:val="-2"/>
              </w:rPr>
              <w:t>二十二、灾害防治及应</w:t>
            </w:r>
            <w:r>
              <w:rPr>
                <w:color w:val="212529"/>
                <w:spacing w:val="8"/>
              </w:rPr>
              <w:t xml:space="preserve"> </w:t>
            </w:r>
            <w:r>
              <w:rPr>
                <w:color w:val="212529"/>
                <w:spacing w:val="-3"/>
              </w:rPr>
              <w:t>急管理支出</w:t>
            </w:r>
          </w:p>
        </w:tc>
        <w:tc>
          <w:tcPr>
            <w:tcW w:w="731" w:type="dxa"/>
            <w:vAlign w:val="top"/>
          </w:tcPr>
          <w:p>
            <w:pPr>
              <w:pStyle w:val="6"/>
              <w:spacing w:before="143" w:line="183" w:lineRule="auto"/>
              <w:ind w:left="146"/>
            </w:pPr>
            <w:r>
              <w:rPr>
                <w:color w:val="212529"/>
                <w:spacing w:val="-3"/>
              </w:rPr>
              <w:t>53.00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9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>
            <w:pPr>
              <w:pStyle w:val="6"/>
              <w:spacing w:before="143" w:line="183" w:lineRule="auto"/>
              <w:ind w:left="139"/>
            </w:pPr>
            <w:r>
              <w:rPr>
                <w:color w:val="212529"/>
                <w:spacing w:val="-2"/>
              </w:rPr>
              <w:t>23.00</w:t>
            </w:r>
          </w:p>
        </w:tc>
        <w:tc>
          <w:tcPr>
            <w:tcW w:w="1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2" w:type="dxa"/>
            <w:vAlign w:val="top"/>
          </w:tcPr>
          <w:p>
            <w:pPr>
              <w:pStyle w:val="6"/>
              <w:spacing w:before="114" w:line="220" w:lineRule="auto"/>
              <w:ind w:left="11"/>
            </w:pPr>
            <w:r>
              <w:rPr>
                <w:color w:val="212529"/>
                <w:spacing w:val="-2"/>
              </w:rPr>
              <w:t>二十三、其他支出</w:t>
            </w:r>
          </w:p>
        </w:tc>
        <w:tc>
          <w:tcPr>
            <w:tcW w:w="731" w:type="dxa"/>
            <w:vAlign w:val="top"/>
          </w:tcPr>
          <w:p>
            <w:pPr>
              <w:pStyle w:val="6"/>
              <w:spacing w:before="143" w:line="183" w:lineRule="auto"/>
              <w:ind w:left="146"/>
            </w:pPr>
            <w:r>
              <w:rPr>
                <w:color w:val="212529"/>
                <w:spacing w:val="-3"/>
              </w:rPr>
              <w:t>54.00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9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>
            <w:pPr>
              <w:pStyle w:val="6"/>
              <w:spacing w:before="143" w:line="183" w:lineRule="auto"/>
              <w:ind w:left="139"/>
            </w:pPr>
            <w:r>
              <w:rPr>
                <w:color w:val="212529"/>
                <w:spacing w:val="-2"/>
              </w:rPr>
              <w:t>24.00</w:t>
            </w:r>
          </w:p>
        </w:tc>
        <w:tc>
          <w:tcPr>
            <w:tcW w:w="1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2" w:type="dxa"/>
            <w:vAlign w:val="top"/>
          </w:tcPr>
          <w:p>
            <w:pPr>
              <w:pStyle w:val="6"/>
              <w:spacing w:before="114" w:line="219" w:lineRule="auto"/>
              <w:ind w:left="11"/>
            </w:pPr>
            <w:r>
              <w:rPr>
                <w:color w:val="212529"/>
                <w:spacing w:val="-2"/>
              </w:rPr>
              <w:t>二十四、债务还本支出</w:t>
            </w:r>
          </w:p>
        </w:tc>
        <w:tc>
          <w:tcPr>
            <w:tcW w:w="731" w:type="dxa"/>
            <w:vAlign w:val="top"/>
          </w:tcPr>
          <w:p>
            <w:pPr>
              <w:pStyle w:val="6"/>
              <w:spacing w:before="143" w:line="183" w:lineRule="auto"/>
              <w:ind w:left="146"/>
            </w:pPr>
            <w:r>
              <w:rPr>
                <w:color w:val="212529"/>
                <w:spacing w:val="-3"/>
              </w:rPr>
              <w:t>55.00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footerReference r:id="rId8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>
      <w:pPr>
        <w:spacing w:before="108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6"/>
        <w:gridCol w:w="731"/>
        <w:gridCol w:w="1859"/>
        <w:gridCol w:w="1942"/>
        <w:gridCol w:w="731"/>
        <w:gridCol w:w="18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9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>
            <w:pPr>
              <w:pStyle w:val="6"/>
              <w:spacing w:before="139" w:line="183" w:lineRule="auto"/>
              <w:ind w:left="139"/>
            </w:pPr>
            <w:r>
              <w:rPr>
                <w:color w:val="212529"/>
                <w:spacing w:val="-2"/>
              </w:rPr>
              <w:t>25.00</w:t>
            </w:r>
          </w:p>
        </w:tc>
        <w:tc>
          <w:tcPr>
            <w:tcW w:w="1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2" w:type="dxa"/>
            <w:vAlign w:val="top"/>
          </w:tcPr>
          <w:p>
            <w:pPr>
              <w:pStyle w:val="6"/>
              <w:spacing w:before="111" w:line="219" w:lineRule="auto"/>
              <w:ind w:left="11"/>
            </w:pPr>
            <w:r>
              <w:rPr>
                <w:color w:val="212529"/>
                <w:spacing w:val="-2"/>
              </w:rPr>
              <w:t>二十五、债务付息支出</w:t>
            </w:r>
          </w:p>
        </w:tc>
        <w:tc>
          <w:tcPr>
            <w:tcW w:w="731" w:type="dxa"/>
            <w:vAlign w:val="top"/>
          </w:tcPr>
          <w:p>
            <w:pPr>
              <w:pStyle w:val="6"/>
              <w:spacing w:before="139" w:line="183" w:lineRule="auto"/>
              <w:ind w:left="146"/>
            </w:pPr>
            <w:r>
              <w:rPr>
                <w:color w:val="212529"/>
                <w:spacing w:val="-3"/>
              </w:rPr>
              <w:t>56.00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9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>
            <w:pPr>
              <w:pStyle w:val="6"/>
              <w:spacing w:before="135" w:line="183" w:lineRule="auto"/>
              <w:ind w:left="139"/>
            </w:pPr>
            <w:r>
              <w:rPr>
                <w:color w:val="212529"/>
                <w:spacing w:val="-2"/>
              </w:rPr>
              <w:t>26.00</w:t>
            </w:r>
          </w:p>
        </w:tc>
        <w:tc>
          <w:tcPr>
            <w:tcW w:w="1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2" w:type="dxa"/>
            <w:vAlign w:val="top"/>
          </w:tcPr>
          <w:p>
            <w:pPr>
              <w:pStyle w:val="6"/>
              <w:spacing w:before="1" w:line="210" w:lineRule="auto"/>
              <w:ind w:left="11" w:right="131"/>
            </w:pPr>
            <w:r>
              <w:rPr>
                <w:color w:val="212529"/>
                <w:spacing w:val="-2"/>
              </w:rPr>
              <w:t>二十六、抗疫特别国债</w:t>
            </w:r>
            <w:r>
              <w:rPr>
                <w:color w:val="212529"/>
                <w:spacing w:val="8"/>
              </w:rPr>
              <w:t xml:space="preserve"> </w:t>
            </w:r>
            <w:r>
              <w:rPr>
                <w:color w:val="212529"/>
                <w:spacing w:val="-3"/>
              </w:rPr>
              <w:t>安排的支出</w:t>
            </w:r>
          </w:p>
        </w:tc>
        <w:tc>
          <w:tcPr>
            <w:tcW w:w="731" w:type="dxa"/>
            <w:vAlign w:val="top"/>
          </w:tcPr>
          <w:p>
            <w:pPr>
              <w:pStyle w:val="6"/>
              <w:spacing w:before="135" w:line="183" w:lineRule="auto"/>
              <w:ind w:left="146"/>
            </w:pPr>
            <w:r>
              <w:rPr>
                <w:color w:val="212529"/>
                <w:spacing w:val="-3"/>
              </w:rPr>
              <w:t>57.00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936" w:type="dxa"/>
            <w:vAlign w:val="top"/>
          </w:tcPr>
          <w:p>
            <w:pPr>
              <w:pStyle w:val="6"/>
              <w:spacing w:before="107" w:line="219" w:lineRule="auto"/>
              <w:ind w:left="423"/>
            </w:pPr>
            <w:bookmarkStart w:id="35" w:name="bookmark31"/>
            <w:bookmarkEnd w:id="35"/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731" w:type="dxa"/>
            <w:vAlign w:val="top"/>
          </w:tcPr>
          <w:p>
            <w:pPr>
              <w:pStyle w:val="6"/>
              <w:spacing w:before="136" w:line="183" w:lineRule="auto"/>
              <w:ind w:left="277"/>
            </w:pPr>
            <w:r>
              <w:rPr>
                <w:color w:val="212529"/>
                <w:spacing w:val="-5"/>
              </w:rPr>
              <w:t>27</w:t>
            </w:r>
          </w:p>
        </w:tc>
        <w:tc>
          <w:tcPr>
            <w:tcW w:w="1859" w:type="dxa"/>
            <w:vAlign w:val="top"/>
          </w:tcPr>
          <w:p>
            <w:pPr>
              <w:pStyle w:val="6"/>
              <w:spacing w:before="144" w:line="190" w:lineRule="auto"/>
              <w:ind w:right="1"/>
              <w:jc w:val="right"/>
              <w:rPr>
                <w:sz w:val="16"/>
                <w:szCs w:val="16"/>
              </w:rPr>
            </w:pPr>
            <w:r>
              <w:rPr>
                <w:color w:val="212529"/>
                <w:spacing w:val="2"/>
                <w:sz w:val="16"/>
                <w:szCs w:val="16"/>
              </w:rPr>
              <w:t>105061618.76</w:t>
            </w:r>
          </w:p>
        </w:tc>
        <w:tc>
          <w:tcPr>
            <w:tcW w:w="1942" w:type="dxa"/>
            <w:vAlign w:val="top"/>
          </w:tcPr>
          <w:p>
            <w:pPr>
              <w:pStyle w:val="6"/>
              <w:spacing w:before="107" w:line="219" w:lineRule="auto"/>
              <w:ind w:left="429"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731" w:type="dxa"/>
            <w:vAlign w:val="top"/>
          </w:tcPr>
          <w:p>
            <w:pPr>
              <w:pStyle w:val="6"/>
              <w:spacing w:before="136" w:line="183" w:lineRule="auto"/>
              <w:ind w:left="146"/>
            </w:pPr>
            <w:r>
              <w:rPr>
                <w:color w:val="212529"/>
                <w:spacing w:val="-3"/>
              </w:rPr>
              <w:t>58.00</w:t>
            </w:r>
          </w:p>
        </w:tc>
        <w:tc>
          <w:tcPr>
            <w:tcW w:w="1817" w:type="dxa"/>
            <w:vAlign w:val="top"/>
          </w:tcPr>
          <w:p>
            <w:pPr>
              <w:pStyle w:val="6"/>
              <w:spacing w:before="144" w:line="190" w:lineRule="auto"/>
              <w:ind w:right="2"/>
              <w:jc w:val="right"/>
              <w:rPr>
                <w:sz w:val="16"/>
                <w:szCs w:val="16"/>
              </w:rPr>
            </w:pPr>
            <w:r>
              <w:rPr>
                <w:color w:val="212529"/>
                <w:spacing w:val="2"/>
                <w:sz w:val="16"/>
                <w:szCs w:val="16"/>
              </w:rPr>
              <w:t>105061618.76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936" w:type="dxa"/>
            <w:vAlign w:val="top"/>
          </w:tcPr>
          <w:p>
            <w:pPr>
              <w:pStyle w:val="6"/>
              <w:spacing w:before="109" w:line="219" w:lineRule="auto"/>
              <w:ind w:left="9"/>
            </w:pPr>
            <w:r>
              <w:rPr>
                <w:color w:val="212529"/>
                <w:spacing w:val="-1"/>
              </w:rPr>
              <w:t>使用非财政拨款结余</w:t>
            </w:r>
          </w:p>
        </w:tc>
        <w:tc>
          <w:tcPr>
            <w:tcW w:w="731" w:type="dxa"/>
            <w:vAlign w:val="top"/>
          </w:tcPr>
          <w:p>
            <w:pPr>
              <w:pStyle w:val="6"/>
              <w:spacing w:before="137" w:line="183" w:lineRule="auto"/>
              <w:ind w:left="277"/>
            </w:pPr>
            <w:r>
              <w:rPr>
                <w:color w:val="212529"/>
                <w:spacing w:val="-5"/>
              </w:rPr>
              <w:t>28</w:t>
            </w:r>
          </w:p>
        </w:tc>
        <w:tc>
          <w:tcPr>
            <w:tcW w:w="1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2" w:type="dxa"/>
            <w:vAlign w:val="top"/>
          </w:tcPr>
          <w:p>
            <w:pPr>
              <w:pStyle w:val="6"/>
              <w:spacing w:before="108" w:line="220" w:lineRule="auto"/>
              <w:ind w:left="12"/>
            </w:pPr>
            <w:r>
              <w:rPr>
                <w:color w:val="212529"/>
                <w:spacing w:val="-4"/>
              </w:rPr>
              <w:t>结余分配</w:t>
            </w:r>
          </w:p>
        </w:tc>
        <w:tc>
          <w:tcPr>
            <w:tcW w:w="731" w:type="dxa"/>
            <w:vAlign w:val="top"/>
          </w:tcPr>
          <w:p>
            <w:pPr>
              <w:pStyle w:val="6"/>
              <w:spacing w:before="137" w:line="183" w:lineRule="auto"/>
              <w:ind w:left="146"/>
            </w:pPr>
            <w:r>
              <w:rPr>
                <w:color w:val="212529"/>
                <w:spacing w:val="-3"/>
              </w:rPr>
              <w:t>59.00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936" w:type="dxa"/>
            <w:vAlign w:val="top"/>
          </w:tcPr>
          <w:p>
            <w:pPr>
              <w:pStyle w:val="6"/>
              <w:spacing w:before="110" w:line="219" w:lineRule="auto"/>
              <w:ind w:left="9"/>
            </w:pPr>
            <w:r>
              <w:rPr>
                <w:color w:val="212529"/>
                <w:spacing w:val="-2"/>
              </w:rPr>
              <w:t>年初结转和结余</w:t>
            </w:r>
          </w:p>
        </w:tc>
        <w:tc>
          <w:tcPr>
            <w:tcW w:w="731" w:type="dxa"/>
            <w:vAlign w:val="top"/>
          </w:tcPr>
          <w:p>
            <w:pPr>
              <w:pStyle w:val="6"/>
              <w:spacing w:before="138" w:line="183" w:lineRule="auto"/>
              <w:ind w:left="277"/>
            </w:pPr>
            <w:r>
              <w:rPr>
                <w:color w:val="212529"/>
                <w:spacing w:val="-5"/>
              </w:rPr>
              <w:t>29</w:t>
            </w:r>
          </w:p>
        </w:tc>
        <w:tc>
          <w:tcPr>
            <w:tcW w:w="1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2" w:type="dxa"/>
            <w:vAlign w:val="top"/>
          </w:tcPr>
          <w:p>
            <w:pPr>
              <w:pStyle w:val="6"/>
              <w:spacing w:before="110" w:line="219" w:lineRule="auto"/>
              <w:ind w:left="9"/>
            </w:pPr>
            <w:r>
              <w:rPr>
                <w:color w:val="212529"/>
                <w:spacing w:val="-2"/>
              </w:rPr>
              <w:t>年末结转和结余</w:t>
            </w:r>
          </w:p>
        </w:tc>
        <w:tc>
          <w:tcPr>
            <w:tcW w:w="731" w:type="dxa"/>
            <w:vAlign w:val="top"/>
          </w:tcPr>
          <w:p>
            <w:pPr>
              <w:pStyle w:val="6"/>
              <w:spacing w:before="138" w:line="183" w:lineRule="auto"/>
              <w:ind w:left="144"/>
            </w:pPr>
            <w:r>
              <w:rPr>
                <w:color w:val="212529"/>
                <w:spacing w:val="-2"/>
              </w:rPr>
              <w:t>60.00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9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>
            <w:pPr>
              <w:pStyle w:val="6"/>
              <w:spacing w:before="139" w:line="183" w:lineRule="auto"/>
              <w:ind w:left="279"/>
            </w:pPr>
            <w:r>
              <w:rPr>
                <w:color w:val="212529"/>
                <w:spacing w:val="-6"/>
              </w:rPr>
              <w:t>30</w:t>
            </w:r>
          </w:p>
        </w:tc>
        <w:tc>
          <w:tcPr>
            <w:tcW w:w="1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>
            <w:pPr>
              <w:pStyle w:val="6"/>
              <w:spacing w:before="138" w:line="184" w:lineRule="auto"/>
              <w:ind w:left="144"/>
            </w:pPr>
            <w:r>
              <w:rPr>
                <w:color w:val="212529"/>
                <w:spacing w:val="-2"/>
              </w:rPr>
              <w:t>61.00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936" w:type="dxa"/>
            <w:vAlign w:val="top"/>
          </w:tcPr>
          <w:p>
            <w:pPr>
              <w:pStyle w:val="6"/>
              <w:spacing w:before="111" w:line="221" w:lineRule="auto"/>
              <w:ind w:left="788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731" w:type="dxa"/>
            <w:vAlign w:val="top"/>
          </w:tcPr>
          <w:p>
            <w:pPr>
              <w:pStyle w:val="6"/>
              <w:spacing w:before="139" w:line="184" w:lineRule="auto"/>
              <w:ind w:left="141"/>
            </w:pPr>
            <w:r>
              <w:rPr>
                <w:color w:val="212529"/>
                <w:spacing w:val="-3"/>
              </w:rPr>
              <w:t>31.00</w:t>
            </w:r>
          </w:p>
        </w:tc>
        <w:tc>
          <w:tcPr>
            <w:tcW w:w="1859" w:type="dxa"/>
            <w:vAlign w:val="top"/>
          </w:tcPr>
          <w:p>
            <w:pPr>
              <w:pStyle w:val="6"/>
              <w:spacing w:before="148" w:line="190" w:lineRule="auto"/>
              <w:ind w:right="1"/>
              <w:jc w:val="right"/>
              <w:rPr>
                <w:sz w:val="16"/>
                <w:szCs w:val="16"/>
              </w:rPr>
            </w:pPr>
            <w:r>
              <w:rPr>
                <w:color w:val="212529"/>
                <w:spacing w:val="2"/>
                <w:sz w:val="16"/>
                <w:szCs w:val="16"/>
              </w:rPr>
              <w:t>105061618.76</w:t>
            </w:r>
          </w:p>
        </w:tc>
        <w:tc>
          <w:tcPr>
            <w:tcW w:w="1942" w:type="dxa"/>
            <w:vAlign w:val="top"/>
          </w:tcPr>
          <w:p>
            <w:pPr>
              <w:pStyle w:val="6"/>
              <w:spacing w:before="111" w:line="221" w:lineRule="auto"/>
              <w:ind w:left="793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731" w:type="dxa"/>
            <w:vAlign w:val="top"/>
          </w:tcPr>
          <w:p>
            <w:pPr>
              <w:pStyle w:val="6"/>
              <w:spacing w:before="140" w:line="183" w:lineRule="auto"/>
              <w:ind w:left="144"/>
            </w:pPr>
            <w:r>
              <w:rPr>
                <w:color w:val="212529"/>
                <w:spacing w:val="-2"/>
              </w:rPr>
              <w:t>62.00</w:t>
            </w:r>
          </w:p>
        </w:tc>
        <w:tc>
          <w:tcPr>
            <w:tcW w:w="1817" w:type="dxa"/>
            <w:vAlign w:val="top"/>
          </w:tcPr>
          <w:p>
            <w:pPr>
              <w:pStyle w:val="6"/>
              <w:spacing w:before="148" w:line="190" w:lineRule="auto"/>
              <w:ind w:right="2"/>
              <w:jc w:val="right"/>
              <w:rPr>
                <w:sz w:val="16"/>
                <w:szCs w:val="16"/>
              </w:rPr>
            </w:pPr>
            <w:r>
              <w:rPr>
                <w:color w:val="212529"/>
                <w:spacing w:val="2"/>
                <w:sz w:val="16"/>
                <w:szCs w:val="16"/>
              </w:rPr>
              <w:t>105061618.76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9016" w:type="dxa"/>
            <w:gridSpan w:val="6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spacing w:before="94" w:line="220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注 ：本表反映部门本年度的总收支和年末结转结余情况。本套报表金额单位转</w:t>
            </w: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换时可能存在尾数误差。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6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footerReference r:id="rId9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>
      <w:pPr>
        <w:spacing w:before="6"/>
      </w:pPr>
    </w:p>
    <w:p>
      <w:pPr>
        <w:spacing w:before="5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1"/>
        <w:gridCol w:w="959"/>
        <w:gridCol w:w="1655"/>
        <w:gridCol w:w="1547"/>
        <w:gridCol w:w="671"/>
        <w:gridCol w:w="755"/>
        <w:gridCol w:w="803"/>
        <w:gridCol w:w="648"/>
        <w:gridCol w:w="6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9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96" w:line="219" w:lineRule="auto"/>
              <w:ind w:left="3917"/>
              <w:outlineLvl w:val="1"/>
              <w:rPr>
                <w:sz w:val="24"/>
                <w:szCs w:val="24"/>
              </w:rPr>
            </w:pPr>
            <w:bookmarkStart w:id="36" w:name="bookmark32"/>
            <w:bookmarkEnd w:id="36"/>
            <w:bookmarkStart w:id="37" w:name="bookmark7"/>
            <w:bookmarkEnd w:id="37"/>
            <w:r>
              <w:rPr>
                <w:color w:val="212529"/>
                <w:spacing w:val="-4"/>
                <w:sz w:val="24"/>
                <w:szCs w:val="24"/>
              </w:rPr>
              <w:t>收入决算表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0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127" w:line="228" w:lineRule="auto"/>
              <w:ind w:right="5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公开02表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915" w:type="dxa"/>
            <w:gridSpan w:val="3"/>
            <w:tcBorders>
              <w:top w:val="single" w:color="FFFFFF" w:sz="4" w:space="0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before="127" w:line="226" w:lineRule="auto"/>
              <w:ind w:left="12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sz w:val="15"/>
                <w:szCs w:val="15"/>
              </w:rPr>
              <w:t>部门名称：阳城经济技术开发区管理委员会</w:t>
            </w:r>
          </w:p>
        </w:tc>
        <w:tc>
          <w:tcPr>
            <w:tcW w:w="2218" w:type="dxa"/>
            <w:gridSpan w:val="2"/>
            <w:tcBorders>
              <w:top w:val="single" w:color="FFFFFF" w:sz="4" w:space="0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before="116" w:line="229" w:lineRule="auto"/>
              <w:ind w:left="779"/>
              <w:rPr>
                <w:sz w:val="16"/>
                <w:szCs w:val="16"/>
              </w:rPr>
            </w:pPr>
            <w:r>
              <w:rPr>
                <w:color w:val="212529"/>
                <w:spacing w:val="3"/>
                <w:sz w:val="16"/>
                <w:szCs w:val="16"/>
              </w:rPr>
              <w:t>2022年度</w:t>
            </w:r>
          </w:p>
        </w:tc>
        <w:tc>
          <w:tcPr>
            <w:tcW w:w="755" w:type="dxa"/>
            <w:tcBorders>
              <w:top w:val="single" w:color="FFFFFF" w:sz="4" w:space="0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3" w:type="dxa"/>
            <w:tcBorders>
              <w:top w:val="single" w:color="FFFFFF" w:sz="4" w:space="0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gridSpan w:val="2"/>
            <w:tcBorders>
              <w:top w:val="single" w:color="FFFFFF" w:sz="4" w:space="0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before="127" w:line="227" w:lineRule="auto"/>
              <w:ind w:right="2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sz w:val="15"/>
                <w:szCs w:val="15"/>
              </w:rPr>
              <w:t>金额单位：元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260" w:type="dxa"/>
            <w:gridSpan w:val="2"/>
            <w:vAlign w:val="top"/>
          </w:tcPr>
          <w:p>
            <w:pPr>
              <w:pStyle w:val="6"/>
              <w:spacing w:before="106" w:line="220" w:lineRule="auto"/>
              <w:ind w:left="948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1655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282"/>
            </w:pPr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1547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229"/>
            </w:pPr>
            <w:r>
              <w:rPr>
                <w:color w:val="212529"/>
                <w:spacing w:val="-2"/>
              </w:rPr>
              <w:t>财政拨款收入</w:t>
            </w:r>
          </w:p>
        </w:tc>
        <w:tc>
          <w:tcPr>
            <w:tcW w:w="671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15" w:line="214" w:lineRule="auto"/>
              <w:ind w:left="62" w:right="66" w:firstLine="1"/>
            </w:pPr>
            <w:r>
              <w:rPr>
                <w:color w:val="212529"/>
                <w:spacing w:val="-4"/>
              </w:rPr>
              <w:t>上级补</w:t>
            </w:r>
            <w:r>
              <w:rPr>
                <w:color w:val="212529"/>
                <w:spacing w:val="1"/>
              </w:rPr>
              <w:t xml:space="preserve"> </w:t>
            </w:r>
            <w:r>
              <w:rPr>
                <w:color w:val="212529"/>
                <w:spacing w:val="-3"/>
              </w:rPr>
              <w:t>助收入</w:t>
            </w:r>
          </w:p>
        </w:tc>
        <w:tc>
          <w:tcPr>
            <w:tcW w:w="755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15"/>
            </w:pPr>
            <w:r>
              <w:rPr>
                <w:color w:val="212529"/>
                <w:spacing w:val="-3"/>
              </w:rPr>
              <w:t>事业收入</w:t>
            </w:r>
          </w:p>
        </w:tc>
        <w:tc>
          <w:tcPr>
            <w:tcW w:w="803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42"/>
            </w:pPr>
            <w:r>
              <w:rPr>
                <w:color w:val="212529"/>
                <w:spacing w:val="-3"/>
              </w:rPr>
              <w:t>经营收入</w:t>
            </w:r>
          </w:p>
        </w:tc>
        <w:tc>
          <w:tcPr>
            <w:tcW w:w="64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1" w:line="209" w:lineRule="auto"/>
              <w:ind w:left="68"/>
            </w:pPr>
            <w:r>
              <w:rPr>
                <w:color w:val="212529"/>
                <w:spacing w:val="-8"/>
              </w:rPr>
              <w:t>附属单</w:t>
            </w:r>
          </w:p>
          <w:p>
            <w:pPr>
              <w:pStyle w:val="6"/>
              <w:spacing w:line="209" w:lineRule="auto"/>
              <w:ind w:left="234"/>
            </w:pPr>
            <w:r>
              <w:rPr>
                <w:color w:val="212529"/>
              </w:rPr>
              <w:t>位</w:t>
            </w:r>
          </w:p>
          <w:p>
            <w:pPr>
              <w:pStyle w:val="6"/>
              <w:spacing w:line="209" w:lineRule="auto"/>
              <w:ind w:left="55"/>
            </w:pPr>
            <w:r>
              <w:rPr>
                <w:color w:val="212529"/>
                <w:spacing w:val="-4"/>
              </w:rPr>
              <w:t>上缴收</w:t>
            </w:r>
          </w:p>
          <w:p>
            <w:pPr>
              <w:pStyle w:val="6"/>
              <w:spacing w:line="225" w:lineRule="auto"/>
              <w:ind w:left="233"/>
            </w:pPr>
            <w:r>
              <w:rPr>
                <w:color w:val="212529"/>
              </w:rPr>
              <w:t>入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13" w:line="218" w:lineRule="auto"/>
              <w:ind w:left="245" w:right="68" w:hanging="178"/>
            </w:pPr>
            <w:r>
              <w:rPr>
                <w:color w:val="212529"/>
                <w:spacing w:val="-4"/>
              </w:rPr>
              <w:t>其他收</w:t>
            </w:r>
            <w:r>
              <w:rPr>
                <w:color w:val="212529"/>
                <w:spacing w:val="1"/>
              </w:rPr>
              <w:t xml:space="preserve"> </w:t>
            </w:r>
            <w:r>
              <w:rPr>
                <w:color w:val="212529"/>
              </w:rPr>
              <w:t>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01" w:type="dxa"/>
            <w:vAlign w:val="top"/>
          </w:tcPr>
          <w:p>
            <w:pPr>
              <w:pStyle w:val="6"/>
              <w:spacing w:line="211" w:lineRule="auto"/>
              <w:ind w:left="285" w:right="294" w:firstLine="2"/>
            </w:pPr>
            <w:r>
              <w:rPr>
                <w:color w:val="212529"/>
                <w:spacing w:val="-3"/>
              </w:rPr>
              <w:t>功能分类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3"/>
              </w:rPr>
              <w:t>科目编码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106" w:line="219" w:lineRule="auto"/>
              <w:ind w:left="112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6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260" w:type="dxa"/>
            <w:gridSpan w:val="2"/>
            <w:vAlign w:val="top"/>
          </w:tcPr>
          <w:p>
            <w:pPr>
              <w:spacing w:before="113" w:line="179" w:lineRule="auto"/>
              <w:ind w:left="93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1655" w:type="dxa"/>
            <w:vAlign w:val="top"/>
          </w:tcPr>
          <w:p>
            <w:pPr>
              <w:spacing w:before="131" w:line="195" w:lineRule="auto"/>
              <w:ind w:left="78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1</w:t>
            </w:r>
          </w:p>
        </w:tc>
        <w:tc>
          <w:tcPr>
            <w:tcW w:w="1547" w:type="dxa"/>
            <w:vAlign w:val="top"/>
          </w:tcPr>
          <w:p>
            <w:pPr>
              <w:spacing w:before="129" w:line="198" w:lineRule="auto"/>
              <w:ind w:left="72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2</w:t>
            </w:r>
          </w:p>
        </w:tc>
        <w:tc>
          <w:tcPr>
            <w:tcW w:w="671" w:type="dxa"/>
            <w:vAlign w:val="top"/>
          </w:tcPr>
          <w:p>
            <w:pPr>
              <w:spacing w:before="129" w:line="200" w:lineRule="auto"/>
              <w:ind w:left="288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3</w:t>
            </w:r>
          </w:p>
        </w:tc>
        <w:tc>
          <w:tcPr>
            <w:tcW w:w="755" w:type="dxa"/>
            <w:vAlign w:val="top"/>
          </w:tcPr>
          <w:p>
            <w:pPr>
              <w:spacing w:before="131" w:line="195" w:lineRule="auto"/>
              <w:ind w:left="33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4</w:t>
            </w:r>
          </w:p>
        </w:tc>
        <w:tc>
          <w:tcPr>
            <w:tcW w:w="803" w:type="dxa"/>
            <w:vAlign w:val="top"/>
          </w:tcPr>
          <w:p>
            <w:pPr>
              <w:spacing w:before="131" w:line="197" w:lineRule="auto"/>
              <w:ind w:left="35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5</w:t>
            </w:r>
          </w:p>
        </w:tc>
        <w:tc>
          <w:tcPr>
            <w:tcW w:w="648" w:type="dxa"/>
            <w:vAlign w:val="top"/>
          </w:tcPr>
          <w:p>
            <w:pPr>
              <w:spacing w:before="129" w:line="200" w:lineRule="auto"/>
              <w:ind w:left="28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6</w:t>
            </w:r>
          </w:p>
        </w:tc>
        <w:tc>
          <w:tcPr>
            <w:tcW w:w="677" w:type="dxa"/>
            <w:vAlign w:val="top"/>
          </w:tcPr>
          <w:p>
            <w:pPr>
              <w:spacing w:before="131" w:line="195" w:lineRule="auto"/>
              <w:ind w:left="29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260" w:type="dxa"/>
            <w:gridSpan w:val="2"/>
            <w:vAlign w:val="top"/>
          </w:tcPr>
          <w:p>
            <w:pPr>
              <w:spacing w:before="111" w:line="182" w:lineRule="auto"/>
              <w:ind w:left="94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合计</w:t>
            </w:r>
          </w:p>
        </w:tc>
        <w:tc>
          <w:tcPr>
            <w:tcW w:w="1655" w:type="dxa"/>
            <w:vAlign w:val="top"/>
          </w:tcPr>
          <w:p>
            <w:pPr>
              <w:pStyle w:val="6"/>
              <w:spacing w:before="134" w:line="184" w:lineRule="auto"/>
              <w:ind w:right="2"/>
              <w:jc w:val="right"/>
            </w:pPr>
            <w:r>
              <w:rPr>
                <w:color w:val="212529"/>
                <w:spacing w:val="-2"/>
              </w:rPr>
              <w:t>105061618.76</w:t>
            </w:r>
          </w:p>
        </w:tc>
        <w:tc>
          <w:tcPr>
            <w:tcW w:w="1547" w:type="dxa"/>
            <w:vAlign w:val="top"/>
          </w:tcPr>
          <w:p>
            <w:pPr>
              <w:pStyle w:val="6"/>
              <w:spacing w:before="134" w:line="184" w:lineRule="auto"/>
              <w:ind w:right="1"/>
              <w:jc w:val="right"/>
            </w:pPr>
            <w:r>
              <w:rPr>
                <w:color w:val="212529"/>
                <w:spacing w:val="-2"/>
              </w:rPr>
              <w:t>105061618.76</w:t>
            </w:r>
          </w:p>
        </w:tc>
        <w:tc>
          <w:tcPr>
            <w:tcW w:w="6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01" w:type="dxa"/>
            <w:vAlign w:val="top"/>
          </w:tcPr>
          <w:p>
            <w:pPr>
              <w:pStyle w:val="6"/>
              <w:spacing w:before="134" w:line="184" w:lineRule="auto"/>
              <w:ind w:left="11"/>
            </w:pPr>
            <w:r>
              <w:rPr>
                <w:color w:val="212529"/>
                <w:spacing w:val="-4"/>
              </w:rPr>
              <w:t>201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line="211" w:lineRule="auto"/>
              <w:ind w:left="5" w:right="52" w:firstLine="1"/>
            </w:pPr>
            <w:r>
              <w:rPr>
                <w:color w:val="212529"/>
                <w:spacing w:val="-3"/>
              </w:rPr>
              <w:t>一般公共服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4"/>
              </w:rPr>
              <w:t>务支出</w:t>
            </w:r>
          </w:p>
        </w:tc>
        <w:tc>
          <w:tcPr>
            <w:tcW w:w="1655" w:type="dxa"/>
            <w:vAlign w:val="top"/>
          </w:tcPr>
          <w:p>
            <w:pPr>
              <w:pStyle w:val="6"/>
              <w:spacing w:before="134" w:line="184" w:lineRule="auto"/>
              <w:ind w:right="2"/>
              <w:jc w:val="right"/>
            </w:pPr>
            <w:r>
              <w:rPr>
                <w:color w:val="212529"/>
                <w:spacing w:val="-2"/>
              </w:rPr>
              <w:t>103135380.53</w:t>
            </w:r>
          </w:p>
        </w:tc>
        <w:tc>
          <w:tcPr>
            <w:tcW w:w="1547" w:type="dxa"/>
            <w:vAlign w:val="top"/>
          </w:tcPr>
          <w:p>
            <w:pPr>
              <w:pStyle w:val="6"/>
              <w:spacing w:before="134" w:line="184" w:lineRule="auto"/>
              <w:ind w:right="1"/>
              <w:jc w:val="right"/>
            </w:pPr>
            <w:r>
              <w:rPr>
                <w:color w:val="212529"/>
                <w:spacing w:val="-2"/>
              </w:rPr>
              <w:t>103135380.53</w:t>
            </w:r>
          </w:p>
        </w:tc>
        <w:tc>
          <w:tcPr>
            <w:tcW w:w="6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01" w:type="dxa"/>
            <w:vAlign w:val="top"/>
          </w:tcPr>
          <w:p>
            <w:pPr>
              <w:pStyle w:val="6"/>
              <w:spacing w:before="135" w:line="184" w:lineRule="auto"/>
              <w:ind w:left="11"/>
            </w:pPr>
            <w:r>
              <w:rPr>
                <w:color w:val="212529"/>
                <w:spacing w:val="-2"/>
              </w:rPr>
              <w:t>20113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107" w:line="219" w:lineRule="auto"/>
              <w:ind w:left="7"/>
            </w:pPr>
            <w:r>
              <w:rPr>
                <w:color w:val="212529"/>
                <w:spacing w:val="-3"/>
              </w:rPr>
              <w:t>商贸事务</w:t>
            </w:r>
          </w:p>
        </w:tc>
        <w:tc>
          <w:tcPr>
            <w:tcW w:w="1655" w:type="dxa"/>
            <w:vAlign w:val="top"/>
          </w:tcPr>
          <w:p>
            <w:pPr>
              <w:pStyle w:val="6"/>
              <w:spacing w:before="134" w:line="184" w:lineRule="auto"/>
              <w:ind w:right="2"/>
              <w:jc w:val="right"/>
            </w:pPr>
            <w:r>
              <w:rPr>
                <w:color w:val="212529"/>
                <w:spacing w:val="-2"/>
              </w:rPr>
              <w:t>103135380.53</w:t>
            </w:r>
          </w:p>
        </w:tc>
        <w:tc>
          <w:tcPr>
            <w:tcW w:w="1547" w:type="dxa"/>
            <w:vAlign w:val="top"/>
          </w:tcPr>
          <w:p>
            <w:pPr>
              <w:pStyle w:val="6"/>
              <w:spacing w:before="134" w:line="184" w:lineRule="auto"/>
              <w:ind w:right="1"/>
              <w:jc w:val="right"/>
            </w:pPr>
            <w:r>
              <w:rPr>
                <w:color w:val="212529"/>
                <w:spacing w:val="-2"/>
              </w:rPr>
              <w:t>103135380.53</w:t>
            </w:r>
          </w:p>
        </w:tc>
        <w:tc>
          <w:tcPr>
            <w:tcW w:w="6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01" w:type="dxa"/>
            <w:vAlign w:val="top"/>
          </w:tcPr>
          <w:p>
            <w:pPr>
              <w:pStyle w:val="6"/>
              <w:spacing w:before="135" w:line="184" w:lineRule="auto"/>
              <w:ind w:left="11"/>
            </w:pPr>
            <w:r>
              <w:rPr>
                <w:color w:val="212529"/>
                <w:spacing w:val="-2"/>
              </w:rPr>
              <w:t>2011308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107" w:line="220" w:lineRule="auto"/>
              <w:ind w:left="5"/>
            </w:pPr>
            <w:r>
              <w:rPr>
                <w:color w:val="212529"/>
                <w:spacing w:val="-3"/>
              </w:rPr>
              <w:t>招商引资</w:t>
            </w:r>
          </w:p>
        </w:tc>
        <w:tc>
          <w:tcPr>
            <w:tcW w:w="1655" w:type="dxa"/>
            <w:vAlign w:val="top"/>
          </w:tcPr>
          <w:p>
            <w:pPr>
              <w:pStyle w:val="6"/>
              <w:spacing w:before="136" w:line="183" w:lineRule="auto"/>
              <w:ind w:right="2"/>
              <w:jc w:val="right"/>
            </w:pPr>
            <w:r>
              <w:rPr>
                <w:color w:val="212529"/>
                <w:spacing w:val="-1"/>
              </w:rPr>
              <w:t>4660000.00</w:t>
            </w:r>
          </w:p>
        </w:tc>
        <w:tc>
          <w:tcPr>
            <w:tcW w:w="1547" w:type="dxa"/>
            <w:vAlign w:val="top"/>
          </w:tcPr>
          <w:p>
            <w:pPr>
              <w:pStyle w:val="6"/>
              <w:spacing w:before="136" w:line="183" w:lineRule="auto"/>
              <w:ind w:right="1"/>
              <w:jc w:val="right"/>
            </w:pPr>
            <w:r>
              <w:rPr>
                <w:color w:val="212529"/>
                <w:spacing w:val="-1"/>
              </w:rPr>
              <w:t>4660000.00</w:t>
            </w:r>
          </w:p>
        </w:tc>
        <w:tc>
          <w:tcPr>
            <w:tcW w:w="6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01" w:type="dxa"/>
            <w:vAlign w:val="top"/>
          </w:tcPr>
          <w:p>
            <w:pPr>
              <w:pStyle w:val="6"/>
              <w:spacing w:before="135" w:line="184" w:lineRule="auto"/>
              <w:ind w:left="11"/>
            </w:pPr>
            <w:r>
              <w:rPr>
                <w:color w:val="212529"/>
                <w:spacing w:val="-2"/>
              </w:rPr>
              <w:t>2011350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107" w:line="220" w:lineRule="auto"/>
              <w:ind w:left="4"/>
            </w:pPr>
            <w:r>
              <w:rPr>
                <w:color w:val="212529"/>
                <w:spacing w:val="-3"/>
              </w:rPr>
              <w:t>事业运行</w:t>
            </w:r>
          </w:p>
        </w:tc>
        <w:tc>
          <w:tcPr>
            <w:tcW w:w="1655" w:type="dxa"/>
            <w:vAlign w:val="top"/>
          </w:tcPr>
          <w:p>
            <w:pPr>
              <w:pStyle w:val="6"/>
              <w:spacing w:before="135" w:line="184" w:lineRule="auto"/>
              <w:ind w:right="8"/>
              <w:jc w:val="right"/>
            </w:pPr>
            <w:r>
              <w:rPr>
                <w:color w:val="212529"/>
                <w:spacing w:val="-1"/>
              </w:rPr>
              <w:t>61674777.74</w:t>
            </w:r>
          </w:p>
        </w:tc>
        <w:tc>
          <w:tcPr>
            <w:tcW w:w="1547" w:type="dxa"/>
            <w:vAlign w:val="top"/>
          </w:tcPr>
          <w:p>
            <w:pPr>
              <w:pStyle w:val="6"/>
              <w:spacing w:before="135" w:line="184" w:lineRule="auto"/>
              <w:ind w:right="7"/>
              <w:jc w:val="right"/>
            </w:pPr>
            <w:r>
              <w:rPr>
                <w:color w:val="212529"/>
                <w:spacing w:val="-1"/>
              </w:rPr>
              <w:t>61674777.74</w:t>
            </w:r>
          </w:p>
        </w:tc>
        <w:tc>
          <w:tcPr>
            <w:tcW w:w="6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01" w:type="dxa"/>
            <w:vAlign w:val="top"/>
          </w:tcPr>
          <w:p>
            <w:pPr>
              <w:pStyle w:val="6"/>
              <w:spacing w:before="135" w:line="184" w:lineRule="auto"/>
              <w:ind w:left="11"/>
            </w:pPr>
            <w:r>
              <w:rPr>
                <w:color w:val="212529"/>
                <w:spacing w:val="-2"/>
              </w:rPr>
              <w:t>2011399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line="211" w:lineRule="auto"/>
              <w:ind w:left="5" w:right="52"/>
            </w:pPr>
            <w:r>
              <w:rPr>
                <w:color w:val="212529"/>
                <w:spacing w:val="-2"/>
              </w:rPr>
              <w:t>其他商贸事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4"/>
              </w:rPr>
              <w:t>务支出</w:t>
            </w:r>
          </w:p>
        </w:tc>
        <w:tc>
          <w:tcPr>
            <w:tcW w:w="1655" w:type="dxa"/>
            <w:vAlign w:val="top"/>
          </w:tcPr>
          <w:p>
            <w:pPr>
              <w:pStyle w:val="6"/>
              <w:spacing w:before="136" w:line="183" w:lineRule="auto"/>
              <w:ind w:right="8"/>
              <w:jc w:val="right"/>
            </w:pPr>
            <w:r>
              <w:rPr>
                <w:color w:val="212529"/>
                <w:spacing w:val="-2"/>
              </w:rPr>
              <w:t>36800602.79</w:t>
            </w:r>
          </w:p>
        </w:tc>
        <w:tc>
          <w:tcPr>
            <w:tcW w:w="1547" w:type="dxa"/>
            <w:vAlign w:val="top"/>
          </w:tcPr>
          <w:p>
            <w:pPr>
              <w:pStyle w:val="6"/>
              <w:spacing w:before="136" w:line="183" w:lineRule="auto"/>
              <w:ind w:right="7"/>
              <w:jc w:val="right"/>
            </w:pPr>
            <w:r>
              <w:rPr>
                <w:color w:val="212529"/>
                <w:spacing w:val="-2"/>
              </w:rPr>
              <w:t>36800602.79</w:t>
            </w:r>
          </w:p>
        </w:tc>
        <w:tc>
          <w:tcPr>
            <w:tcW w:w="6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01" w:type="dxa"/>
            <w:vAlign w:val="top"/>
          </w:tcPr>
          <w:p>
            <w:pPr>
              <w:pStyle w:val="6"/>
              <w:spacing w:before="136" w:line="183" w:lineRule="auto"/>
              <w:ind w:left="11"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line="211" w:lineRule="auto"/>
              <w:ind w:left="5" w:right="52"/>
            </w:pPr>
            <w:r>
              <w:rPr>
                <w:color w:val="212529"/>
                <w:spacing w:val="-2"/>
              </w:rPr>
              <w:t>社会保障和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3"/>
              </w:rPr>
              <w:t>就业支出</w:t>
            </w:r>
          </w:p>
        </w:tc>
        <w:tc>
          <w:tcPr>
            <w:tcW w:w="1655" w:type="dxa"/>
            <w:vAlign w:val="top"/>
          </w:tcPr>
          <w:p>
            <w:pPr>
              <w:pStyle w:val="6"/>
              <w:spacing w:before="135" w:line="184" w:lineRule="auto"/>
              <w:ind w:right="8"/>
              <w:jc w:val="right"/>
            </w:pPr>
            <w:r>
              <w:rPr>
                <w:color w:val="212529"/>
                <w:spacing w:val="-2"/>
              </w:rPr>
              <w:t>391336.70</w:t>
            </w:r>
          </w:p>
        </w:tc>
        <w:tc>
          <w:tcPr>
            <w:tcW w:w="1547" w:type="dxa"/>
            <w:vAlign w:val="top"/>
          </w:tcPr>
          <w:p>
            <w:pPr>
              <w:pStyle w:val="6"/>
              <w:spacing w:before="135" w:line="184" w:lineRule="auto"/>
              <w:ind w:right="7"/>
              <w:jc w:val="right"/>
            </w:pPr>
            <w:r>
              <w:rPr>
                <w:color w:val="212529"/>
                <w:spacing w:val="-2"/>
              </w:rPr>
              <w:t>391336.70</w:t>
            </w:r>
          </w:p>
        </w:tc>
        <w:tc>
          <w:tcPr>
            <w:tcW w:w="6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01" w:type="dxa"/>
            <w:vAlign w:val="top"/>
          </w:tcPr>
          <w:p>
            <w:pPr>
              <w:pStyle w:val="6"/>
              <w:spacing w:before="136" w:line="183" w:lineRule="auto"/>
              <w:ind w:left="11"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line="211" w:lineRule="auto"/>
              <w:ind w:left="4" w:right="52" w:firstLine="2"/>
            </w:pPr>
            <w:r>
              <w:rPr>
                <w:color w:val="212529"/>
                <w:spacing w:val="-3"/>
              </w:rPr>
              <w:t>行政事业单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2"/>
              </w:rPr>
              <w:t>位养老支出</w:t>
            </w:r>
          </w:p>
        </w:tc>
        <w:tc>
          <w:tcPr>
            <w:tcW w:w="1655" w:type="dxa"/>
            <w:vAlign w:val="top"/>
          </w:tcPr>
          <w:p>
            <w:pPr>
              <w:pStyle w:val="6"/>
              <w:spacing w:before="136" w:line="183" w:lineRule="auto"/>
              <w:ind w:right="8"/>
              <w:jc w:val="right"/>
            </w:pPr>
            <w:r>
              <w:rPr>
                <w:color w:val="212529"/>
                <w:spacing w:val="-2"/>
              </w:rPr>
              <w:t>382252.32</w:t>
            </w:r>
          </w:p>
        </w:tc>
        <w:tc>
          <w:tcPr>
            <w:tcW w:w="1547" w:type="dxa"/>
            <w:vAlign w:val="top"/>
          </w:tcPr>
          <w:p>
            <w:pPr>
              <w:pStyle w:val="6"/>
              <w:spacing w:before="136" w:line="183" w:lineRule="auto"/>
              <w:ind w:right="7"/>
              <w:jc w:val="right"/>
            </w:pPr>
            <w:r>
              <w:rPr>
                <w:color w:val="212529"/>
                <w:spacing w:val="-2"/>
              </w:rPr>
              <w:t>382252.32</w:t>
            </w:r>
          </w:p>
        </w:tc>
        <w:tc>
          <w:tcPr>
            <w:tcW w:w="6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1301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3" w:lineRule="auto"/>
              <w:ind w:left="11"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3" w:line="206" w:lineRule="auto"/>
              <w:ind w:left="3" w:right="52"/>
              <w:jc w:val="both"/>
            </w:pPr>
            <w:r>
              <w:rPr>
                <w:color w:val="212529"/>
                <w:spacing w:val="-2"/>
              </w:rPr>
              <w:t>机关事业单</w:t>
            </w:r>
            <w:r>
              <w:rPr>
                <w:color w:val="212529"/>
                <w:spacing w:val="1"/>
              </w:rPr>
              <w:t xml:space="preserve"> </w:t>
            </w:r>
            <w:r>
              <w:rPr>
                <w:color w:val="212529"/>
                <w:spacing w:val="-2"/>
              </w:rPr>
              <w:t>位基本养老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保险缴费支</w:t>
            </w:r>
            <w:r>
              <w:rPr>
                <w:color w:val="212529"/>
              </w:rPr>
              <w:t xml:space="preserve"> 出</w:t>
            </w:r>
          </w:p>
        </w:tc>
        <w:tc>
          <w:tcPr>
            <w:tcW w:w="1655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3" w:lineRule="auto"/>
              <w:ind w:right="8"/>
              <w:jc w:val="right"/>
            </w:pPr>
            <w:r>
              <w:rPr>
                <w:color w:val="212529"/>
                <w:spacing w:val="-2"/>
              </w:rPr>
              <w:t>382252.32</w:t>
            </w:r>
          </w:p>
        </w:tc>
        <w:tc>
          <w:tcPr>
            <w:tcW w:w="1547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3" w:lineRule="auto"/>
              <w:ind w:right="7"/>
              <w:jc w:val="right"/>
            </w:pPr>
            <w:r>
              <w:rPr>
                <w:color w:val="212529"/>
                <w:spacing w:val="-2"/>
              </w:rPr>
              <w:t>382252.32</w:t>
            </w:r>
          </w:p>
        </w:tc>
        <w:tc>
          <w:tcPr>
            <w:tcW w:w="6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301" w:type="dxa"/>
            <w:vAlign w:val="top"/>
          </w:tcPr>
          <w:p>
            <w:pPr>
              <w:pStyle w:val="6"/>
              <w:spacing w:before="234" w:line="183" w:lineRule="auto"/>
              <w:ind w:left="11"/>
            </w:pPr>
            <w:r>
              <w:rPr>
                <w:color w:val="212529"/>
                <w:spacing w:val="-2"/>
              </w:rPr>
              <w:t>20899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line="206" w:lineRule="auto"/>
              <w:ind w:left="13" w:right="52" w:hanging="8"/>
              <w:jc w:val="both"/>
            </w:pPr>
            <w:r>
              <w:rPr>
                <w:color w:val="212529"/>
                <w:spacing w:val="-2"/>
              </w:rPr>
              <w:t>其他社会保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4"/>
              </w:rPr>
              <w:t>障和就业支</w:t>
            </w:r>
            <w:r>
              <w:rPr>
                <w:color w:val="212529"/>
                <w:spacing w:val="1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655" w:type="dxa"/>
            <w:vAlign w:val="top"/>
          </w:tcPr>
          <w:p>
            <w:pPr>
              <w:pStyle w:val="6"/>
              <w:spacing w:before="233" w:line="183" w:lineRule="auto"/>
              <w:ind w:right="8"/>
              <w:jc w:val="right"/>
            </w:pPr>
            <w:r>
              <w:rPr>
                <w:color w:val="212529"/>
                <w:spacing w:val="-2"/>
              </w:rPr>
              <w:t>9084.38</w:t>
            </w:r>
          </w:p>
        </w:tc>
        <w:tc>
          <w:tcPr>
            <w:tcW w:w="1547" w:type="dxa"/>
            <w:vAlign w:val="top"/>
          </w:tcPr>
          <w:p>
            <w:pPr>
              <w:pStyle w:val="6"/>
              <w:spacing w:before="233" w:line="183" w:lineRule="auto"/>
              <w:ind w:right="7"/>
              <w:jc w:val="right"/>
            </w:pPr>
            <w:r>
              <w:rPr>
                <w:color w:val="212529"/>
                <w:spacing w:val="-2"/>
              </w:rPr>
              <w:t>9084.38</w:t>
            </w:r>
          </w:p>
        </w:tc>
        <w:tc>
          <w:tcPr>
            <w:tcW w:w="6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301" w:type="dxa"/>
            <w:vAlign w:val="top"/>
          </w:tcPr>
          <w:p>
            <w:pPr>
              <w:pStyle w:val="6"/>
              <w:spacing w:before="235" w:line="183" w:lineRule="auto"/>
              <w:ind w:left="11"/>
            </w:pPr>
            <w:r>
              <w:rPr>
                <w:color w:val="212529"/>
                <w:spacing w:val="-2"/>
              </w:rPr>
              <w:t>2089999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3" w:line="205" w:lineRule="auto"/>
              <w:ind w:left="13" w:right="52" w:hanging="8"/>
              <w:jc w:val="both"/>
            </w:pPr>
            <w:r>
              <w:rPr>
                <w:color w:val="212529"/>
                <w:spacing w:val="-2"/>
              </w:rPr>
              <w:t>其他社会保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4"/>
              </w:rPr>
              <w:t>障和就业支</w:t>
            </w:r>
            <w:r>
              <w:rPr>
                <w:color w:val="212529"/>
                <w:spacing w:val="1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655" w:type="dxa"/>
            <w:vAlign w:val="top"/>
          </w:tcPr>
          <w:p>
            <w:pPr>
              <w:pStyle w:val="6"/>
              <w:spacing w:before="235" w:line="183" w:lineRule="auto"/>
              <w:ind w:right="8"/>
              <w:jc w:val="right"/>
            </w:pPr>
            <w:r>
              <w:rPr>
                <w:color w:val="212529"/>
                <w:spacing w:val="-2"/>
              </w:rPr>
              <w:t>9084.38</w:t>
            </w:r>
          </w:p>
        </w:tc>
        <w:tc>
          <w:tcPr>
            <w:tcW w:w="1547" w:type="dxa"/>
            <w:vAlign w:val="top"/>
          </w:tcPr>
          <w:p>
            <w:pPr>
              <w:pStyle w:val="6"/>
              <w:spacing w:before="235" w:line="183" w:lineRule="auto"/>
              <w:ind w:right="7"/>
              <w:jc w:val="right"/>
            </w:pPr>
            <w:r>
              <w:rPr>
                <w:color w:val="212529"/>
                <w:spacing w:val="-2"/>
              </w:rPr>
              <w:t>9084.38</w:t>
            </w:r>
          </w:p>
        </w:tc>
        <w:tc>
          <w:tcPr>
            <w:tcW w:w="6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01" w:type="dxa"/>
            <w:vAlign w:val="top"/>
          </w:tcPr>
          <w:p>
            <w:pPr>
              <w:pStyle w:val="6"/>
              <w:spacing w:before="139" w:line="184" w:lineRule="auto"/>
              <w:ind w:left="11"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4" w:line="209" w:lineRule="auto"/>
              <w:ind w:left="19" w:right="52" w:hanging="14"/>
            </w:pPr>
            <w:r>
              <w:rPr>
                <w:color w:val="212529"/>
                <w:spacing w:val="-2"/>
              </w:rPr>
              <w:t>卫生健康支</w:t>
            </w:r>
            <w:r>
              <w:rPr>
                <w:color w:val="212529"/>
              </w:rPr>
              <w:t xml:space="preserve"> 出</w:t>
            </w:r>
          </w:p>
        </w:tc>
        <w:tc>
          <w:tcPr>
            <w:tcW w:w="1655" w:type="dxa"/>
            <w:vAlign w:val="top"/>
          </w:tcPr>
          <w:p>
            <w:pPr>
              <w:pStyle w:val="6"/>
              <w:spacing w:before="139" w:line="184" w:lineRule="auto"/>
              <w:ind w:right="8"/>
              <w:jc w:val="right"/>
            </w:pPr>
            <w:r>
              <w:rPr>
                <w:color w:val="212529"/>
                <w:spacing w:val="-3"/>
              </w:rPr>
              <w:t>162370.01</w:t>
            </w:r>
          </w:p>
        </w:tc>
        <w:tc>
          <w:tcPr>
            <w:tcW w:w="1547" w:type="dxa"/>
            <w:vAlign w:val="top"/>
          </w:tcPr>
          <w:p>
            <w:pPr>
              <w:pStyle w:val="6"/>
              <w:spacing w:before="139" w:line="184" w:lineRule="auto"/>
              <w:ind w:right="7"/>
              <w:jc w:val="right"/>
            </w:pPr>
            <w:r>
              <w:rPr>
                <w:color w:val="212529"/>
                <w:spacing w:val="-3"/>
              </w:rPr>
              <w:t>162370.01</w:t>
            </w:r>
          </w:p>
        </w:tc>
        <w:tc>
          <w:tcPr>
            <w:tcW w:w="6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01" w:type="dxa"/>
            <w:vAlign w:val="top"/>
          </w:tcPr>
          <w:p>
            <w:pPr>
              <w:pStyle w:val="6"/>
              <w:spacing w:before="139" w:line="184" w:lineRule="auto"/>
              <w:ind w:left="11"/>
            </w:pPr>
            <w:r>
              <w:rPr>
                <w:color w:val="212529"/>
                <w:spacing w:val="-2"/>
              </w:rPr>
              <w:t>21007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4" w:line="209" w:lineRule="auto"/>
              <w:ind w:left="5" w:right="52" w:hanging="1"/>
            </w:pPr>
            <w:r>
              <w:rPr>
                <w:color w:val="212529"/>
                <w:spacing w:val="-2"/>
              </w:rPr>
              <w:t>计划生育事</w:t>
            </w:r>
            <w:r>
              <w:rPr>
                <w:color w:val="212529"/>
              </w:rPr>
              <w:t xml:space="preserve"> 务</w:t>
            </w:r>
          </w:p>
        </w:tc>
        <w:tc>
          <w:tcPr>
            <w:tcW w:w="1655" w:type="dxa"/>
            <w:vAlign w:val="top"/>
          </w:tcPr>
          <w:p>
            <w:pPr>
              <w:pStyle w:val="6"/>
              <w:spacing w:before="140" w:line="183" w:lineRule="auto"/>
              <w:ind w:right="8"/>
              <w:jc w:val="right"/>
            </w:pPr>
            <w:r>
              <w:rPr>
                <w:color w:val="212529"/>
                <w:spacing w:val="-1"/>
              </w:rPr>
              <w:t>4800.00</w:t>
            </w:r>
          </w:p>
        </w:tc>
        <w:tc>
          <w:tcPr>
            <w:tcW w:w="1547" w:type="dxa"/>
            <w:vAlign w:val="top"/>
          </w:tcPr>
          <w:p>
            <w:pPr>
              <w:pStyle w:val="6"/>
              <w:spacing w:before="140" w:line="183" w:lineRule="auto"/>
              <w:ind w:right="7"/>
              <w:jc w:val="right"/>
            </w:pPr>
            <w:r>
              <w:rPr>
                <w:color w:val="212529"/>
                <w:spacing w:val="-1"/>
              </w:rPr>
              <w:t>4800.00</w:t>
            </w:r>
          </w:p>
        </w:tc>
        <w:tc>
          <w:tcPr>
            <w:tcW w:w="6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01" w:type="dxa"/>
            <w:vAlign w:val="top"/>
          </w:tcPr>
          <w:p>
            <w:pPr>
              <w:pStyle w:val="6"/>
              <w:spacing w:before="139" w:line="184" w:lineRule="auto"/>
              <w:ind w:left="11"/>
            </w:pPr>
            <w:r>
              <w:rPr>
                <w:color w:val="212529"/>
                <w:spacing w:val="-2"/>
              </w:rPr>
              <w:t>2100799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4" w:line="209" w:lineRule="auto"/>
              <w:ind w:left="11" w:right="52" w:hanging="6"/>
            </w:pPr>
            <w:r>
              <w:rPr>
                <w:color w:val="212529"/>
                <w:spacing w:val="-2"/>
              </w:rPr>
              <w:t>其他计划生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4"/>
              </w:rPr>
              <w:t>育事务支出</w:t>
            </w:r>
          </w:p>
        </w:tc>
        <w:tc>
          <w:tcPr>
            <w:tcW w:w="1655" w:type="dxa"/>
            <w:vAlign w:val="top"/>
          </w:tcPr>
          <w:p>
            <w:pPr>
              <w:pStyle w:val="6"/>
              <w:spacing w:before="140" w:line="183" w:lineRule="auto"/>
              <w:ind w:right="8"/>
              <w:jc w:val="right"/>
            </w:pPr>
            <w:r>
              <w:rPr>
                <w:color w:val="212529"/>
                <w:spacing w:val="-1"/>
              </w:rPr>
              <w:t>4800.00</w:t>
            </w:r>
          </w:p>
        </w:tc>
        <w:tc>
          <w:tcPr>
            <w:tcW w:w="1547" w:type="dxa"/>
            <w:vAlign w:val="top"/>
          </w:tcPr>
          <w:p>
            <w:pPr>
              <w:pStyle w:val="6"/>
              <w:spacing w:before="140" w:line="183" w:lineRule="auto"/>
              <w:ind w:right="7"/>
              <w:jc w:val="right"/>
            </w:pPr>
            <w:r>
              <w:rPr>
                <w:color w:val="212529"/>
                <w:spacing w:val="-1"/>
              </w:rPr>
              <w:t>4800.00</w:t>
            </w:r>
          </w:p>
        </w:tc>
        <w:tc>
          <w:tcPr>
            <w:tcW w:w="6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01" w:type="dxa"/>
            <w:vAlign w:val="top"/>
          </w:tcPr>
          <w:p>
            <w:pPr>
              <w:pStyle w:val="6"/>
              <w:spacing w:before="139" w:line="184" w:lineRule="auto"/>
              <w:ind w:left="11"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4" w:line="209" w:lineRule="auto"/>
              <w:ind w:left="4" w:right="52" w:firstLine="2"/>
            </w:pPr>
            <w:r>
              <w:rPr>
                <w:color w:val="212529"/>
                <w:spacing w:val="-3"/>
              </w:rPr>
              <w:t>行政事业单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3"/>
              </w:rPr>
              <w:t>位医疗</w:t>
            </w:r>
          </w:p>
        </w:tc>
        <w:tc>
          <w:tcPr>
            <w:tcW w:w="1655" w:type="dxa"/>
            <w:vAlign w:val="top"/>
          </w:tcPr>
          <w:p>
            <w:pPr>
              <w:pStyle w:val="6"/>
              <w:spacing w:before="139" w:line="184" w:lineRule="auto"/>
              <w:ind w:right="8"/>
              <w:jc w:val="right"/>
            </w:pPr>
            <w:r>
              <w:rPr>
                <w:color w:val="212529"/>
                <w:spacing w:val="-3"/>
              </w:rPr>
              <w:t>157570.01</w:t>
            </w:r>
          </w:p>
        </w:tc>
        <w:tc>
          <w:tcPr>
            <w:tcW w:w="1547" w:type="dxa"/>
            <w:vAlign w:val="top"/>
          </w:tcPr>
          <w:p>
            <w:pPr>
              <w:pStyle w:val="6"/>
              <w:spacing w:before="139" w:line="184" w:lineRule="auto"/>
              <w:ind w:right="7"/>
              <w:jc w:val="right"/>
            </w:pPr>
            <w:r>
              <w:rPr>
                <w:color w:val="212529"/>
                <w:spacing w:val="-3"/>
              </w:rPr>
              <w:t>157570.01</w:t>
            </w:r>
          </w:p>
        </w:tc>
        <w:tc>
          <w:tcPr>
            <w:tcW w:w="6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01" w:type="dxa"/>
            <w:vAlign w:val="top"/>
          </w:tcPr>
          <w:p>
            <w:pPr>
              <w:pStyle w:val="6"/>
              <w:spacing w:before="139" w:line="184" w:lineRule="auto"/>
              <w:ind w:left="11"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4" w:line="209" w:lineRule="auto"/>
              <w:ind w:left="3" w:right="52"/>
            </w:pPr>
            <w:r>
              <w:rPr>
                <w:color w:val="212529"/>
                <w:spacing w:val="-2"/>
              </w:rPr>
              <w:t>事业单位医</w:t>
            </w:r>
            <w:r>
              <w:rPr>
                <w:color w:val="212529"/>
              </w:rPr>
              <w:t xml:space="preserve"> 疗</w:t>
            </w:r>
          </w:p>
        </w:tc>
        <w:tc>
          <w:tcPr>
            <w:tcW w:w="1655" w:type="dxa"/>
            <w:vAlign w:val="top"/>
          </w:tcPr>
          <w:p>
            <w:pPr>
              <w:pStyle w:val="6"/>
              <w:spacing w:before="139" w:line="184" w:lineRule="auto"/>
              <w:ind w:right="8"/>
              <w:jc w:val="right"/>
            </w:pPr>
            <w:r>
              <w:rPr>
                <w:color w:val="212529"/>
                <w:spacing w:val="-3"/>
              </w:rPr>
              <w:t>157570.01</w:t>
            </w:r>
          </w:p>
        </w:tc>
        <w:tc>
          <w:tcPr>
            <w:tcW w:w="1547" w:type="dxa"/>
            <w:vAlign w:val="top"/>
          </w:tcPr>
          <w:p>
            <w:pPr>
              <w:pStyle w:val="6"/>
              <w:spacing w:before="139" w:line="184" w:lineRule="auto"/>
              <w:ind w:right="7"/>
              <w:jc w:val="right"/>
            </w:pPr>
            <w:r>
              <w:rPr>
                <w:color w:val="212529"/>
                <w:spacing w:val="-3"/>
              </w:rPr>
              <w:t>157570.01</w:t>
            </w:r>
          </w:p>
        </w:tc>
        <w:tc>
          <w:tcPr>
            <w:tcW w:w="6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01" w:type="dxa"/>
            <w:vAlign w:val="top"/>
          </w:tcPr>
          <w:p>
            <w:pPr>
              <w:pStyle w:val="6"/>
              <w:spacing w:before="139" w:line="184" w:lineRule="auto"/>
              <w:ind w:left="11"/>
            </w:pPr>
            <w:r>
              <w:rPr>
                <w:color w:val="212529"/>
                <w:spacing w:val="-4"/>
              </w:rPr>
              <w:t>212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4" w:line="209" w:lineRule="auto"/>
              <w:ind w:left="19" w:right="52" w:hanging="15"/>
            </w:pPr>
            <w:r>
              <w:rPr>
                <w:color w:val="212529"/>
                <w:spacing w:val="-2"/>
              </w:rPr>
              <w:t>城乡社区支</w:t>
            </w:r>
            <w:r>
              <w:rPr>
                <w:color w:val="212529"/>
              </w:rPr>
              <w:t xml:space="preserve"> 出</w:t>
            </w:r>
          </w:p>
        </w:tc>
        <w:tc>
          <w:tcPr>
            <w:tcW w:w="1655" w:type="dxa"/>
            <w:vAlign w:val="top"/>
          </w:tcPr>
          <w:p>
            <w:pPr>
              <w:pStyle w:val="6"/>
              <w:spacing w:before="139" w:line="184" w:lineRule="auto"/>
              <w:ind w:right="2"/>
              <w:jc w:val="right"/>
            </w:pPr>
            <w:r>
              <w:rPr>
                <w:color w:val="212529"/>
                <w:spacing w:val="-3"/>
              </w:rPr>
              <w:t>1100000.00</w:t>
            </w:r>
          </w:p>
        </w:tc>
        <w:tc>
          <w:tcPr>
            <w:tcW w:w="1547" w:type="dxa"/>
            <w:vAlign w:val="top"/>
          </w:tcPr>
          <w:p>
            <w:pPr>
              <w:pStyle w:val="6"/>
              <w:spacing w:before="139" w:line="184" w:lineRule="auto"/>
              <w:ind w:right="1"/>
              <w:jc w:val="right"/>
            </w:pPr>
            <w:r>
              <w:rPr>
                <w:color w:val="212529"/>
                <w:spacing w:val="-3"/>
              </w:rPr>
              <w:t>1100000.00</w:t>
            </w:r>
          </w:p>
        </w:tc>
        <w:tc>
          <w:tcPr>
            <w:tcW w:w="6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1301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4" w:lineRule="auto"/>
              <w:ind w:left="11"/>
            </w:pPr>
            <w:r>
              <w:rPr>
                <w:color w:val="212529"/>
                <w:spacing w:val="-2"/>
              </w:rPr>
              <w:t>21208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3" w:line="206" w:lineRule="auto"/>
              <w:ind w:left="3" w:right="52" w:firstLine="18"/>
              <w:jc w:val="both"/>
            </w:pPr>
            <w:r>
              <w:rPr>
                <w:color w:val="212529"/>
                <w:spacing w:val="-6"/>
              </w:rPr>
              <w:t>国有土地使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2"/>
              </w:rPr>
              <w:t>用权出让收</w:t>
            </w:r>
            <w:r>
              <w:rPr>
                <w:color w:val="212529"/>
                <w:spacing w:val="1"/>
              </w:rPr>
              <w:t xml:space="preserve"> </w:t>
            </w:r>
            <w:r>
              <w:rPr>
                <w:color w:val="212529"/>
                <w:spacing w:val="-2"/>
              </w:rPr>
              <w:t>入安排的支</w:t>
            </w:r>
            <w:r>
              <w:rPr>
                <w:color w:val="212529"/>
                <w:spacing w:val="1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655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4" w:lineRule="auto"/>
              <w:ind w:right="2"/>
              <w:jc w:val="right"/>
            </w:pPr>
            <w:r>
              <w:rPr>
                <w:color w:val="212529"/>
                <w:spacing w:val="-3"/>
              </w:rPr>
              <w:t>1100000.00</w:t>
            </w:r>
          </w:p>
        </w:tc>
        <w:tc>
          <w:tcPr>
            <w:tcW w:w="1547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4" w:lineRule="auto"/>
              <w:ind w:right="1"/>
              <w:jc w:val="right"/>
            </w:pPr>
            <w:r>
              <w:rPr>
                <w:color w:val="212529"/>
                <w:spacing w:val="-3"/>
              </w:rPr>
              <w:t>1100000.00</w:t>
            </w:r>
          </w:p>
        </w:tc>
        <w:tc>
          <w:tcPr>
            <w:tcW w:w="6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1301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4" w:lineRule="auto"/>
              <w:ind w:left="11"/>
            </w:pPr>
            <w:r>
              <w:rPr>
                <w:color w:val="212529"/>
                <w:spacing w:val="-2"/>
              </w:rPr>
              <w:t>2120899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7" w:line="205" w:lineRule="auto"/>
              <w:ind w:left="4" w:right="52"/>
              <w:jc w:val="both"/>
            </w:pPr>
            <w:r>
              <w:rPr>
                <w:color w:val="212529"/>
                <w:spacing w:val="-2"/>
              </w:rPr>
              <w:t>其他国有土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地使用权出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让收入安排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3"/>
              </w:rPr>
              <w:t>的支出</w:t>
            </w:r>
          </w:p>
        </w:tc>
        <w:tc>
          <w:tcPr>
            <w:tcW w:w="1655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4" w:lineRule="auto"/>
              <w:ind w:right="2"/>
              <w:jc w:val="right"/>
            </w:pPr>
            <w:r>
              <w:rPr>
                <w:color w:val="212529"/>
                <w:spacing w:val="-3"/>
              </w:rPr>
              <w:t>1100000.00</w:t>
            </w:r>
          </w:p>
        </w:tc>
        <w:tc>
          <w:tcPr>
            <w:tcW w:w="1547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4" w:lineRule="auto"/>
              <w:ind w:right="1"/>
              <w:jc w:val="right"/>
            </w:pPr>
            <w:r>
              <w:rPr>
                <w:color w:val="212529"/>
                <w:spacing w:val="-3"/>
              </w:rPr>
              <w:t>1100000.00</w:t>
            </w:r>
          </w:p>
        </w:tc>
        <w:tc>
          <w:tcPr>
            <w:tcW w:w="6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01" w:type="dxa"/>
            <w:vAlign w:val="top"/>
          </w:tcPr>
          <w:p>
            <w:pPr>
              <w:pStyle w:val="6"/>
              <w:spacing w:before="142" w:line="184" w:lineRule="auto"/>
              <w:ind w:left="11"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6" w:line="208" w:lineRule="auto"/>
              <w:ind w:left="19" w:right="52" w:hanging="16"/>
            </w:pPr>
            <w:r>
              <w:rPr>
                <w:color w:val="212529"/>
                <w:spacing w:val="-2"/>
              </w:rPr>
              <w:t>住房保障支</w:t>
            </w:r>
            <w:r>
              <w:rPr>
                <w:color w:val="212529"/>
                <w:spacing w:val="1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655" w:type="dxa"/>
            <w:vAlign w:val="top"/>
          </w:tcPr>
          <w:p>
            <w:pPr>
              <w:pStyle w:val="6"/>
              <w:spacing w:before="142" w:line="184" w:lineRule="auto"/>
              <w:ind w:right="8"/>
              <w:jc w:val="right"/>
            </w:pPr>
            <w:r>
              <w:rPr>
                <w:color w:val="212529"/>
                <w:spacing w:val="-2"/>
              </w:rPr>
              <w:t>272531.52</w:t>
            </w:r>
          </w:p>
        </w:tc>
        <w:tc>
          <w:tcPr>
            <w:tcW w:w="1547" w:type="dxa"/>
            <w:vAlign w:val="top"/>
          </w:tcPr>
          <w:p>
            <w:pPr>
              <w:pStyle w:val="6"/>
              <w:spacing w:before="142" w:line="184" w:lineRule="auto"/>
              <w:ind w:right="7"/>
              <w:jc w:val="right"/>
            </w:pPr>
            <w:r>
              <w:rPr>
                <w:color w:val="212529"/>
                <w:spacing w:val="-2"/>
              </w:rPr>
              <w:t>272531.52</w:t>
            </w:r>
          </w:p>
        </w:tc>
        <w:tc>
          <w:tcPr>
            <w:tcW w:w="6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01" w:type="dxa"/>
            <w:vAlign w:val="top"/>
          </w:tcPr>
          <w:p>
            <w:pPr>
              <w:pStyle w:val="6"/>
              <w:spacing w:before="142" w:line="184" w:lineRule="auto"/>
              <w:ind w:left="11"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6" w:line="208" w:lineRule="auto"/>
              <w:ind w:left="19" w:right="52" w:hanging="16"/>
            </w:pPr>
            <w:r>
              <w:rPr>
                <w:color w:val="212529"/>
                <w:spacing w:val="-2"/>
              </w:rPr>
              <w:t>住房改革支</w:t>
            </w:r>
            <w:r>
              <w:rPr>
                <w:color w:val="212529"/>
                <w:spacing w:val="1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655" w:type="dxa"/>
            <w:vAlign w:val="top"/>
          </w:tcPr>
          <w:p>
            <w:pPr>
              <w:pStyle w:val="6"/>
              <w:spacing w:before="142" w:line="184" w:lineRule="auto"/>
              <w:ind w:right="8"/>
              <w:jc w:val="right"/>
            </w:pPr>
            <w:r>
              <w:rPr>
                <w:color w:val="212529"/>
                <w:spacing w:val="-2"/>
              </w:rPr>
              <w:t>272531.52</w:t>
            </w:r>
          </w:p>
        </w:tc>
        <w:tc>
          <w:tcPr>
            <w:tcW w:w="1547" w:type="dxa"/>
            <w:vAlign w:val="top"/>
          </w:tcPr>
          <w:p>
            <w:pPr>
              <w:pStyle w:val="6"/>
              <w:spacing w:before="142" w:line="184" w:lineRule="auto"/>
              <w:ind w:right="7"/>
              <w:jc w:val="right"/>
            </w:pPr>
            <w:r>
              <w:rPr>
                <w:color w:val="212529"/>
                <w:spacing w:val="-2"/>
              </w:rPr>
              <w:t>272531.52</w:t>
            </w:r>
          </w:p>
        </w:tc>
        <w:tc>
          <w:tcPr>
            <w:tcW w:w="6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01" w:type="dxa"/>
            <w:vAlign w:val="top"/>
          </w:tcPr>
          <w:p>
            <w:pPr>
              <w:pStyle w:val="6"/>
              <w:spacing w:before="142" w:line="184" w:lineRule="auto"/>
              <w:ind w:left="11"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115" w:line="220" w:lineRule="auto"/>
              <w:ind w:left="3"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655" w:type="dxa"/>
            <w:vAlign w:val="top"/>
          </w:tcPr>
          <w:p>
            <w:pPr>
              <w:pStyle w:val="6"/>
              <w:spacing w:before="142" w:line="184" w:lineRule="auto"/>
              <w:ind w:right="8"/>
              <w:jc w:val="right"/>
            </w:pPr>
            <w:r>
              <w:rPr>
                <w:color w:val="212529"/>
                <w:spacing w:val="-2"/>
              </w:rPr>
              <w:t>272531.52</w:t>
            </w:r>
          </w:p>
        </w:tc>
        <w:tc>
          <w:tcPr>
            <w:tcW w:w="1547" w:type="dxa"/>
            <w:vAlign w:val="top"/>
          </w:tcPr>
          <w:p>
            <w:pPr>
              <w:pStyle w:val="6"/>
              <w:spacing w:before="142" w:line="184" w:lineRule="auto"/>
              <w:ind w:right="7"/>
              <w:jc w:val="right"/>
            </w:pPr>
            <w:r>
              <w:rPr>
                <w:color w:val="212529"/>
                <w:spacing w:val="-2"/>
              </w:rPr>
              <w:t>272531.52</w:t>
            </w:r>
          </w:p>
        </w:tc>
        <w:tc>
          <w:tcPr>
            <w:tcW w:w="6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9"/>
            <w:tcBorders>
              <w:left w:val="single" w:color="000000" w:sz="2" w:space="0"/>
              <w:bottom w:val="single" w:color="FFFFFF" w:sz="4" w:space="0"/>
              <w:right w:val="single" w:color="D0D7E5" w:sz="4" w:space="0"/>
            </w:tcBorders>
            <w:vAlign w:val="top"/>
          </w:tcPr>
          <w:p>
            <w:pPr>
              <w:spacing w:before="96" w:line="220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注 ：本表反映部门本年度取得的各项收入情况。</w:t>
            </w:r>
          </w:p>
        </w:tc>
      </w:tr>
    </w:tbl>
    <w:p>
      <w:pPr>
        <w:pStyle w:val="2"/>
      </w:pPr>
    </w:p>
    <w:p>
      <w:pPr>
        <w:sectPr>
          <w:footerReference r:id="rId10" w:type="default"/>
          <w:pgSz w:w="11900" w:h="16840"/>
          <w:pgMar w:top="610" w:right="600" w:bottom="311" w:left="600" w:header="357" w:footer="153" w:gutter="0"/>
          <w:cols w:space="720" w:num="1"/>
        </w:sectPr>
      </w:pPr>
    </w:p>
    <w:p>
      <w:pPr>
        <w:spacing w:before="6"/>
      </w:pPr>
    </w:p>
    <w:p>
      <w:pPr>
        <w:spacing w:before="5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5"/>
        <w:gridCol w:w="983"/>
        <w:gridCol w:w="1643"/>
        <w:gridCol w:w="1463"/>
        <w:gridCol w:w="1643"/>
        <w:gridCol w:w="443"/>
        <w:gridCol w:w="755"/>
        <w:gridCol w:w="7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8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96" w:line="219" w:lineRule="auto"/>
              <w:ind w:left="3909"/>
              <w:outlineLvl w:val="1"/>
              <w:rPr>
                <w:sz w:val="24"/>
                <w:szCs w:val="24"/>
              </w:rPr>
            </w:pPr>
            <w:bookmarkStart w:id="38" w:name="bookmark8"/>
            <w:bookmarkEnd w:id="38"/>
            <w:r>
              <w:rPr>
                <w:color w:val="212529"/>
                <w:spacing w:val="-3"/>
                <w:sz w:val="24"/>
                <w:szCs w:val="24"/>
              </w:rPr>
              <w:t>支出决算表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2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127" w:line="228" w:lineRule="auto"/>
              <w:ind w:right="5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公开03表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951" w:type="dxa"/>
            <w:gridSpan w:val="3"/>
            <w:tcBorders>
              <w:top w:val="single" w:color="FFFFFF" w:sz="4" w:space="0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before="116" w:line="228" w:lineRule="auto"/>
              <w:ind w:left="13"/>
              <w:rPr>
                <w:sz w:val="16"/>
                <w:szCs w:val="16"/>
              </w:rPr>
            </w:pPr>
            <w:r>
              <w:rPr>
                <w:color w:val="212529"/>
                <w:spacing w:val="7"/>
                <w:sz w:val="16"/>
                <w:szCs w:val="16"/>
              </w:rPr>
              <w:t>部门名称：阳城经济技术开发区管理委员会</w:t>
            </w:r>
          </w:p>
        </w:tc>
        <w:tc>
          <w:tcPr>
            <w:tcW w:w="3106" w:type="dxa"/>
            <w:gridSpan w:val="2"/>
            <w:tcBorders>
              <w:top w:val="single" w:color="FFFFFF" w:sz="4" w:space="0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before="127" w:line="227" w:lineRule="auto"/>
              <w:ind w:left="10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2022年度</w:t>
            </w:r>
          </w:p>
        </w:tc>
        <w:tc>
          <w:tcPr>
            <w:tcW w:w="443" w:type="dxa"/>
            <w:tcBorders>
              <w:top w:val="single" w:color="FFFFFF" w:sz="4" w:space="0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6" w:type="dxa"/>
            <w:gridSpan w:val="2"/>
            <w:tcBorders>
              <w:top w:val="single" w:color="FFFFFF" w:sz="4" w:space="0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before="127" w:line="227" w:lineRule="auto"/>
              <w:ind w:right="2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sz w:val="15"/>
                <w:szCs w:val="15"/>
              </w:rPr>
              <w:t>金额单位：元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08" w:type="dxa"/>
            <w:gridSpan w:val="2"/>
            <w:vAlign w:val="top"/>
          </w:tcPr>
          <w:p>
            <w:pPr>
              <w:spacing w:before="123" w:line="171" w:lineRule="auto"/>
              <w:ind w:left="96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项目</w:t>
            </w:r>
          </w:p>
        </w:tc>
        <w:tc>
          <w:tcPr>
            <w:tcW w:w="1643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276"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1463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367"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1643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0" w:lineRule="auto"/>
              <w:ind w:left="461"/>
            </w:pPr>
            <w:r>
              <w:rPr>
                <w:color w:val="212529"/>
                <w:spacing w:val="-3"/>
              </w:rPr>
              <w:t>项目支出</w:t>
            </w:r>
          </w:p>
        </w:tc>
        <w:tc>
          <w:tcPr>
            <w:tcW w:w="443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18" w:line="213" w:lineRule="auto"/>
              <w:ind w:left="40" w:right="41"/>
              <w:jc w:val="both"/>
            </w:pPr>
            <w:r>
              <w:rPr>
                <w:color w:val="212529"/>
                <w:spacing w:val="-5"/>
              </w:rPr>
              <w:t>上缴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上级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755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0" w:lineRule="auto"/>
              <w:ind w:left="18"/>
            </w:pPr>
            <w:r>
              <w:rPr>
                <w:color w:val="212529"/>
                <w:spacing w:val="-3"/>
              </w:rPr>
              <w:t>经营支出</w:t>
            </w:r>
          </w:p>
        </w:tc>
        <w:tc>
          <w:tcPr>
            <w:tcW w:w="761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19" w:line="209" w:lineRule="auto"/>
              <w:ind w:left="17"/>
            </w:pPr>
            <w:r>
              <w:rPr>
                <w:color w:val="212529"/>
                <w:spacing w:val="-2"/>
              </w:rPr>
              <w:t>对附属单</w:t>
            </w:r>
          </w:p>
          <w:p>
            <w:pPr>
              <w:pStyle w:val="6"/>
              <w:spacing w:line="209" w:lineRule="auto"/>
              <w:ind w:left="108"/>
            </w:pPr>
            <w:r>
              <w:rPr>
                <w:color w:val="212529"/>
                <w:spacing w:val="-3"/>
              </w:rPr>
              <w:t>位补助</w:t>
            </w:r>
          </w:p>
          <w:p>
            <w:pPr>
              <w:pStyle w:val="6"/>
              <w:spacing w:line="220" w:lineRule="auto"/>
              <w:ind w:left="199"/>
            </w:pPr>
            <w:r>
              <w:rPr>
                <w:color w:val="212529"/>
                <w:spacing w:val="-5"/>
              </w:rPr>
              <w:t>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25" w:type="dxa"/>
            <w:vAlign w:val="top"/>
          </w:tcPr>
          <w:p>
            <w:pPr>
              <w:pStyle w:val="6"/>
              <w:spacing w:line="211" w:lineRule="auto"/>
              <w:ind w:left="297" w:right="306" w:firstLine="2"/>
            </w:pPr>
            <w:r>
              <w:rPr>
                <w:color w:val="212529"/>
                <w:spacing w:val="-3"/>
              </w:rPr>
              <w:t>功能分类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3"/>
              </w:rPr>
              <w:t>科目编码</w:t>
            </w:r>
          </w:p>
        </w:tc>
        <w:tc>
          <w:tcPr>
            <w:tcW w:w="983" w:type="dxa"/>
            <w:vAlign w:val="top"/>
          </w:tcPr>
          <w:p>
            <w:pPr>
              <w:pStyle w:val="6"/>
              <w:spacing w:before="106" w:line="219" w:lineRule="auto"/>
              <w:ind w:left="124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6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08" w:type="dxa"/>
            <w:gridSpan w:val="2"/>
            <w:vAlign w:val="top"/>
          </w:tcPr>
          <w:p>
            <w:pPr>
              <w:pStyle w:val="6"/>
              <w:spacing w:before="107" w:line="219" w:lineRule="auto"/>
              <w:ind w:left="969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643" w:type="dxa"/>
            <w:vAlign w:val="top"/>
          </w:tcPr>
          <w:p>
            <w:pPr>
              <w:spacing w:before="131" w:line="195" w:lineRule="auto"/>
              <w:ind w:left="77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1</w:t>
            </w:r>
          </w:p>
        </w:tc>
        <w:tc>
          <w:tcPr>
            <w:tcW w:w="1463" w:type="dxa"/>
            <w:vAlign w:val="top"/>
          </w:tcPr>
          <w:p>
            <w:pPr>
              <w:spacing w:before="129" w:line="198" w:lineRule="auto"/>
              <w:ind w:left="68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2</w:t>
            </w:r>
          </w:p>
        </w:tc>
        <w:tc>
          <w:tcPr>
            <w:tcW w:w="1643" w:type="dxa"/>
            <w:vAlign w:val="top"/>
          </w:tcPr>
          <w:p>
            <w:pPr>
              <w:spacing w:before="129" w:line="200" w:lineRule="auto"/>
              <w:ind w:left="77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top"/>
          </w:tcPr>
          <w:p>
            <w:pPr>
              <w:spacing w:before="131" w:line="195" w:lineRule="auto"/>
              <w:ind w:left="17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4</w:t>
            </w:r>
          </w:p>
        </w:tc>
        <w:tc>
          <w:tcPr>
            <w:tcW w:w="755" w:type="dxa"/>
            <w:vAlign w:val="top"/>
          </w:tcPr>
          <w:p>
            <w:pPr>
              <w:spacing w:before="131" w:line="197" w:lineRule="auto"/>
              <w:ind w:left="33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5</w:t>
            </w:r>
          </w:p>
        </w:tc>
        <w:tc>
          <w:tcPr>
            <w:tcW w:w="761" w:type="dxa"/>
            <w:vAlign w:val="top"/>
          </w:tcPr>
          <w:p>
            <w:pPr>
              <w:spacing w:before="129" w:line="200" w:lineRule="auto"/>
              <w:ind w:left="33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08" w:type="dxa"/>
            <w:gridSpan w:val="2"/>
            <w:vAlign w:val="top"/>
          </w:tcPr>
          <w:p>
            <w:pPr>
              <w:pStyle w:val="6"/>
              <w:spacing w:before="106" w:line="221" w:lineRule="auto"/>
              <w:ind w:left="970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643" w:type="dxa"/>
            <w:vAlign w:val="top"/>
          </w:tcPr>
          <w:p>
            <w:pPr>
              <w:pStyle w:val="6"/>
              <w:spacing w:before="134" w:line="184" w:lineRule="auto"/>
              <w:ind w:right="2"/>
              <w:jc w:val="right"/>
            </w:pPr>
            <w:r>
              <w:rPr>
                <w:color w:val="212529"/>
                <w:spacing w:val="-2"/>
              </w:rPr>
              <w:t>105061618.76</w:t>
            </w:r>
          </w:p>
        </w:tc>
        <w:tc>
          <w:tcPr>
            <w:tcW w:w="1463" w:type="dxa"/>
            <w:vAlign w:val="top"/>
          </w:tcPr>
          <w:p>
            <w:pPr>
              <w:pStyle w:val="6"/>
              <w:spacing w:before="135" w:line="183" w:lineRule="auto"/>
              <w:ind w:right="1"/>
              <w:jc w:val="right"/>
            </w:pPr>
            <w:r>
              <w:rPr>
                <w:color w:val="212529"/>
                <w:spacing w:val="-1"/>
              </w:rPr>
              <w:t>4789257.47</w:t>
            </w:r>
          </w:p>
        </w:tc>
        <w:tc>
          <w:tcPr>
            <w:tcW w:w="1643" w:type="dxa"/>
            <w:vAlign w:val="top"/>
          </w:tcPr>
          <w:p>
            <w:pPr>
              <w:pStyle w:val="6"/>
              <w:spacing w:before="134" w:line="184" w:lineRule="auto"/>
              <w:jc w:val="right"/>
            </w:pPr>
            <w:r>
              <w:rPr>
                <w:color w:val="212529"/>
                <w:spacing w:val="-2"/>
              </w:rPr>
              <w:t>100272361.29</w:t>
            </w:r>
          </w:p>
        </w:tc>
        <w:tc>
          <w:tcPr>
            <w:tcW w:w="4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25" w:type="dxa"/>
            <w:vAlign w:val="top"/>
          </w:tcPr>
          <w:p>
            <w:pPr>
              <w:pStyle w:val="6"/>
              <w:spacing w:before="134" w:line="184" w:lineRule="auto"/>
              <w:ind w:left="11"/>
            </w:pPr>
            <w:r>
              <w:rPr>
                <w:color w:val="212529"/>
                <w:spacing w:val="-4"/>
              </w:rPr>
              <w:t>201</w:t>
            </w:r>
          </w:p>
        </w:tc>
        <w:tc>
          <w:tcPr>
            <w:tcW w:w="983" w:type="dxa"/>
            <w:vAlign w:val="top"/>
          </w:tcPr>
          <w:p>
            <w:pPr>
              <w:pStyle w:val="6"/>
              <w:spacing w:line="211" w:lineRule="auto"/>
              <w:ind w:left="5" w:right="76" w:firstLine="1"/>
            </w:pPr>
            <w:r>
              <w:rPr>
                <w:color w:val="212529"/>
                <w:spacing w:val="-3"/>
              </w:rPr>
              <w:t>一般公共服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4"/>
              </w:rPr>
              <w:t>务支出</w:t>
            </w:r>
          </w:p>
        </w:tc>
        <w:tc>
          <w:tcPr>
            <w:tcW w:w="1643" w:type="dxa"/>
            <w:vAlign w:val="top"/>
          </w:tcPr>
          <w:p>
            <w:pPr>
              <w:pStyle w:val="6"/>
              <w:spacing w:before="134" w:line="184" w:lineRule="auto"/>
              <w:ind w:right="2"/>
              <w:jc w:val="right"/>
            </w:pPr>
            <w:r>
              <w:rPr>
                <w:color w:val="212529"/>
                <w:spacing w:val="-2"/>
              </w:rPr>
              <w:t>103135380.53</w:t>
            </w:r>
          </w:p>
        </w:tc>
        <w:tc>
          <w:tcPr>
            <w:tcW w:w="1463" w:type="dxa"/>
            <w:vAlign w:val="top"/>
          </w:tcPr>
          <w:p>
            <w:pPr>
              <w:pStyle w:val="6"/>
              <w:spacing w:before="134" w:line="184" w:lineRule="auto"/>
              <w:ind w:right="1"/>
              <w:jc w:val="right"/>
            </w:pPr>
            <w:r>
              <w:rPr>
                <w:color w:val="212529"/>
                <w:spacing w:val="-2"/>
              </w:rPr>
              <w:t>3963019.24</w:t>
            </w:r>
          </w:p>
        </w:tc>
        <w:tc>
          <w:tcPr>
            <w:tcW w:w="1643" w:type="dxa"/>
            <w:vAlign w:val="top"/>
          </w:tcPr>
          <w:p>
            <w:pPr>
              <w:pStyle w:val="6"/>
              <w:spacing w:before="134" w:line="184" w:lineRule="auto"/>
              <w:ind w:right="5"/>
              <w:jc w:val="right"/>
            </w:pPr>
            <w:r>
              <w:rPr>
                <w:color w:val="212529"/>
                <w:spacing w:val="-1"/>
              </w:rPr>
              <w:t>99172361.29</w:t>
            </w:r>
          </w:p>
        </w:tc>
        <w:tc>
          <w:tcPr>
            <w:tcW w:w="4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25" w:type="dxa"/>
            <w:vAlign w:val="top"/>
          </w:tcPr>
          <w:p>
            <w:pPr>
              <w:pStyle w:val="6"/>
              <w:spacing w:before="135" w:line="184" w:lineRule="auto"/>
              <w:ind w:left="11"/>
            </w:pPr>
            <w:r>
              <w:rPr>
                <w:color w:val="212529"/>
                <w:spacing w:val="-2"/>
              </w:rPr>
              <w:t>20113</w:t>
            </w:r>
          </w:p>
        </w:tc>
        <w:tc>
          <w:tcPr>
            <w:tcW w:w="983" w:type="dxa"/>
            <w:vAlign w:val="top"/>
          </w:tcPr>
          <w:p>
            <w:pPr>
              <w:pStyle w:val="6"/>
              <w:spacing w:before="107" w:line="219" w:lineRule="auto"/>
              <w:ind w:left="7"/>
            </w:pPr>
            <w:r>
              <w:rPr>
                <w:color w:val="212529"/>
                <w:spacing w:val="-3"/>
              </w:rPr>
              <w:t>商贸事务</w:t>
            </w:r>
          </w:p>
        </w:tc>
        <w:tc>
          <w:tcPr>
            <w:tcW w:w="1643" w:type="dxa"/>
            <w:vAlign w:val="top"/>
          </w:tcPr>
          <w:p>
            <w:pPr>
              <w:pStyle w:val="6"/>
              <w:spacing w:before="134" w:line="184" w:lineRule="auto"/>
              <w:ind w:right="2"/>
              <w:jc w:val="right"/>
            </w:pPr>
            <w:r>
              <w:rPr>
                <w:color w:val="212529"/>
                <w:spacing w:val="-2"/>
              </w:rPr>
              <w:t>103135380.53</w:t>
            </w:r>
          </w:p>
        </w:tc>
        <w:tc>
          <w:tcPr>
            <w:tcW w:w="1463" w:type="dxa"/>
            <w:vAlign w:val="top"/>
          </w:tcPr>
          <w:p>
            <w:pPr>
              <w:pStyle w:val="6"/>
              <w:spacing w:before="134" w:line="184" w:lineRule="auto"/>
              <w:ind w:right="1"/>
              <w:jc w:val="right"/>
            </w:pPr>
            <w:r>
              <w:rPr>
                <w:color w:val="212529"/>
                <w:spacing w:val="-2"/>
              </w:rPr>
              <w:t>3963019.24</w:t>
            </w:r>
          </w:p>
        </w:tc>
        <w:tc>
          <w:tcPr>
            <w:tcW w:w="1643" w:type="dxa"/>
            <w:vAlign w:val="top"/>
          </w:tcPr>
          <w:p>
            <w:pPr>
              <w:pStyle w:val="6"/>
              <w:spacing w:before="134" w:line="184" w:lineRule="auto"/>
              <w:ind w:right="5"/>
              <w:jc w:val="right"/>
            </w:pPr>
            <w:r>
              <w:rPr>
                <w:color w:val="212529"/>
                <w:spacing w:val="-1"/>
              </w:rPr>
              <w:t>99172361.29</w:t>
            </w:r>
          </w:p>
        </w:tc>
        <w:tc>
          <w:tcPr>
            <w:tcW w:w="4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25" w:type="dxa"/>
            <w:vAlign w:val="top"/>
          </w:tcPr>
          <w:p>
            <w:pPr>
              <w:pStyle w:val="6"/>
              <w:spacing w:before="135" w:line="184" w:lineRule="auto"/>
              <w:ind w:left="11"/>
            </w:pPr>
            <w:r>
              <w:rPr>
                <w:color w:val="212529"/>
                <w:spacing w:val="-2"/>
              </w:rPr>
              <w:t>2011308</w:t>
            </w:r>
          </w:p>
        </w:tc>
        <w:tc>
          <w:tcPr>
            <w:tcW w:w="983" w:type="dxa"/>
            <w:vAlign w:val="top"/>
          </w:tcPr>
          <w:p>
            <w:pPr>
              <w:pStyle w:val="6"/>
              <w:spacing w:before="107" w:line="220" w:lineRule="auto"/>
              <w:ind w:left="5"/>
            </w:pPr>
            <w:r>
              <w:rPr>
                <w:color w:val="212529"/>
                <w:spacing w:val="-3"/>
              </w:rPr>
              <w:t>招商引资</w:t>
            </w:r>
          </w:p>
        </w:tc>
        <w:tc>
          <w:tcPr>
            <w:tcW w:w="1643" w:type="dxa"/>
            <w:vAlign w:val="top"/>
          </w:tcPr>
          <w:p>
            <w:pPr>
              <w:pStyle w:val="6"/>
              <w:spacing w:before="136" w:line="183" w:lineRule="auto"/>
              <w:ind w:right="2"/>
              <w:jc w:val="right"/>
            </w:pPr>
            <w:r>
              <w:rPr>
                <w:color w:val="212529"/>
                <w:spacing w:val="-1"/>
              </w:rPr>
              <w:t>4660000.00</w:t>
            </w:r>
          </w:p>
        </w:tc>
        <w:tc>
          <w:tcPr>
            <w:tcW w:w="14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3" w:type="dxa"/>
            <w:vAlign w:val="top"/>
          </w:tcPr>
          <w:p>
            <w:pPr>
              <w:pStyle w:val="6"/>
              <w:spacing w:before="136" w:line="183" w:lineRule="auto"/>
              <w:jc w:val="right"/>
            </w:pPr>
            <w:r>
              <w:rPr>
                <w:color w:val="212529"/>
                <w:spacing w:val="-1"/>
              </w:rPr>
              <w:t>4660000.00</w:t>
            </w:r>
          </w:p>
        </w:tc>
        <w:tc>
          <w:tcPr>
            <w:tcW w:w="4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25" w:type="dxa"/>
            <w:vAlign w:val="top"/>
          </w:tcPr>
          <w:p>
            <w:pPr>
              <w:pStyle w:val="6"/>
              <w:spacing w:before="135" w:line="184" w:lineRule="auto"/>
              <w:ind w:left="11"/>
            </w:pPr>
            <w:r>
              <w:rPr>
                <w:color w:val="212529"/>
                <w:spacing w:val="-2"/>
              </w:rPr>
              <w:t>2011350</w:t>
            </w:r>
          </w:p>
        </w:tc>
        <w:tc>
          <w:tcPr>
            <w:tcW w:w="983" w:type="dxa"/>
            <w:vAlign w:val="top"/>
          </w:tcPr>
          <w:p>
            <w:pPr>
              <w:pStyle w:val="6"/>
              <w:spacing w:before="107" w:line="220" w:lineRule="auto"/>
              <w:ind w:left="4"/>
            </w:pPr>
            <w:r>
              <w:rPr>
                <w:color w:val="212529"/>
                <w:spacing w:val="-3"/>
              </w:rPr>
              <w:t>事业运行</w:t>
            </w:r>
          </w:p>
        </w:tc>
        <w:tc>
          <w:tcPr>
            <w:tcW w:w="1643" w:type="dxa"/>
            <w:vAlign w:val="top"/>
          </w:tcPr>
          <w:p>
            <w:pPr>
              <w:pStyle w:val="6"/>
              <w:spacing w:before="135" w:line="184" w:lineRule="auto"/>
              <w:ind w:right="8"/>
              <w:jc w:val="right"/>
            </w:pPr>
            <w:r>
              <w:rPr>
                <w:color w:val="212529"/>
                <w:spacing w:val="-1"/>
              </w:rPr>
              <w:t>61674777.74</w:t>
            </w:r>
          </w:p>
        </w:tc>
        <w:tc>
          <w:tcPr>
            <w:tcW w:w="1463" w:type="dxa"/>
            <w:vAlign w:val="top"/>
          </w:tcPr>
          <w:p>
            <w:pPr>
              <w:pStyle w:val="6"/>
              <w:spacing w:before="135" w:line="184" w:lineRule="auto"/>
              <w:ind w:right="1"/>
              <w:jc w:val="right"/>
            </w:pPr>
            <w:r>
              <w:rPr>
                <w:color w:val="212529"/>
                <w:spacing w:val="-2"/>
              </w:rPr>
              <w:t>3963019.24</w:t>
            </w:r>
          </w:p>
        </w:tc>
        <w:tc>
          <w:tcPr>
            <w:tcW w:w="1643" w:type="dxa"/>
            <w:vAlign w:val="top"/>
          </w:tcPr>
          <w:p>
            <w:pPr>
              <w:pStyle w:val="6"/>
              <w:spacing w:before="135" w:line="184" w:lineRule="auto"/>
              <w:ind w:right="5"/>
              <w:jc w:val="right"/>
            </w:pPr>
            <w:r>
              <w:rPr>
                <w:color w:val="212529"/>
                <w:spacing w:val="-2"/>
              </w:rPr>
              <w:t>57711758.50</w:t>
            </w:r>
          </w:p>
        </w:tc>
        <w:tc>
          <w:tcPr>
            <w:tcW w:w="4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25" w:type="dxa"/>
            <w:vAlign w:val="top"/>
          </w:tcPr>
          <w:p>
            <w:pPr>
              <w:pStyle w:val="6"/>
              <w:spacing w:before="135" w:line="184" w:lineRule="auto"/>
              <w:ind w:left="11"/>
            </w:pPr>
            <w:r>
              <w:rPr>
                <w:color w:val="212529"/>
                <w:spacing w:val="-2"/>
              </w:rPr>
              <w:t>2011399</w:t>
            </w:r>
          </w:p>
        </w:tc>
        <w:tc>
          <w:tcPr>
            <w:tcW w:w="983" w:type="dxa"/>
            <w:vAlign w:val="top"/>
          </w:tcPr>
          <w:p>
            <w:pPr>
              <w:pStyle w:val="6"/>
              <w:spacing w:line="211" w:lineRule="auto"/>
              <w:ind w:left="5" w:right="76"/>
            </w:pPr>
            <w:r>
              <w:rPr>
                <w:color w:val="212529"/>
                <w:spacing w:val="-2"/>
              </w:rPr>
              <w:t>其他商贸事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4"/>
              </w:rPr>
              <w:t>务支出</w:t>
            </w:r>
          </w:p>
        </w:tc>
        <w:tc>
          <w:tcPr>
            <w:tcW w:w="1643" w:type="dxa"/>
            <w:vAlign w:val="top"/>
          </w:tcPr>
          <w:p>
            <w:pPr>
              <w:pStyle w:val="6"/>
              <w:spacing w:before="136" w:line="183" w:lineRule="auto"/>
              <w:ind w:right="8"/>
              <w:jc w:val="right"/>
            </w:pPr>
            <w:r>
              <w:rPr>
                <w:color w:val="212529"/>
                <w:spacing w:val="-2"/>
              </w:rPr>
              <w:t>36800602.79</w:t>
            </w:r>
          </w:p>
        </w:tc>
        <w:tc>
          <w:tcPr>
            <w:tcW w:w="14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3" w:type="dxa"/>
            <w:vAlign w:val="top"/>
          </w:tcPr>
          <w:p>
            <w:pPr>
              <w:pStyle w:val="6"/>
              <w:spacing w:before="136" w:line="183" w:lineRule="auto"/>
              <w:ind w:right="5"/>
              <w:jc w:val="right"/>
            </w:pPr>
            <w:r>
              <w:rPr>
                <w:color w:val="212529"/>
                <w:spacing w:val="-2"/>
              </w:rPr>
              <w:t>36800602.79</w:t>
            </w:r>
          </w:p>
        </w:tc>
        <w:tc>
          <w:tcPr>
            <w:tcW w:w="4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25" w:type="dxa"/>
            <w:vAlign w:val="top"/>
          </w:tcPr>
          <w:p>
            <w:pPr>
              <w:pStyle w:val="6"/>
              <w:spacing w:before="136" w:line="183" w:lineRule="auto"/>
              <w:ind w:left="11"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983" w:type="dxa"/>
            <w:vAlign w:val="top"/>
          </w:tcPr>
          <w:p>
            <w:pPr>
              <w:pStyle w:val="6"/>
              <w:spacing w:line="211" w:lineRule="auto"/>
              <w:ind w:left="5" w:right="76"/>
            </w:pPr>
            <w:r>
              <w:rPr>
                <w:color w:val="212529"/>
                <w:spacing w:val="-2"/>
              </w:rPr>
              <w:t>社会保障和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3"/>
              </w:rPr>
              <w:t>就业支出</w:t>
            </w:r>
          </w:p>
        </w:tc>
        <w:tc>
          <w:tcPr>
            <w:tcW w:w="1643" w:type="dxa"/>
            <w:vAlign w:val="top"/>
          </w:tcPr>
          <w:p>
            <w:pPr>
              <w:pStyle w:val="6"/>
              <w:spacing w:before="135" w:line="184" w:lineRule="auto"/>
              <w:ind w:right="8"/>
              <w:jc w:val="right"/>
            </w:pPr>
            <w:r>
              <w:rPr>
                <w:color w:val="212529"/>
                <w:spacing w:val="-2"/>
              </w:rPr>
              <w:t>391336.70</w:t>
            </w:r>
          </w:p>
        </w:tc>
        <w:tc>
          <w:tcPr>
            <w:tcW w:w="1463" w:type="dxa"/>
            <w:vAlign w:val="top"/>
          </w:tcPr>
          <w:p>
            <w:pPr>
              <w:pStyle w:val="6"/>
              <w:spacing w:before="135" w:line="184" w:lineRule="auto"/>
              <w:ind w:right="7"/>
              <w:jc w:val="right"/>
            </w:pPr>
            <w:r>
              <w:rPr>
                <w:color w:val="212529"/>
                <w:spacing w:val="-2"/>
              </w:rPr>
              <w:t>391336.70</w:t>
            </w:r>
          </w:p>
        </w:tc>
        <w:tc>
          <w:tcPr>
            <w:tcW w:w="16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25" w:type="dxa"/>
            <w:vAlign w:val="top"/>
          </w:tcPr>
          <w:p>
            <w:pPr>
              <w:pStyle w:val="6"/>
              <w:spacing w:before="136" w:line="183" w:lineRule="auto"/>
              <w:ind w:left="11"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983" w:type="dxa"/>
            <w:vAlign w:val="top"/>
          </w:tcPr>
          <w:p>
            <w:pPr>
              <w:pStyle w:val="6"/>
              <w:spacing w:line="211" w:lineRule="auto"/>
              <w:ind w:left="4" w:right="76" w:firstLine="2"/>
            </w:pPr>
            <w:r>
              <w:rPr>
                <w:color w:val="212529"/>
                <w:spacing w:val="-3"/>
              </w:rPr>
              <w:t>行政事业单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2"/>
              </w:rPr>
              <w:t>位养老支出</w:t>
            </w:r>
          </w:p>
        </w:tc>
        <w:tc>
          <w:tcPr>
            <w:tcW w:w="1643" w:type="dxa"/>
            <w:vAlign w:val="top"/>
          </w:tcPr>
          <w:p>
            <w:pPr>
              <w:pStyle w:val="6"/>
              <w:spacing w:before="136" w:line="183" w:lineRule="auto"/>
              <w:ind w:right="8"/>
              <w:jc w:val="right"/>
            </w:pPr>
            <w:r>
              <w:rPr>
                <w:color w:val="212529"/>
                <w:spacing w:val="-2"/>
              </w:rPr>
              <w:t>382252.32</w:t>
            </w:r>
          </w:p>
        </w:tc>
        <w:tc>
          <w:tcPr>
            <w:tcW w:w="1463" w:type="dxa"/>
            <w:vAlign w:val="top"/>
          </w:tcPr>
          <w:p>
            <w:pPr>
              <w:pStyle w:val="6"/>
              <w:spacing w:before="136" w:line="183" w:lineRule="auto"/>
              <w:ind w:right="7"/>
              <w:jc w:val="right"/>
            </w:pPr>
            <w:r>
              <w:rPr>
                <w:color w:val="212529"/>
                <w:spacing w:val="-2"/>
              </w:rPr>
              <w:t>382252.32</w:t>
            </w:r>
          </w:p>
        </w:tc>
        <w:tc>
          <w:tcPr>
            <w:tcW w:w="16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1325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3" w:lineRule="auto"/>
              <w:ind w:left="11"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983" w:type="dxa"/>
            <w:vAlign w:val="top"/>
          </w:tcPr>
          <w:p>
            <w:pPr>
              <w:pStyle w:val="6"/>
              <w:spacing w:before="3" w:line="206" w:lineRule="auto"/>
              <w:ind w:left="3" w:right="76"/>
              <w:jc w:val="both"/>
            </w:pPr>
            <w:r>
              <w:rPr>
                <w:color w:val="212529"/>
                <w:spacing w:val="-2"/>
              </w:rPr>
              <w:t>机关事业单</w:t>
            </w:r>
            <w:r>
              <w:rPr>
                <w:color w:val="212529"/>
                <w:spacing w:val="1"/>
              </w:rPr>
              <w:t xml:space="preserve"> </w:t>
            </w:r>
            <w:r>
              <w:rPr>
                <w:color w:val="212529"/>
                <w:spacing w:val="-2"/>
              </w:rPr>
              <w:t>位基本养老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保险缴费支</w:t>
            </w:r>
            <w:r>
              <w:rPr>
                <w:color w:val="212529"/>
              </w:rPr>
              <w:t xml:space="preserve"> 出</w:t>
            </w:r>
          </w:p>
        </w:tc>
        <w:tc>
          <w:tcPr>
            <w:tcW w:w="1643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3" w:lineRule="auto"/>
              <w:ind w:right="8"/>
              <w:jc w:val="right"/>
            </w:pPr>
            <w:r>
              <w:rPr>
                <w:color w:val="212529"/>
                <w:spacing w:val="-2"/>
              </w:rPr>
              <w:t>382252.32</w:t>
            </w:r>
          </w:p>
        </w:tc>
        <w:tc>
          <w:tcPr>
            <w:tcW w:w="1463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3" w:lineRule="auto"/>
              <w:ind w:right="7"/>
              <w:jc w:val="right"/>
            </w:pPr>
            <w:r>
              <w:rPr>
                <w:color w:val="212529"/>
                <w:spacing w:val="-2"/>
              </w:rPr>
              <w:t>382252.32</w:t>
            </w:r>
          </w:p>
        </w:tc>
        <w:tc>
          <w:tcPr>
            <w:tcW w:w="16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325" w:type="dxa"/>
            <w:vAlign w:val="top"/>
          </w:tcPr>
          <w:p>
            <w:pPr>
              <w:pStyle w:val="6"/>
              <w:spacing w:before="234" w:line="183" w:lineRule="auto"/>
              <w:ind w:left="11"/>
            </w:pPr>
            <w:r>
              <w:rPr>
                <w:color w:val="212529"/>
                <w:spacing w:val="-2"/>
              </w:rPr>
              <w:t>20899</w:t>
            </w:r>
          </w:p>
        </w:tc>
        <w:tc>
          <w:tcPr>
            <w:tcW w:w="983" w:type="dxa"/>
            <w:vAlign w:val="top"/>
          </w:tcPr>
          <w:p>
            <w:pPr>
              <w:pStyle w:val="6"/>
              <w:spacing w:line="206" w:lineRule="auto"/>
              <w:ind w:left="13" w:right="76" w:hanging="8"/>
              <w:jc w:val="both"/>
            </w:pPr>
            <w:r>
              <w:rPr>
                <w:color w:val="212529"/>
                <w:spacing w:val="-2"/>
              </w:rPr>
              <w:t>其他社会保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4"/>
              </w:rPr>
              <w:t>障和就业支</w:t>
            </w:r>
            <w:r>
              <w:rPr>
                <w:color w:val="212529"/>
                <w:spacing w:val="1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643" w:type="dxa"/>
            <w:vAlign w:val="top"/>
          </w:tcPr>
          <w:p>
            <w:pPr>
              <w:pStyle w:val="6"/>
              <w:spacing w:before="233" w:line="183" w:lineRule="auto"/>
              <w:ind w:right="8"/>
              <w:jc w:val="right"/>
            </w:pPr>
            <w:r>
              <w:rPr>
                <w:color w:val="212529"/>
                <w:spacing w:val="-2"/>
              </w:rPr>
              <w:t>9084.38</w:t>
            </w:r>
          </w:p>
        </w:tc>
        <w:tc>
          <w:tcPr>
            <w:tcW w:w="1463" w:type="dxa"/>
            <w:vAlign w:val="top"/>
          </w:tcPr>
          <w:p>
            <w:pPr>
              <w:pStyle w:val="6"/>
              <w:spacing w:before="233" w:line="183" w:lineRule="auto"/>
              <w:ind w:right="7"/>
              <w:jc w:val="right"/>
            </w:pPr>
            <w:r>
              <w:rPr>
                <w:color w:val="212529"/>
                <w:spacing w:val="-2"/>
              </w:rPr>
              <w:t>9084.38</w:t>
            </w:r>
          </w:p>
        </w:tc>
        <w:tc>
          <w:tcPr>
            <w:tcW w:w="16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325" w:type="dxa"/>
            <w:vAlign w:val="top"/>
          </w:tcPr>
          <w:p>
            <w:pPr>
              <w:pStyle w:val="6"/>
              <w:spacing w:before="235" w:line="183" w:lineRule="auto"/>
              <w:ind w:left="11"/>
            </w:pPr>
            <w:r>
              <w:rPr>
                <w:color w:val="212529"/>
                <w:spacing w:val="-2"/>
              </w:rPr>
              <w:t>2089999</w:t>
            </w:r>
          </w:p>
        </w:tc>
        <w:tc>
          <w:tcPr>
            <w:tcW w:w="983" w:type="dxa"/>
            <w:vAlign w:val="top"/>
          </w:tcPr>
          <w:p>
            <w:pPr>
              <w:pStyle w:val="6"/>
              <w:spacing w:before="3" w:line="205" w:lineRule="auto"/>
              <w:ind w:left="13" w:right="76" w:hanging="8"/>
              <w:jc w:val="both"/>
            </w:pPr>
            <w:r>
              <w:rPr>
                <w:color w:val="212529"/>
                <w:spacing w:val="-2"/>
              </w:rPr>
              <w:t>其他社会保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4"/>
              </w:rPr>
              <w:t>障和就业支</w:t>
            </w:r>
            <w:r>
              <w:rPr>
                <w:color w:val="212529"/>
                <w:spacing w:val="1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643" w:type="dxa"/>
            <w:vAlign w:val="top"/>
          </w:tcPr>
          <w:p>
            <w:pPr>
              <w:pStyle w:val="6"/>
              <w:spacing w:before="235" w:line="183" w:lineRule="auto"/>
              <w:ind w:right="8"/>
              <w:jc w:val="right"/>
            </w:pPr>
            <w:r>
              <w:rPr>
                <w:color w:val="212529"/>
                <w:spacing w:val="-2"/>
              </w:rPr>
              <w:t>9084.38</w:t>
            </w:r>
          </w:p>
        </w:tc>
        <w:tc>
          <w:tcPr>
            <w:tcW w:w="1463" w:type="dxa"/>
            <w:vAlign w:val="top"/>
          </w:tcPr>
          <w:p>
            <w:pPr>
              <w:pStyle w:val="6"/>
              <w:spacing w:before="235" w:line="183" w:lineRule="auto"/>
              <w:ind w:right="7"/>
              <w:jc w:val="right"/>
            </w:pPr>
            <w:r>
              <w:rPr>
                <w:color w:val="212529"/>
                <w:spacing w:val="-2"/>
              </w:rPr>
              <w:t>9084.38</w:t>
            </w:r>
          </w:p>
        </w:tc>
        <w:tc>
          <w:tcPr>
            <w:tcW w:w="16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25" w:type="dxa"/>
            <w:vAlign w:val="top"/>
          </w:tcPr>
          <w:p>
            <w:pPr>
              <w:pStyle w:val="6"/>
              <w:spacing w:before="139" w:line="184" w:lineRule="auto"/>
              <w:ind w:left="11"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983" w:type="dxa"/>
            <w:vAlign w:val="top"/>
          </w:tcPr>
          <w:p>
            <w:pPr>
              <w:pStyle w:val="6"/>
              <w:spacing w:before="4" w:line="209" w:lineRule="auto"/>
              <w:ind w:left="19" w:right="76" w:hanging="14"/>
            </w:pPr>
            <w:r>
              <w:rPr>
                <w:color w:val="212529"/>
                <w:spacing w:val="-2"/>
              </w:rPr>
              <w:t>卫生健康支</w:t>
            </w:r>
            <w:r>
              <w:rPr>
                <w:color w:val="212529"/>
              </w:rPr>
              <w:t xml:space="preserve"> 出</w:t>
            </w:r>
          </w:p>
        </w:tc>
        <w:tc>
          <w:tcPr>
            <w:tcW w:w="1643" w:type="dxa"/>
            <w:vAlign w:val="top"/>
          </w:tcPr>
          <w:p>
            <w:pPr>
              <w:pStyle w:val="6"/>
              <w:spacing w:before="139" w:line="184" w:lineRule="auto"/>
              <w:ind w:right="8"/>
              <w:jc w:val="right"/>
            </w:pPr>
            <w:r>
              <w:rPr>
                <w:color w:val="212529"/>
                <w:spacing w:val="-3"/>
              </w:rPr>
              <w:t>162370.01</w:t>
            </w:r>
          </w:p>
        </w:tc>
        <w:tc>
          <w:tcPr>
            <w:tcW w:w="1463" w:type="dxa"/>
            <w:vAlign w:val="top"/>
          </w:tcPr>
          <w:p>
            <w:pPr>
              <w:pStyle w:val="6"/>
              <w:spacing w:before="139" w:line="184" w:lineRule="auto"/>
              <w:ind w:right="7"/>
              <w:jc w:val="right"/>
            </w:pPr>
            <w:r>
              <w:rPr>
                <w:color w:val="212529"/>
                <w:spacing w:val="-3"/>
              </w:rPr>
              <w:t>162370.01</w:t>
            </w:r>
          </w:p>
        </w:tc>
        <w:tc>
          <w:tcPr>
            <w:tcW w:w="16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25" w:type="dxa"/>
            <w:vAlign w:val="top"/>
          </w:tcPr>
          <w:p>
            <w:pPr>
              <w:pStyle w:val="6"/>
              <w:spacing w:before="139" w:line="184" w:lineRule="auto"/>
              <w:ind w:left="11"/>
            </w:pPr>
            <w:r>
              <w:rPr>
                <w:color w:val="212529"/>
                <w:spacing w:val="-2"/>
              </w:rPr>
              <w:t>21007</w:t>
            </w:r>
          </w:p>
        </w:tc>
        <w:tc>
          <w:tcPr>
            <w:tcW w:w="983" w:type="dxa"/>
            <w:vAlign w:val="top"/>
          </w:tcPr>
          <w:p>
            <w:pPr>
              <w:pStyle w:val="6"/>
              <w:spacing w:before="4" w:line="209" w:lineRule="auto"/>
              <w:ind w:left="5" w:right="76" w:hanging="1"/>
            </w:pPr>
            <w:r>
              <w:rPr>
                <w:color w:val="212529"/>
                <w:spacing w:val="-2"/>
              </w:rPr>
              <w:t>计划生育事</w:t>
            </w:r>
            <w:r>
              <w:rPr>
                <w:color w:val="212529"/>
              </w:rPr>
              <w:t xml:space="preserve"> 务</w:t>
            </w:r>
          </w:p>
        </w:tc>
        <w:tc>
          <w:tcPr>
            <w:tcW w:w="1643" w:type="dxa"/>
            <w:vAlign w:val="top"/>
          </w:tcPr>
          <w:p>
            <w:pPr>
              <w:pStyle w:val="6"/>
              <w:spacing w:before="140" w:line="183" w:lineRule="auto"/>
              <w:ind w:right="8"/>
              <w:jc w:val="right"/>
            </w:pPr>
            <w:r>
              <w:rPr>
                <w:color w:val="212529"/>
                <w:spacing w:val="-1"/>
              </w:rPr>
              <w:t>4800.00</w:t>
            </w:r>
          </w:p>
        </w:tc>
        <w:tc>
          <w:tcPr>
            <w:tcW w:w="1463" w:type="dxa"/>
            <w:vAlign w:val="top"/>
          </w:tcPr>
          <w:p>
            <w:pPr>
              <w:pStyle w:val="6"/>
              <w:spacing w:before="140" w:line="183" w:lineRule="auto"/>
              <w:ind w:right="7"/>
              <w:jc w:val="right"/>
            </w:pPr>
            <w:r>
              <w:rPr>
                <w:color w:val="212529"/>
                <w:spacing w:val="-1"/>
              </w:rPr>
              <w:t>4800.00</w:t>
            </w:r>
          </w:p>
        </w:tc>
        <w:tc>
          <w:tcPr>
            <w:tcW w:w="16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25" w:type="dxa"/>
            <w:vAlign w:val="top"/>
          </w:tcPr>
          <w:p>
            <w:pPr>
              <w:pStyle w:val="6"/>
              <w:spacing w:before="139" w:line="184" w:lineRule="auto"/>
              <w:ind w:left="11"/>
            </w:pPr>
            <w:r>
              <w:rPr>
                <w:color w:val="212529"/>
                <w:spacing w:val="-2"/>
              </w:rPr>
              <w:t>2100799</w:t>
            </w:r>
          </w:p>
        </w:tc>
        <w:tc>
          <w:tcPr>
            <w:tcW w:w="983" w:type="dxa"/>
            <w:vAlign w:val="top"/>
          </w:tcPr>
          <w:p>
            <w:pPr>
              <w:pStyle w:val="6"/>
              <w:spacing w:before="4" w:line="209" w:lineRule="auto"/>
              <w:ind w:left="11" w:right="76" w:hanging="6"/>
            </w:pPr>
            <w:r>
              <w:rPr>
                <w:color w:val="212529"/>
                <w:spacing w:val="-2"/>
              </w:rPr>
              <w:t>其他计划生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4"/>
              </w:rPr>
              <w:t>育事务支出</w:t>
            </w:r>
          </w:p>
        </w:tc>
        <w:tc>
          <w:tcPr>
            <w:tcW w:w="1643" w:type="dxa"/>
            <w:vAlign w:val="top"/>
          </w:tcPr>
          <w:p>
            <w:pPr>
              <w:pStyle w:val="6"/>
              <w:spacing w:before="140" w:line="183" w:lineRule="auto"/>
              <w:ind w:right="8"/>
              <w:jc w:val="right"/>
            </w:pPr>
            <w:r>
              <w:rPr>
                <w:color w:val="212529"/>
                <w:spacing w:val="-1"/>
              </w:rPr>
              <w:t>4800.00</w:t>
            </w:r>
          </w:p>
        </w:tc>
        <w:tc>
          <w:tcPr>
            <w:tcW w:w="1463" w:type="dxa"/>
            <w:vAlign w:val="top"/>
          </w:tcPr>
          <w:p>
            <w:pPr>
              <w:pStyle w:val="6"/>
              <w:spacing w:before="140" w:line="183" w:lineRule="auto"/>
              <w:ind w:right="7"/>
              <w:jc w:val="right"/>
            </w:pPr>
            <w:r>
              <w:rPr>
                <w:color w:val="212529"/>
                <w:spacing w:val="-1"/>
              </w:rPr>
              <w:t>4800.00</w:t>
            </w:r>
          </w:p>
        </w:tc>
        <w:tc>
          <w:tcPr>
            <w:tcW w:w="16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25" w:type="dxa"/>
            <w:vAlign w:val="top"/>
          </w:tcPr>
          <w:p>
            <w:pPr>
              <w:pStyle w:val="6"/>
              <w:spacing w:before="139" w:line="184" w:lineRule="auto"/>
              <w:ind w:left="11"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983" w:type="dxa"/>
            <w:vAlign w:val="top"/>
          </w:tcPr>
          <w:p>
            <w:pPr>
              <w:pStyle w:val="6"/>
              <w:spacing w:before="4" w:line="209" w:lineRule="auto"/>
              <w:ind w:left="4" w:right="76" w:firstLine="2"/>
            </w:pPr>
            <w:r>
              <w:rPr>
                <w:color w:val="212529"/>
                <w:spacing w:val="-3"/>
              </w:rPr>
              <w:t>行政事业单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3"/>
              </w:rPr>
              <w:t>位医疗</w:t>
            </w:r>
          </w:p>
        </w:tc>
        <w:tc>
          <w:tcPr>
            <w:tcW w:w="1643" w:type="dxa"/>
            <w:vAlign w:val="top"/>
          </w:tcPr>
          <w:p>
            <w:pPr>
              <w:pStyle w:val="6"/>
              <w:spacing w:before="139" w:line="184" w:lineRule="auto"/>
              <w:ind w:right="8"/>
              <w:jc w:val="right"/>
            </w:pPr>
            <w:r>
              <w:rPr>
                <w:color w:val="212529"/>
                <w:spacing w:val="-3"/>
              </w:rPr>
              <w:t>157570.01</w:t>
            </w:r>
          </w:p>
        </w:tc>
        <w:tc>
          <w:tcPr>
            <w:tcW w:w="1463" w:type="dxa"/>
            <w:vAlign w:val="top"/>
          </w:tcPr>
          <w:p>
            <w:pPr>
              <w:pStyle w:val="6"/>
              <w:spacing w:before="139" w:line="184" w:lineRule="auto"/>
              <w:ind w:right="7"/>
              <w:jc w:val="right"/>
            </w:pPr>
            <w:r>
              <w:rPr>
                <w:color w:val="212529"/>
                <w:spacing w:val="-3"/>
              </w:rPr>
              <w:t>157570.01</w:t>
            </w:r>
          </w:p>
        </w:tc>
        <w:tc>
          <w:tcPr>
            <w:tcW w:w="16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25" w:type="dxa"/>
            <w:vAlign w:val="top"/>
          </w:tcPr>
          <w:p>
            <w:pPr>
              <w:pStyle w:val="6"/>
              <w:spacing w:before="139" w:line="184" w:lineRule="auto"/>
              <w:ind w:left="11"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983" w:type="dxa"/>
            <w:vAlign w:val="top"/>
          </w:tcPr>
          <w:p>
            <w:pPr>
              <w:pStyle w:val="6"/>
              <w:spacing w:before="4" w:line="209" w:lineRule="auto"/>
              <w:ind w:left="3" w:right="76"/>
            </w:pPr>
            <w:r>
              <w:rPr>
                <w:color w:val="212529"/>
                <w:spacing w:val="-2"/>
              </w:rPr>
              <w:t>事业单位医</w:t>
            </w:r>
            <w:r>
              <w:rPr>
                <w:color w:val="212529"/>
              </w:rPr>
              <w:t xml:space="preserve"> 疗</w:t>
            </w:r>
          </w:p>
        </w:tc>
        <w:tc>
          <w:tcPr>
            <w:tcW w:w="1643" w:type="dxa"/>
            <w:vAlign w:val="top"/>
          </w:tcPr>
          <w:p>
            <w:pPr>
              <w:pStyle w:val="6"/>
              <w:spacing w:before="139" w:line="184" w:lineRule="auto"/>
              <w:ind w:right="8"/>
              <w:jc w:val="right"/>
            </w:pPr>
            <w:r>
              <w:rPr>
                <w:color w:val="212529"/>
                <w:spacing w:val="-3"/>
              </w:rPr>
              <w:t>157570.01</w:t>
            </w:r>
          </w:p>
        </w:tc>
        <w:tc>
          <w:tcPr>
            <w:tcW w:w="1463" w:type="dxa"/>
            <w:vAlign w:val="top"/>
          </w:tcPr>
          <w:p>
            <w:pPr>
              <w:pStyle w:val="6"/>
              <w:spacing w:before="139" w:line="184" w:lineRule="auto"/>
              <w:ind w:right="7"/>
              <w:jc w:val="right"/>
            </w:pPr>
            <w:r>
              <w:rPr>
                <w:color w:val="212529"/>
                <w:spacing w:val="-3"/>
              </w:rPr>
              <w:t>157570.01</w:t>
            </w:r>
          </w:p>
        </w:tc>
        <w:tc>
          <w:tcPr>
            <w:tcW w:w="16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25" w:type="dxa"/>
            <w:vAlign w:val="top"/>
          </w:tcPr>
          <w:p>
            <w:pPr>
              <w:pStyle w:val="6"/>
              <w:spacing w:before="139" w:line="184" w:lineRule="auto"/>
              <w:ind w:left="11"/>
            </w:pPr>
            <w:r>
              <w:rPr>
                <w:color w:val="212529"/>
                <w:spacing w:val="-4"/>
              </w:rPr>
              <w:t>212</w:t>
            </w:r>
          </w:p>
        </w:tc>
        <w:tc>
          <w:tcPr>
            <w:tcW w:w="983" w:type="dxa"/>
            <w:vAlign w:val="top"/>
          </w:tcPr>
          <w:p>
            <w:pPr>
              <w:pStyle w:val="6"/>
              <w:spacing w:before="4" w:line="209" w:lineRule="auto"/>
              <w:ind w:left="19" w:right="76" w:hanging="15"/>
            </w:pPr>
            <w:r>
              <w:rPr>
                <w:color w:val="212529"/>
                <w:spacing w:val="-2"/>
              </w:rPr>
              <w:t>城乡社区支</w:t>
            </w:r>
            <w:r>
              <w:rPr>
                <w:color w:val="212529"/>
              </w:rPr>
              <w:t xml:space="preserve"> 出</w:t>
            </w:r>
          </w:p>
        </w:tc>
        <w:tc>
          <w:tcPr>
            <w:tcW w:w="1643" w:type="dxa"/>
            <w:vAlign w:val="top"/>
          </w:tcPr>
          <w:p>
            <w:pPr>
              <w:pStyle w:val="6"/>
              <w:spacing w:before="139" w:line="184" w:lineRule="auto"/>
              <w:ind w:right="2"/>
              <w:jc w:val="right"/>
            </w:pPr>
            <w:r>
              <w:rPr>
                <w:color w:val="212529"/>
                <w:spacing w:val="-3"/>
              </w:rPr>
              <w:t>1100000.00</w:t>
            </w:r>
          </w:p>
        </w:tc>
        <w:tc>
          <w:tcPr>
            <w:tcW w:w="14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3" w:type="dxa"/>
            <w:vAlign w:val="top"/>
          </w:tcPr>
          <w:p>
            <w:pPr>
              <w:pStyle w:val="6"/>
              <w:spacing w:before="139" w:line="184" w:lineRule="auto"/>
              <w:jc w:val="right"/>
            </w:pPr>
            <w:r>
              <w:rPr>
                <w:color w:val="212529"/>
                <w:spacing w:val="-3"/>
              </w:rPr>
              <w:t>1100000.00</w:t>
            </w:r>
          </w:p>
        </w:tc>
        <w:tc>
          <w:tcPr>
            <w:tcW w:w="4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1325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4" w:lineRule="auto"/>
              <w:ind w:left="11"/>
            </w:pPr>
            <w:r>
              <w:rPr>
                <w:color w:val="212529"/>
                <w:spacing w:val="-2"/>
              </w:rPr>
              <w:t>21208</w:t>
            </w:r>
          </w:p>
        </w:tc>
        <w:tc>
          <w:tcPr>
            <w:tcW w:w="983" w:type="dxa"/>
            <w:vAlign w:val="top"/>
          </w:tcPr>
          <w:p>
            <w:pPr>
              <w:pStyle w:val="6"/>
              <w:spacing w:before="3" w:line="206" w:lineRule="auto"/>
              <w:ind w:left="3" w:right="76" w:firstLine="18"/>
              <w:jc w:val="both"/>
            </w:pPr>
            <w:r>
              <w:rPr>
                <w:color w:val="212529"/>
                <w:spacing w:val="-6"/>
              </w:rPr>
              <w:t>国有土地使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2"/>
              </w:rPr>
              <w:t>用权出让收</w:t>
            </w:r>
            <w:r>
              <w:rPr>
                <w:color w:val="212529"/>
                <w:spacing w:val="1"/>
              </w:rPr>
              <w:t xml:space="preserve"> </w:t>
            </w:r>
            <w:r>
              <w:rPr>
                <w:color w:val="212529"/>
                <w:spacing w:val="-2"/>
              </w:rPr>
              <w:t>入安排的支</w:t>
            </w:r>
            <w:r>
              <w:rPr>
                <w:color w:val="212529"/>
                <w:spacing w:val="1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643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4" w:lineRule="auto"/>
              <w:ind w:right="2"/>
              <w:jc w:val="right"/>
            </w:pPr>
            <w:r>
              <w:rPr>
                <w:color w:val="212529"/>
                <w:spacing w:val="-3"/>
              </w:rPr>
              <w:t>1100000.00</w:t>
            </w:r>
          </w:p>
        </w:tc>
        <w:tc>
          <w:tcPr>
            <w:tcW w:w="14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3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4" w:lineRule="auto"/>
              <w:jc w:val="right"/>
            </w:pPr>
            <w:r>
              <w:rPr>
                <w:color w:val="212529"/>
                <w:spacing w:val="-3"/>
              </w:rPr>
              <w:t>1100000.00</w:t>
            </w:r>
          </w:p>
        </w:tc>
        <w:tc>
          <w:tcPr>
            <w:tcW w:w="4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1325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4" w:lineRule="auto"/>
              <w:ind w:left="11"/>
            </w:pPr>
            <w:r>
              <w:rPr>
                <w:color w:val="212529"/>
                <w:spacing w:val="-2"/>
              </w:rPr>
              <w:t>2120899</w:t>
            </w:r>
          </w:p>
        </w:tc>
        <w:tc>
          <w:tcPr>
            <w:tcW w:w="983" w:type="dxa"/>
            <w:vAlign w:val="top"/>
          </w:tcPr>
          <w:p>
            <w:pPr>
              <w:pStyle w:val="6"/>
              <w:spacing w:before="7" w:line="205" w:lineRule="auto"/>
              <w:ind w:left="4" w:right="76"/>
              <w:jc w:val="both"/>
            </w:pPr>
            <w:r>
              <w:rPr>
                <w:color w:val="212529"/>
                <w:spacing w:val="-2"/>
              </w:rPr>
              <w:t>其他国有土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地使用权出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让收入安排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3"/>
              </w:rPr>
              <w:t>的支出</w:t>
            </w:r>
          </w:p>
        </w:tc>
        <w:tc>
          <w:tcPr>
            <w:tcW w:w="1643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4" w:lineRule="auto"/>
              <w:ind w:right="2"/>
              <w:jc w:val="right"/>
            </w:pPr>
            <w:r>
              <w:rPr>
                <w:color w:val="212529"/>
                <w:spacing w:val="-3"/>
              </w:rPr>
              <w:t>1100000.00</w:t>
            </w:r>
          </w:p>
        </w:tc>
        <w:tc>
          <w:tcPr>
            <w:tcW w:w="14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3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4" w:lineRule="auto"/>
              <w:jc w:val="right"/>
            </w:pPr>
            <w:r>
              <w:rPr>
                <w:color w:val="212529"/>
                <w:spacing w:val="-3"/>
              </w:rPr>
              <w:t>1100000.00</w:t>
            </w:r>
          </w:p>
        </w:tc>
        <w:tc>
          <w:tcPr>
            <w:tcW w:w="4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25" w:type="dxa"/>
            <w:vAlign w:val="top"/>
          </w:tcPr>
          <w:p>
            <w:pPr>
              <w:pStyle w:val="6"/>
              <w:spacing w:before="142" w:line="184" w:lineRule="auto"/>
              <w:ind w:left="11"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983" w:type="dxa"/>
            <w:vAlign w:val="top"/>
          </w:tcPr>
          <w:p>
            <w:pPr>
              <w:pStyle w:val="6"/>
              <w:spacing w:before="6" w:line="208" w:lineRule="auto"/>
              <w:ind w:left="19" w:right="76" w:hanging="16"/>
            </w:pPr>
            <w:r>
              <w:rPr>
                <w:color w:val="212529"/>
                <w:spacing w:val="-2"/>
              </w:rPr>
              <w:t>住房保障支</w:t>
            </w:r>
            <w:r>
              <w:rPr>
                <w:color w:val="212529"/>
                <w:spacing w:val="1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643" w:type="dxa"/>
            <w:vAlign w:val="top"/>
          </w:tcPr>
          <w:p>
            <w:pPr>
              <w:pStyle w:val="6"/>
              <w:spacing w:before="142" w:line="184" w:lineRule="auto"/>
              <w:ind w:right="8"/>
              <w:jc w:val="right"/>
            </w:pPr>
            <w:r>
              <w:rPr>
                <w:color w:val="212529"/>
                <w:spacing w:val="-2"/>
              </w:rPr>
              <w:t>272531.52</w:t>
            </w:r>
          </w:p>
        </w:tc>
        <w:tc>
          <w:tcPr>
            <w:tcW w:w="1463" w:type="dxa"/>
            <w:vAlign w:val="top"/>
          </w:tcPr>
          <w:p>
            <w:pPr>
              <w:pStyle w:val="6"/>
              <w:spacing w:before="142" w:line="184" w:lineRule="auto"/>
              <w:ind w:right="7"/>
              <w:jc w:val="right"/>
            </w:pPr>
            <w:r>
              <w:rPr>
                <w:color w:val="212529"/>
                <w:spacing w:val="-2"/>
              </w:rPr>
              <w:t>272531.52</w:t>
            </w:r>
          </w:p>
        </w:tc>
        <w:tc>
          <w:tcPr>
            <w:tcW w:w="16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25" w:type="dxa"/>
            <w:vAlign w:val="top"/>
          </w:tcPr>
          <w:p>
            <w:pPr>
              <w:pStyle w:val="6"/>
              <w:spacing w:before="142" w:line="184" w:lineRule="auto"/>
              <w:ind w:left="11"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983" w:type="dxa"/>
            <w:vAlign w:val="top"/>
          </w:tcPr>
          <w:p>
            <w:pPr>
              <w:pStyle w:val="6"/>
              <w:spacing w:before="6" w:line="208" w:lineRule="auto"/>
              <w:ind w:left="19" w:right="76" w:hanging="16"/>
            </w:pPr>
            <w:r>
              <w:rPr>
                <w:color w:val="212529"/>
                <w:spacing w:val="-2"/>
              </w:rPr>
              <w:t>住房改革支</w:t>
            </w:r>
            <w:r>
              <w:rPr>
                <w:color w:val="212529"/>
                <w:spacing w:val="1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643" w:type="dxa"/>
            <w:vAlign w:val="top"/>
          </w:tcPr>
          <w:p>
            <w:pPr>
              <w:pStyle w:val="6"/>
              <w:spacing w:before="142" w:line="184" w:lineRule="auto"/>
              <w:ind w:right="8"/>
              <w:jc w:val="right"/>
            </w:pPr>
            <w:r>
              <w:rPr>
                <w:color w:val="212529"/>
                <w:spacing w:val="-2"/>
              </w:rPr>
              <w:t>272531.52</w:t>
            </w:r>
          </w:p>
        </w:tc>
        <w:tc>
          <w:tcPr>
            <w:tcW w:w="1463" w:type="dxa"/>
            <w:vAlign w:val="top"/>
          </w:tcPr>
          <w:p>
            <w:pPr>
              <w:pStyle w:val="6"/>
              <w:spacing w:before="142" w:line="184" w:lineRule="auto"/>
              <w:ind w:right="7"/>
              <w:jc w:val="right"/>
            </w:pPr>
            <w:r>
              <w:rPr>
                <w:color w:val="212529"/>
                <w:spacing w:val="-2"/>
              </w:rPr>
              <w:t>272531.52</w:t>
            </w:r>
          </w:p>
        </w:tc>
        <w:tc>
          <w:tcPr>
            <w:tcW w:w="16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25" w:type="dxa"/>
            <w:vAlign w:val="top"/>
          </w:tcPr>
          <w:p>
            <w:pPr>
              <w:pStyle w:val="6"/>
              <w:spacing w:before="142" w:line="184" w:lineRule="auto"/>
              <w:ind w:left="11"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983" w:type="dxa"/>
            <w:vAlign w:val="top"/>
          </w:tcPr>
          <w:p>
            <w:pPr>
              <w:pStyle w:val="6"/>
              <w:spacing w:before="115" w:line="220" w:lineRule="auto"/>
              <w:ind w:left="3"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643" w:type="dxa"/>
            <w:vAlign w:val="top"/>
          </w:tcPr>
          <w:p>
            <w:pPr>
              <w:pStyle w:val="6"/>
              <w:spacing w:before="142" w:line="184" w:lineRule="auto"/>
              <w:ind w:right="8"/>
              <w:jc w:val="right"/>
            </w:pPr>
            <w:r>
              <w:rPr>
                <w:color w:val="212529"/>
                <w:spacing w:val="-2"/>
              </w:rPr>
              <w:t>272531.52</w:t>
            </w:r>
          </w:p>
        </w:tc>
        <w:tc>
          <w:tcPr>
            <w:tcW w:w="1463" w:type="dxa"/>
            <w:vAlign w:val="top"/>
          </w:tcPr>
          <w:p>
            <w:pPr>
              <w:pStyle w:val="6"/>
              <w:spacing w:before="142" w:line="184" w:lineRule="auto"/>
              <w:ind w:right="7"/>
              <w:jc w:val="right"/>
            </w:pPr>
            <w:r>
              <w:rPr>
                <w:color w:val="212529"/>
                <w:spacing w:val="-2"/>
              </w:rPr>
              <w:t>272531.52</w:t>
            </w:r>
          </w:p>
        </w:tc>
        <w:tc>
          <w:tcPr>
            <w:tcW w:w="16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8"/>
            <w:tcBorders>
              <w:left w:val="single" w:color="000000" w:sz="2" w:space="0"/>
              <w:bottom w:val="single" w:color="FFFFFF" w:sz="4" w:space="0"/>
              <w:right w:val="single" w:color="D0D7E5" w:sz="4" w:space="0"/>
            </w:tcBorders>
            <w:vAlign w:val="top"/>
          </w:tcPr>
          <w:p>
            <w:pPr>
              <w:spacing w:before="115" w:line="184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注 ：本表反映部门本年度各项支出情况。</w:t>
            </w:r>
          </w:p>
        </w:tc>
      </w:tr>
    </w:tbl>
    <w:p>
      <w:pPr>
        <w:pStyle w:val="2"/>
      </w:pPr>
    </w:p>
    <w:p>
      <w:pPr>
        <w:sectPr>
          <w:footerReference r:id="rId11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>
      <w:pPr>
        <w:spacing w:before="6"/>
      </w:pPr>
    </w:p>
    <w:p>
      <w:pPr>
        <w:spacing w:before="5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5"/>
        <w:gridCol w:w="348"/>
        <w:gridCol w:w="1654"/>
        <w:gridCol w:w="1163"/>
        <w:gridCol w:w="372"/>
        <w:gridCol w:w="1271"/>
        <w:gridCol w:w="1463"/>
        <w:gridCol w:w="1091"/>
        <w:gridCol w:w="6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9016" w:type="dxa"/>
            <w:gridSpan w:val="9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96" w:line="219" w:lineRule="auto"/>
              <w:ind w:left="3069"/>
              <w:outlineLvl w:val="1"/>
              <w:rPr>
                <w:sz w:val="24"/>
                <w:szCs w:val="24"/>
              </w:rPr>
            </w:pPr>
            <w:bookmarkStart w:id="39" w:name="bookmark9"/>
            <w:bookmarkEnd w:id="39"/>
            <w:bookmarkStart w:id="40" w:name="bookmark33"/>
            <w:bookmarkEnd w:id="40"/>
            <w:r>
              <w:rPr>
                <w:color w:val="212529"/>
                <w:spacing w:val="-1"/>
                <w:sz w:val="24"/>
                <w:szCs w:val="24"/>
              </w:rPr>
              <w:t>财政拨款收入支出决算总表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02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0" w:type="dxa"/>
            <w:gridSpan w:val="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126" w:line="228" w:lineRule="auto"/>
              <w:ind w:right="5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公开04表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027" w:type="dxa"/>
            <w:gridSpan w:val="3"/>
            <w:tcBorders>
              <w:top w:val="single" w:color="FFFFFF" w:sz="4" w:space="0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before="126" w:line="226" w:lineRule="auto"/>
              <w:ind w:left="12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sz w:val="15"/>
                <w:szCs w:val="15"/>
              </w:rPr>
              <w:t>部门名称：阳城经济技术开发区管理委员会</w:t>
            </w:r>
          </w:p>
        </w:tc>
        <w:tc>
          <w:tcPr>
            <w:tcW w:w="1163" w:type="dxa"/>
            <w:tcBorders>
              <w:top w:val="single" w:color="FFFFFF" w:sz="4" w:space="0"/>
              <w:left w:val="single" w:color="000000" w:sz="2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126" w:line="227" w:lineRule="auto"/>
              <w:ind w:left="10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2022年度</w:t>
            </w:r>
          </w:p>
        </w:tc>
        <w:tc>
          <w:tcPr>
            <w:tcW w:w="372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0" w:type="dxa"/>
            <w:gridSpan w:val="2"/>
            <w:tcBorders>
              <w:top w:val="single" w:color="FFFFFF" w:sz="4" w:space="0"/>
              <w:left w:val="single" w:color="FFFFFF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before="126" w:line="227" w:lineRule="auto"/>
              <w:ind w:right="2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sz w:val="15"/>
                <w:szCs w:val="15"/>
              </w:rPr>
              <w:t>金额单位：元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027" w:type="dxa"/>
            <w:gridSpan w:val="3"/>
            <w:vAlign w:val="top"/>
          </w:tcPr>
          <w:p>
            <w:pPr>
              <w:pStyle w:val="6"/>
              <w:spacing w:before="106" w:line="219" w:lineRule="auto"/>
              <w:ind w:left="1335"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5989" w:type="dxa"/>
            <w:gridSpan w:val="6"/>
            <w:vAlign w:val="top"/>
          </w:tcPr>
          <w:p>
            <w:pPr>
              <w:pStyle w:val="6"/>
              <w:spacing w:before="105" w:line="220" w:lineRule="auto"/>
              <w:ind w:left="2810"/>
            </w:pPr>
            <w:r>
              <w:rPr>
                <w:color w:val="212529"/>
                <w:spacing w:val="-5"/>
              </w:rPr>
              <w:t>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1025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0" w:lineRule="auto"/>
              <w:ind w:left="329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348" w:type="dxa"/>
            <w:vAlign w:val="top"/>
          </w:tcPr>
          <w:p>
            <w:pPr>
              <w:pStyle w:val="6"/>
              <w:spacing w:before="214" w:line="214" w:lineRule="auto"/>
              <w:ind w:left="80" w:right="90" w:hanging="1"/>
            </w:pPr>
            <w:r>
              <w:rPr>
                <w:color w:val="212529"/>
                <w:spacing w:val="-12"/>
              </w:rPr>
              <w:t>行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14"/>
              </w:rPr>
              <w:t>次</w:t>
            </w:r>
          </w:p>
        </w:tc>
        <w:tc>
          <w:tcPr>
            <w:tcW w:w="1654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642"/>
            </w:pPr>
            <w:r>
              <w:rPr>
                <w:color w:val="212529"/>
                <w:spacing w:val="-5"/>
              </w:rPr>
              <w:t>金额</w:t>
            </w:r>
          </w:p>
        </w:tc>
        <w:tc>
          <w:tcPr>
            <w:tcW w:w="116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0" w:lineRule="auto"/>
              <w:ind w:left="399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372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5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271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1" w:lineRule="auto"/>
              <w:ind w:left="453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463" w:type="dxa"/>
            <w:vAlign w:val="top"/>
          </w:tcPr>
          <w:p>
            <w:pPr>
              <w:pStyle w:val="6"/>
              <w:spacing w:before="214" w:line="214" w:lineRule="auto"/>
              <w:ind w:left="550" w:right="11" w:hanging="538"/>
            </w:pPr>
            <w:r>
              <w:rPr>
                <w:color w:val="212529"/>
                <w:spacing w:val="-2"/>
              </w:rPr>
              <w:t>一般公共预算财政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5"/>
              </w:rPr>
              <w:t>拨款</w:t>
            </w:r>
          </w:p>
        </w:tc>
        <w:tc>
          <w:tcPr>
            <w:tcW w:w="1091" w:type="dxa"/>
            <w:vAlign w:val="top"/>
          </w:tcPr>
          <w:p>
            <w:pPr>
              <w:pStyle w:val="6"/>
              <w:spacing w:before="214" w:line="214" w:lineRule="auto"/>
              <w:ind w:left="96" w:right="4" w:hanging="92"/>
            </w:pPr>
            <w:r>
              <w:rPr>
                <w:color w:val="212529"/>
                <w:spacing w:val="-2"/>
              </w:rPr>
              <w:t>政府性基金预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2"/>
              </w:rPr>
              <w:t>算财政拨款</w:t>
            </w:r>
          </w:p>
        </w:tc>
        <w:tc>
          <w:tcPr>
            <w:tcW w:w="629" w:type="dxa"/>
            <w:vAlign w:val="top"/>
          </w:tcPr>
          <w:p>
            <w:pPr>
              <w:pStyle w:val="6"/>
              <w:spacing w:before="9" w:line="212" w:lineRule="auto"/>
              <w:ind w:left="41" w:right="44" w:firstLine="18"/>
              <w:jc w:val="both"/>
            </w:pPr>
            <w:r>
              <w:rPr>
                <w:color w:val="212529"/>
                <w:spacing w:val="-9"/>
              </w:rPr>
              <w:t>国有资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3"/>
              </w:rPr>
              <w:t>本经营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3"/>
              </w:rPr>
              <w:t>预算财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3"/>
              </w:rPr>
              <w:t>政拨款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025" w:type="dxa"/>
            <w:vAlign w:val="top"/>
          </w:tcPr>
          <w:p>
            <w:pPr>
              <w:spacing w:before="113" w:line="179" w:lineRule="auto"/>
              <w:ind w:left="31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3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4" w:type="dxa"/>
            <w:vAlign w:val="top"/>
          </w:tcPr>
          <w:p>
            <w:pPr>
              <w:spacing w:before="131" w:line="195" w:lineRule="auto"/>
              <w:ind w:left="78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1</w:t>
            </w:r>
          </w:p>
        </w:tc>
        <w:tc>
          <w:tcPr>
            <w:tcW w:w="1163" w:type="dxa"/>
            <w:vAlign w:val="top"/>
          </w:tcPr>
          <w:p>
            <w:pPr>
              <w:spacing w:before="113" w:line="179" w:lineRule="auto"/>
              <w:ind w:left="38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3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>
            <w:pPr>
              <w:spacing w:before="129" w:line="198" w:lineRule="auto"/>
              <w:ind w:left="588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2</w:t>
            </w:r>
          </w:p>
        </w:tc>
        <w:tc>
          <w:tcPr>
            <w:tcW w:w="1463" w:type="dxa"/>
            <w:vAlign w:val="top"/>
          </w:tcPr>
          <w:p>
            <w:pPr>
              <w:spacing w:before="129" w:line="200" w:lineRule="auto"/>
              <w:ind w:left="68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3</w:t>
            </w:r>
          </w:p>
        </w:tc>
        <w:tc>
          <w:tcPr>
            <w:tcW w:w="1091" w:type="dxa"/>
            <w:vAlign w:val="top"/>
          </w:tcPr>
          <w:p>
            <w:pPr>
              <w:spacing w:before="131" w:line="195" w:lineRule="auto"/>
              <w:ind w:left="50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4</w:t>
            </w:r>
          </w:p>
        </w:tc>
        <w:tc>
          <w:tcPr>
            <w:tcW w:w="629" w:type="dxa"/>
            <w:vAlign w:val="top"/>
          </w:tcPr>
          <w:p>
            <w:pPr>
              <w:spacing w:before="131" w:line="197" w:lineRule="auto"/>
              <w:ind w:left="268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025" w:type="dxa"/>
            <w:vAlign w:val="top"/>
          </w:tcPr>
          <w:p>
            <w:pPr>
              <w:pStyle w:val="6"/>
              <w:spacing w:before="1" w:line="206" w:lineRule="auto"/>
              <w:ind w:left="8" w:right="114" w:firstLine="3"/>
              <w:jc w:val="both"/>
            </w:pPr>
            <w:r>
              <w:rPr>
                <w:color w:val="212529"/>
                <w:spacing w:val="-3"/>
              </w:rPr>
              <w:t>一、一般公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2"/>
              </w:rPr>
              <w:t>共预算财政</w:t>
            </w:r>
            <w:r>
              <w:rPr>
                <w:color w:val="212529"/>
                <w:spacing w:val="1"/>
              </w:rPr>
              <w:t xml:space="preserve"> </w:t>
            </w:r>
            <w:r>
              <w:rPr>
                <w:color w:val="212529"/>
                <w:spacing w:val="-4"/>
              </w:rPr>
              <w:t>拨款</w:t>
            </w:r>
          </w:p>
        </w:tc>
        <w:tc>
          <w:tcPr>
            <w:tcW w:w="348" w:type="dxa"/>
            <w:vAlign w:val="top"/>
          </w:tcPr>
          <w:p>
            <w:pPr>
              <w:pStyle w:val="6"/>
              <w:spacing w:before="230" w:line="184" w:lineRule="auto"/>
              <w:ind w:left="137"/>
            </w:pPr>
            <w:r>
              <w:rPr>
                <w:color w:val="212529"/>
              </w:rPr>
              <w:t>1</w:t>
            </w:r>
          </w:p>
        </w:tc>
        <w:tc>
          <w:tcPr>
            <w:tcW w:w="1654" w:type="dxa"/>
            <w:vAlign w:val="top"/>
          </w:tcPr>
          <w:p>
            <w:pPr>
              <w:pStyle w:val="6"/>
              <w:spacing w:before="230" w:line="184" w:lineRule="auto"/>
              <w:ind w:right="2"/>
              <w:jc w:val="right"/>
            </w:pPr>
            <w:r>
              <w:rPr>
                <w:color w:val="212529"/>
                <w:spacing w:val="-2"/>
              </w:rPr>
              <w:t>103961618.76</w:t>
            </w:r>
          </w:p>
        </w:tc>
        <w:tc>
          <w:tcPr>
            <w:tcW w:w="1163" w:type="dxa"/>
            <w:vAlign w:val="top"/>
          </w:tcPr>
          <w:p>
            <w:pPr>
              <w:pStyle w:val="6"/>
              <w:spacing w:before="95" w:line="214" w:lineRule="auto"/>
              <w:ind w:left="6" w:right="74" w:firstLine="2"/>
            </w:pPr>
            <w:r>
              <w:rPr>
                <w:color w:val="212529"/>
                <w:spacing w:val="-2"/>
              </w:rPr>
              <w:t>一、一般公共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3"/>
              </w:rPr>
              <w:t>服务支出</w:t>
            </w:r>
          </w:p>
        </w:tc>
        <w:tc>
          <w:tcPr>
            <w:tcW w:w="372" w:type="dxa"/>
            <w:vAlign w:val="top"/>
          </w:tcPr>
          <w:p>
            <w:pPr>
              <w:pStyle w:val="6"/>
              <w:spacing w:before="231" w:line="183" w:lineRule="auto"/>
              <w:ind w:left="101"/>
            </w:pPr>
            <w:r>
              <w:rPr>
                <w:color w:val="212529"/>
                <w:spacing w:val="-6"/>
              </w:rPr>
              <w:t>33</w:t>
            </w:r>
          </w:p>
        </w:tc>
        <w:tc>
          <w:tcPr>
            <w:tcW w:w="1271" w:type="dxa"/>
            <w:vAlign w:val="top"/>
          </w:tcPr>
          <w:p>
            <w:pPr>
              <w:pStyle w:val="6"/>
              <w:spacing w:before="230" w:line="184" w:lineRule="auto"/>
              <w:jc w:val="right"/>
            </w:pPr>
            <w:r>
              <w:rPr>
                <w:color w:val="212529"/>
                <w:spacing w:val="-2"/>
              </w:rPr>
              <w:t>103135380.53</w:t>
            </w:r>
          </w:p>
        </w:tc>
        <w:tc>
          <w:tcPr>
            <w:tcW w:w="1463" w:type="dxa"/>
            <w:vAlign w:val="top"/>
          </w:tcPr>
          <w:p>
            <w:pPr>
              <w:pStyle w:val="6"/>
              <w:spacing w:before="230" w:line="184" w:lineRule="auto"/>
              <w:jc w:val="right"/>
            </w:pPr>
            <w:r>
              <w:rPr>
                <w:color w:val="212529"/>
                <w:spacing w:val="-2"/>
              </w:rPr>
              <w:t>103135380.53</w:t>
            </w:r>
          </w:p>
        </w:tc>
        <w:tc>
          <w:tcPr>
            <w:tcW w:w="10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025" w:type="dxa"/>
            <w:vAlign w:val="top"/>
          </w:tcPr>
          <w:p>
            <w:pPr>
              <w:pStyle w:val="6"/>
              <w:spacing w:line="206" w:lineRule="auto"/>
              <w:ind w:left="8" w:right="114" w:firstLine="3"/>
              <w:jc w:val="both"/>
            </w:pPr>
            <w:r>
              <w:rPr>
                <w:color w:val="212529"/>
                <w:spacing w:val="-3"/>
              </w:rPr>
              <w:t>二、政府性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2"/>
              </w:rPr>
              <w:t>基金预算财</w:t>
            </w:r>
            <w:r>
              <w:rPr>
                <w:color w:val="212529"/>
                <w:spacing w:val="1"/>
              </w:rPr>
              <w:t xml:space="preserve"> </w:t>
            </w:r>
            <w:r>
              <w:rPr>
                <w:color w:val="212529"/>
                <w:spacing w:val="-3"/>
              </w:rPr>
              <w:t>政拨款</w:t>
            </w:r>
          </w:p>
        </w:tc>
        <w:tc>
          <w:tcPr>
            <w:tcW w:w="348" w:type="dxa"/>
            <w:vAlign w:val="top"/>
          </w:tcPr>
          <w:p>
            <w:pPr>
              <w:pStyle w:val="6"/>
              <w:spacing w:before="231" w:line="183" w:lineRule="auto"/>
              <w:ind w:left="126"/>
            </w:pPr>
            <w:r>
              <w:rPr>
                <w:color w:val="212529"/>
              </w:rPr>
              <w:t>2</w:t>
            </w:r>
          </w:p>
        </w:tc>
        <w:tc>
          <w:tcPr>
            <w:tcW w:w="1654" w:type="dxa"/>
            <w:vAlign w:val="top"/>
          </w:tcPr>
          <w:p>
            <w:pPr>
              <w:pStyle w:val="6"/>
              <w:spacing w:before="231" w:line="184" w:lineRule="auto"/>
              <w:ind w:right="2"/>
              <w:jc w:val="right"/>
            </w:pPr>
            <w:r>
              <w:rPr>
                <w:color w:val="212529"/>
                <w:spacing w:val="-3"/>
              </w:rPr>
              <w:t>1100000.00</w:t>
            </w:r>
          </w:p>
        </w:tc>
        <w:tc>
          <w:tcPr>
            <w:tcW w:w="1163" w:type="dxa"/>
            <w:vAlign w:val="top"/>
          </w:tcPr>
          <w:p>
            <w:pPr>
              <w:pStyle w:val="6"/>
              <w:spacing w:before="203" w:line="220" w:lineRule="auto"/>
              <w:ind w:left="9"/>
            </w:pPr>
            <w:r>
              <w:rPr>
                <w:color w:val="212529"/>
                <w:spacing w:val="-2"/>
              </w:rPr>
              <w:t>二、外交支出</w:t>
            </w:r>
          </w:p>
        </w:tc>
        <w:tc>
          <w:tcPr>
            <w:tcW w:w="372" w:type="dxa"/>
            <w:vAlign w:val="top"/>
          </w:tcPr>
          <w:p>
            <w:pPr>
              <w:pStyle w:val="6"/>
              <w:spacing w:before="231" w:line="183" w:lineRule="auto"/>
              <w:ind w:left="101"/>
            </w:pPr>
            <w:r>
              <w:rPr>
                <w:color w:val="212529"/>
                <w:spacing w:val="-6"/>
              </w:rPr>
              <w:t>34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025" w:type="dxa"/>
            <w:vAlign w:val="top"/>
          </w:tcPr>
          <w:p>
            <w:pPr>
              <w:pStyle w:val="6"/>
              <w:spacing w:line="206" w:lineRule="auto"/>
              <w:ind w:left="9" w:right="114"/>
              <w:jc w:val="both"/>
            </w:pPr>
            <w:r>
              <w:rPr>
                <w:color w:val="212529"/>
                <w:spacing w:val="-2"/>
              </w:rPr>
              <w:t>三、国有资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本经营财政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拨款</w:t>
            </w:r>
          </w:p>
        </w:tc>
        <w:tc>
          <w:tcPr>
            <w:tcW w:w="348" w:type="dxa"/>
            <w:vAlign w:val="top"/>
          </w:tcPr>
          <w:p>
            <w:pPr>
              <w:pStyle w:val="6"/>
              <w:spacing w:before="233" w:line="183" w:lineRule="auto"/>
              <w:ind w:left="127"/>
            </w:pPr>
            <w:r>
              <w:rPr>
                <w:color w:val="212529"/>
              </w:rPr>
              <w:t>3</w:t>
            </w:r>
          </w:p>
        </w:tc>
        <w:tc>
          <w:tcPr>
            <w:tcW w:w="16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>
            <w:pPr>
              <w:pStyle w:val="6"/>
              <w:spacing w:before="204" w:line="220" w:lineRule="auto"/>
              <w:ind w:left="6"/>
            </w:pPr>
            <w:r>
              <w:rPr>
                <w:color w:val="212529"/>
                <w:spacing w:val="-2"/>
              </w:rPr>
              <w:t>三、国防支出</w:t>
            </w:r>
          </w:p>
        </w:tc>
        <w:tc>
          <w:tcPr>
            <w:tcW w:w="372" w:type="dxa"/>
            <w:vAlign w:val="top"/>
          </w:tcPr>
          <w:p>
            <w:pPr>
              <w:pStyle w:val="6"/>
              <w:spacing w:before="233" w:line="183" w:lineRule="auto"/>
              <w:ind w:left="101"/>
            </w:pPr>
            <w:r>
              <w:rPr>
                <w:color w:val="212529"/>
                <w:spacing w:val="-6"/>
              </w:rPr>
              <w:t>35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0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8" w:type="dxa"/>
            <w:vAlign w:val="top"/>
          </w:tcPr>
          <w:p>
            <w:pPr>
              <w:pStyle w:val="6"/>
              <w:spacing w:before="138" w:line="183" w:lineRule="auto"/>
              <w:ind w:left="123"/>
            </w:pPr>
            <w:r>
              <w:rPr>
                <w:color w:val="212529"/>
              </w:rPr>
              <w:t>4</w:t>
            </w:r>
          </w:p>
        </w:tc>
        <w:tc>
          <w:tcPr>
            <w:tcW w:w="16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>
            <w:pPr>
              <w:pStyle w:val="6"/>
              <w:spacing w:before="2" w:line="210" w:lineRule="auto"/>
              <w:ind w:left="7" w:right="74" w:firstLine="16"/>
            </w:pPr>
            <w:r>
              <w:rPr>
                <w:color w:val="212529"/>
                <w:spacing w:val="-5"/>
              </w:rPr>
              <w:t>四、公共安全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372" w:type="dxa"/>
            <w:vAlign w:val="top"/>
          </w:tcPr>
          <w:p>
            <w:pPr>
              <w:pStyle w:val="6"/>
              <w:spacing w:before="138" w:line="183" w:lineRule="auto"/>
              <w:ind w:left="101"/>
            </w:pPr>
            <w:r>
              <w:rPr>
                <w:color w:val="212529"/>
                <w:spacing w:val="-6"/>
              </w:rPr>
              <w:t>36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0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8" w:type="dxa"/>
            <w:vAlign w:val="top"/>
          </w:tcPr>
          <w:p>
            <w:pPr>
              <w:pStyle w:val="6"/>
              <w:spacing w:before="139" w:line="182" w:lineRule="auto"/>
              <w:ind w:left="127"/>
            </w:pPr>
            <w:r>
              <w:rPr>
                <w:color w:val="212529"/>
              </w:rPr>
              <w:t>5</w:t>
            </w:r>
          </w:p>
        </w:tc>
        <w:tc>
          <w:tcPr>
            <w:tcW w:w="16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>
            <w:pPr>
              <w:pStyle w:val="6"/>
              <w:spacing w:before="110" w:line="219" w:lineRule="auto"/>
              <w:ind w:left="9"/>
            </w:pPr>
            <w:r>
              <w:rPr>
                <w:color w:val="212529"/>
                <w:spacing w:val="-2"/>
              </w:rPr>
              <w:t>五、教育支出</w:t>
            </w:r>
          </w:p>
        </w:tc>
        <w:tc>
          <w:tcPr>
            <w:tcW w:w="372" w:type="dxa"/>
            <w:vAlign w:val="top"/>
          </w:tcPr>
          <w:p>
            <w:pPr>
              <w:pStyle w:val="6"/>
              <w:spacing w:before="138" w:line="183" w:lineRule="auto"/>
              <w:ind w:left="101"/>
            </w:pPr>
            <w:r>
              <w:rPr>
                <w:color w:val="212529"/>
                <w:spacing w:val="-6"/>
              </w:rPr>
              <w:t>37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0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8" w:type="dxa"/>
            <w:vAlign w:val="top"/>
          </w:tcPr>
          <w:p>
            <w:pPr>
              <w:pStyle w:val="6"/>
              <w:spacing w:before="138" w:line="183" w:lineRule="auto"/>
              <w:ind w:left="125"/>
            </w:pPr>
            <w:r>
              <w:rPr>
                <w:color w:val="212529"/>
              </w:rPr>
              <w:t>6</w:t>
            </w:r>
          </w:p>
        </w:tc>
        <w:tc>
          <w:tcPr>
            <w:tcW w:w="16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>
            <w:pPr>
              <w:pStyle w:val="6"/>
              <w:spacing w:before="2" w:line="210" w:lineRule="auto"/>
              <w:ind w:left="7" w:right="74"/>
            </w:pPr>
            <w:r>
              <w:rPr>
                <w:color w:val="212529"/>
                <w:spacing w:val="-2"/>
              </w:rPr>
              <w:t>六、科学技术</w:t>
            </w:r>
            <w:r>
              <w:rPr>
                <w:color w:val="212529"/>
                <w:spacing w:val="1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372" w:type="dxa"/>
            <w:vAlign w:val="top"/>
          </w:tcPr>
          <w:p>
            <w:pPr>
              <w:pStyle w:val="6"/>
              <w:spacing w:before="138" w:line="183" w:lineRule="auto"/>
              <w:ind w:left="101"/>
            </w:pPr>
            <w:r>
              <w:rPr>
                <w:color w:val="212529"/>
                <w:spacing w:val="-6"/>
              </w:rPr>
              <w:t>38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0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8" w:type="dxa"/>
            <w:vAlign w:val="top"/>
          </w:tcPr>
          <w:p>
            <w:pPr>
              <w:pStyle w:val="6"/>
              <w:spacing w:before="235" w:line="182" w:lineRule="auto"/>
              <w:ind w:left="128"/>
            </w:pPr>
            <w:r>
              <w:rPr>
                <w:color w:val="212529"/>
              </w:rPr>
              <w:t>7</w:t>
            </w:r>
          </w:p>
        </w:tc>
        <w:tc>
          <w:tcPr>
            <w:tcW w:w="16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>
            <w:pPr>
              <w:pStyle w:val="6"/>
              <w:spacing w:before="3" w:line="205" w:lineRule="auto"/>
              <w:ind w:left="6" w:right="74"/>
              <w:jc w:val="both"/>
            </w:pPr>
            <w:r>
              <w:rPr>
                <w:color w:val="212529"/>
                <w:spacing w:val="-2"/>
              </w:rPr>
              <w:t>七、文化旅游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2"/>
              </w:rPr>
              <w:t>体育与传媒支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372" w:type="dxa"/>
            <w:vAlign w:val="top"/>
          </w:tcPr>
          <w:p>
            <w:pPr>
              <w:pStyle w:val="6"/>
              <w:spacing w:before="234" w:line="183" w:lineRule="auto"/>
              <w:ind w:left="101"/>
            </w:pPr>
            <w:r>
              <w:rPr>
                <w:color w:val="212529"/>
                <w:spacing w:val="-6"/>
              </w:rPr>
              <w:t>39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0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8" w:type="dxa"/>
            <w:vAlign w:val="top"/>
          </w:tcPr>
          <w:p>
            <w:pPr>
              <w:pStyle w:val="6"/>
              <w:spacing w:before="139" w:line="183" w:lineRule="auto"/>
              <w:ind w:left="125"/>
            </w:pPr>
            <w:r>
              <w:rPr>
                <w:color w:val="212529"/>
              </w:rPr>
              <w:t>8</w:t>
            </w:r>
          </w:p>
        </w:tc>
        <w:tc>
          <w:tcPr>
            <w:tcW w:w="16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>
            <w:pPr>
              <w:pStyle w:val="6"/>
              <w:spacing w:before="2" w:line="210" w:lineRule="auto"/>
              <w:ind w:left="7" w:right="74" w:firstLine="2"/>
            </w:pPr>
            <w:r>
              <w:rPr>
                <w:color w:val="212529"/>
                <w:spacing w:val="-2"/>
              </w:rPr>
              <w:t>八、社会保障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和就业支出</w:t>
            </w:r>
          </w:p>
        </w:tc>
        <w:tc>
          <w:tcPr>
            <w:tcW w:w="372" w:type="dxa"/>
            <w:vAlign w:val="top"/>
          </w:tcPr>
          <w:p>
            <w:pPr>
              <w:pStyle w:val="6"/>
              <w:spacing w:before="140" w:line="183" w:lineRule="auto"/>
              <w:ind w:left="97"/>
            </w:pPr>
            <w:r>
              <w:rPr>
                <w:color w:val="212529"/>
                <w:spacing w:val="-4"/>
              </w:rPr>
              <w:t>40</w:t>
            </w:r>
          </w:p>
        </w:tc>
        <w:tc>
          <w:tcPr>
            <w:tcW w:w="1271" w:type="dxa"/>
            <w:vAlign w:val="top"/>
          </w:tcPr>
          <w:p>
            <w:pPr>
              <w:pStyle w:val="6"/>
              <w:spacing w:before="138" w:line="184" w:lineRule="auto"/>
              <w:ind w:right="6"/>
              <w:jc w:val="right"/>
            </w:pPr>
            <w:r>
              <w:rPr>
                <w:color w:val="212529"/>
                <w:spacing w:val="-2"/>
              </w:rPr>
              <w:t>391336.70</w:t>
            </w:r>
          </w:p>
        </w:tc>
        <w:tc>
          <w:tcPr>
            <w:tcW w:w="1463" w:type="dxa"/>
            <w:vAlign w:val="top"/>
          </w:tcPr>
          <w:p>
            <w:pPr>
              <w:pStyle w:val="6"/>
              <w:spacing w:before="138" w:line="184" w:lineRule="auto"/>
              <w:ind w:right="4"/>
              <w:jc w:val="right"/>
            </w:pPr>
            <w:r>
              <w:rPr>
                <w:color w:val="212529"/>
                <w:spacing w:val="-2"/>
              </w:rPr>
              <w:t>391336.70</w:t>
            </w:r>
          </w:p>
        </w:tc>
        <w:tc>
          <w:tcPr>
            <w:tcW w:w="10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0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8" w:type="dxa"/>
            <w:vAlign w:val="top"/>
          </w:tcPr>
          <w:p>
            <w:pPr>
              <w:pStyle w:val="6"/>
              <w:spacing w:before="140" w:line="183" w:lineRule="auto"/>
              <w:ind w:left="125"/>
            </w:pPr>
            <w:r>
              <w:rPr>
                <w:color w:val="212529"/>
              </w:rPr>
              <w:t>9</w:t>
            </w:r>
          </w:p>
        </w:tc>
        <w:tc>
          <w:tcPr>
            <w:tcW w:w="16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>
            <w:pPr>
              <w:pStyle w:val="6"/>
              <w:spacing w:before="2" w:line="210" w:lineRule="auto"/>
              <w:ind w:left="7" w:right="74" w:firstLine="3"/>
            </w:pPr>
            <w:r>
              <w:rPr>
                <w:color w:val="212529"/>
                <w:spacing w:val="-3"/>
              </w:rPr>
              <w:t>九、卫生健康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372" w:type="dxa"/>
            <w:vAlign w:val="top"/>
          </w:tcPr>
          <w:p>
            <w:pPr>
              <w:pStyle w:val="6"/>
              <w:spacing w:before="138" w:line="184" w:lineRule="auto"/>
              <w:ind w:left="97"/>
            </w:pPr>
            <w:r>
              <w:rPr>
                <w:color w:val="212529"/>
                <w:spacing w:val="-4"/>
              </w:rPr>
              <w:t>41</w:t>
            </w:r>
          </w:p>
        </w:tc>
        <w:tc>
          <w:tcPr>
            <w:tcW w:w="1271" w:type="dxa"/>
            <w:vAlign w:val="top"/>
          </w:tcPr>
          <w:p>
            <w:pPr>
              <w:pStyle w:val="6"/>
              <w:spacing w:before="138" w:line="184" w:lineRule="auto"/>
              <w:ind w:right="6"/>
              <w:jc w:val="right"/>
            </w:pPr>
            <w:r>
              <w:rPr>
                <w:color w:val="212529"/>
                <w:spacing w:val="-3"/>
              </w:rPr>
              <w:t>162370.01</w:t>
            </w:r>
          </w:p>
        </w:tc>
        <w:tc>
          <w:tcPr>
            <w:tcW w:w="1463" w:type="dxa"/>
            <w:vAlign w:val="top"/>
          </w:tcPr>
          <w:p>
            <w:pPr>
              <w:pStyle w:val="6"/>
              <w:spacing w:before="138" w:line="184" w:lineRule="auto"/>
              <w:ind w:right="4"/>
              <w:jc w:val="right"/>
            </w:pPr>
            <w:r>
              <w:rPr>
                <w:color w:val="212529"/>
                <w:spacing w:val="-3"/>
              </w:rPr>
              <w:t>162370.01</w:t>
            </w:r>
          </w:p>
        </w:tc>
        <w:tc>
          <w:tcPr>
            <w:tcW w:w="10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0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8" w:type="dxa"/>
            <w:vAlign w:val="top"/>
          </w:tcPr>
          <w:p>
            <w:pPr>
              <w:pStyle w:val="6"/>
              <w:spacing w:before="139" w:line="184" w:lineRule="auto"/>
              <w:ind w:left="95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6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>
            <w:pPr>
              <w:pStyle w:val="6"/>
              <w:spacing w:before="4" w:line="209" w:lineRule="auto"/>
              <w:ind w:left="7" w:right="74"/>
            </w:pPr>
            <w:r>
              <w:rPr>
                <w:color w:val="212529"/>
                <w:spacing w:val="-2"/>
              </w:rPr>
              <w:t>十、节能环保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372" w:type="dxa"/>
            <w:vAlign w:val="top"/>
          </w:tcPr>
          <w:p>
            <w:pPr>
              <w:pStyle w:val="6"/>
              <w:spacing w:before="140" w:line="183" w:lineRule="auto"/>
              <w:ind w:left="97"/>
            </w:pPr>
            <w:r>
              <w:rPr>
                <w:color w:val="212529"/>
                <w:spacing w:val="-4"/>
              </w:rPr>
              <w:t>42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0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8" w:type="dxa"/>
            <w:vAlign w:val="top"/>
          </w:tcPr>
          <w:p>
            <w:pPr>
              <w:pStyle w:val="6"/>
              <w:spacing w:before="139" w:line="184" w:lineRule="auto"/>
              <w:ind w:left="95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6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>
            <w:pPr>
              <w:pStyle w:val="6"/>
              <w:spacing w:before="4" w:line="209" w:lineRule="auto"/>
              <w:ind w:left="19" w:right="74" w:hanging="12"/>
            </w:pPr>
            <w:r>
              <w:rPr>
                <w:color w:val="212529"/>
                <w:spacing w:val="-2"/>
              </w:rPr>
              <w:t>十一、城乡社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8"/>
              </w:rPr>
              <w:t>区支出</w:t>
            </w:r>
          </w:p>
        </w:tc>
        <w:tc>
          <w:tcPr>
            <w:tcW w:w="372" w:type="dxa"/>
            <w:vAlign w:val="top"/>
          </w:tcPr>
          <w:p>
            <w:pPr>
              <w:pStyle w:val="6"/>
              <w:spacing w:before="140" w:line="183" w:lineRule="auto"/>
              <w:ind w:left="97"/>
            </w:pPr>
            <w:r>
              <w:rPr>
                <w:color w:val="212529"/>
                <w:spacing w:val="-4"/>
              </w:rPr>
              <w:t>43</w:t>
            </w:r>
          </w:p>
        </w:tc>
        <w:tc>
          <w:tcPr>
            <w:tcW w:w="1271" w:type="dxa"/>
            <w:vAlign w:val="top"/>
          </w:tcPr>
          <w:p>
            <w:pPr>
              <w:pStyle w:val="6"/>
              <w:spacing w:before="139" w:line="184" w:lineRule="auto"/>
              <w:jc w:val="right"/>
            </w:pPr>
            <w:r>
              <w:rPr>
                <w:color w:val="212529"/>
                <w:spacing w:val="-3"/>
              </w:rPr>
              <w:t>1100000.00</w:t>
            </w:r>
          </w:p>
        </w:tc>
        <w:tc>
          <w:tcPr>
            <w:tcW w:w="14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>
            <w:pPr>
              <w:pStyle w:val="6"/>
              <w:spacing w:before="139" w:line="184" w:lineRule="auto"/>
              <w:jc w:val="right"/>
            </w:pPr>
            <w:r>
              <w:rPr>
                <w:color w:val="212529"/>
                <w:spacing w:val="-3"/>
              </w:rPr>
              <w:t>1100000.00</w:t>
            </w: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0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8" w:type="dxa"/>
            <w:vAlign w:val="top"/>
          </w:tcPr>
          <w:p>
            <w:pPr>
              <w:pStyle w:val="6"/>
              <w:spacing w:before="139" w:line="184" w:lineRule="auto"/>
              <w:ind w:left="95"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16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>
            <w:pPr>
              <w:pStyle w:val="6"/>
              <w:spacing w:before="4" w:line="209" w:lineRule="auto"/>
              <w:ind w:left="7" w:right="74"/>
            </w:pPr>
            <w:r>
              <w:rPr>
                <w:color w:val="212529"/>
                <w:spacing w:val="-2"/>
              </w:rPr>
              <w:t>十二、农林水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372" w:type="dxa"/>
            <w:vAlign w:val="top"/>
          </w:tcPr>
          <w:p>
            <w:pPr>
              <w:pStyle w:val="6"/>
              <w:spacing w:before="140" w:line="183" w:lineRule="auto"/>
              <w:ind w:left="97"/>
            </w:pPr>
            <w:r>
              <w:rPr>
                <w:color w:val="212529"/>
                <w:spacing w:val="-4"/>
              </w:rPr>
              <w:t>44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0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8" w:type="dxa"/>
            <w:vAlign w:val="top"/>
          </w:tcPr>
          <w:p>
            <w:pPr>
              <w:pStyle w:val="6"/>
              <w:spacing w:before="139" w:line="184" w:lineRule="auto"/>
              <w:ind w:left="95"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16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>
            <w:pPr>
              <w:pStyle w:val="6"/>
              <w:spacing w:before="4" w:line="209" w:lineRule="auto"/>
              <w:ind w:left="6" w:right="74" w:firstLine="1"/>
            </w:pPr>
            <w:r>
              <w:rPr>
                <w:color w:val="212529"/>
                <w:spacing w:val="-2"/>
              </w:rPr>
              <w:t>十三、交通运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3"/>
              </w:rPr>
              <w:t>输支出</w:t>
            </w:r>
          </w:p>
        </w:tc>
        <w:tc>
          <w:tcPr>
            <w:tcW w:w="372" w:type="dxa"/>
            <w:vAlign w:val="top"/>
          </w:tcPr>
          <w:p>
            <w:pPr>
              <w:pStyle w:val="6"/>
              <w:spacing w:before="140" w:line="183" w:lineRule="auto"/>
              <w:ind w:left="97"/>
            </w:pPr>
            <w:r>
              <w:rPr>
                <w:color w:val="212529"/>
                <w:spacing w:val="-4"/>
              </w:rPr>
              <w:t>45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0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8" w:type="dxa"/>
            <w:vAlign w:val="top"/>
          </w:tcPr>
          <w:p>
            <w:pPr>
              <w:pStyle w:val="6"/>
              <w:spacing w:before="235" w:line="184" w:lineRule="auto"/>
              <w:ind w:left="95"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16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>
            <w:pPr>
              <w:pStyle w:val="6"/>
              <w:spacing w:before="4" w:line="205" w:lineRule="auto"/>
              <w:ind w:left="6" w:right="74" w:firstLine="1"/>
              <w:jc w:val="both"/>
            </w:pPr>
            <w:r>
              <w:rPr>
                <w:color w:val="212529"/>
                <w:spacing w:val="-2"/>
              </w:rPr>
              <w:t>十四、资源勘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2"/>
              </w:rPr>
              <w:t>探工业信息等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4"/>
              </w:rPr>
              <w:t>支出</w:t>
            </w:r>
          </w:p>
        </w:tc>
        <w:tc>
          <w:tcPr>
            <w:tcW w:w="372" w:type="dxa"/>
            <w:vAlign w:val="top"/>
          </w:tcPr>
          <w:p>
            <w:pPr>
              <w:pStyle w:val="6"/>
              <w:spacing w:before="236" w:line="183" w:lineRule="auto"/>
              <w:ind w:left="97"/>
            </w:pPr>
            <w:r>
              <w:rPr>
                <w:color w:val="212529"/>
                <w:spacing w:val="-4"/>
              </w:rPr>
              <w:t>46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0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8" w:type="dxa"/>
            <w:vAlign w:val="top"/>
          </w:tcPr>
          <w:p>
            <w:pPr>
              <w:pStyle w:val="6"/>
              <w:spacing w:before="139" w:line="184" w:lineRule="auto"/>
              <w:ind w:left="95"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16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>
            <w:pPr>
              <w:pStyle w:val="6"/>
              <w:spacing w:before="4" w:line="209" w:lineRule="auto"/>
              <w:ind w:left="7" w:right="74"/>
            </w:pPr>
            <w:r>
              <w:rPr>
                <w:color w:val="212529"/>
                <w:spacing w:val="-2"/>
              </w:rPr>
              <w:t>十五、商业服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2"/>
              </w:rPr>
              <w:t>务业等支出</w:t>
            </w:r>
          </w:p>
        </w:tc>
        <w:tc>
          <w:tcPr>
            <w:tcW w:w="372" w:type="dxa"/>
            <w:vAlign w:val="top"/>
          </w:tcPr>
          <w:p>
            <w:pPr>
              <w:pStyle w:val="6"/>
              <w:spacing w:before="140" w:line="183" w:lineRule="auto"/>
              <w:ind w:left="97"/>
            </w:pPr>
            <w:r>
              <w:rPr>
                <w:color w:val="212529"/>
                <w:spacing w:val="-4"/>
              </w:rPr>
              <w:t>47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0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8" w:type="dxa"/>
            <w:vAlign w:val="top"/>
          </w:tcPr>
          <w:p>
            <w:pPr>
              <w:pStyle w:val="6"/>
              <w:spacing w:before="139" w:line="184" w:lineRule="auto"/>
              <w:ind w:left="95"/>
            </w:pPr>
            <w:r>
              <w:rPr>
                <w:color w:val="212529"/>
                <w:spacing w:val="-11"/>
              </w:rPr>
              <w:t>16</w:t>
            </w:r>
          </w:p>
        </w:tc>
        <w:tc>
          <w:tcPr>
            <w:tcW w:w="16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>
            <w:pPr>
              <w:pStyle w:val="6"/>
              <w:spacing w:before="4" w:line="209" w:lineRule="auto"/>
              <w:ind w:left="21" w:right="74" w:hanging="14"/>
            </w:pPr>
            <w:r>
              <w:rPr>
                <w:color w:val="212529"/>
                <w:spacing w:val="-2"/>
              </w:rPr>
              <w:t>十六、金融支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372" w:type="dxa"/>
            <w:vAlign w:val="top"/>
          </w:tcPr>
          <w:p>
            <w:pPr>
              <w:pStyle w:val="6"/>
              <w:spacing w:before="140" w:line="183" w:lineRule="auto"/>
              <w:ind w:left="97"/>
            </w:pPr>
            <w:r>
              <w:rPr>
                <w:color w:val="212529"/>
                <w:spacing w:val="-4"/>
              </w:rPr>
              <w:t>48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0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8" w:type="dxa"/>
            <w:vAlign w:val="top"/>
          </w:tcPr>
          <w:p>
            <w:pPr>
              <w:pStyle w:val="6"/>
              <w:spacing w:before="140" w:line="184" w:lineRule="auto"/>
              <w:ind w:left="95"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16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>
            <w:pPr>
              <w:pStyle w:val="6"/>
              <w:spacing w:before="4" w:line="209" w:lineRule="auto"/>
              <w:ind w:left="6" w:right="74"/>
            </w:pPr>
            <w:r>
              <w:rPr>
                <w:color w:val="212529"/>
                <w:spacing w:val="-2"/>
              </w:rPr>
              <w:t>十七、援助其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2"/>
              </w:rPr>
              <w:t>他地区支出</w:t>
            </w:r>
          </w:p>
        </w:tc>
        <w:tc>
          <w:tcPr>
            <w:tcW w:w="372" w:type="dxa"/>
            <w:vAlign w:val="top"/>
          </w:tcPr>
          <w:p>
            <w:pPr>
              <w:pStyle w:val="6"/>
              <w:spacing w:before="141" w:line="183" w:lineRule="auto"/>
              <w:ind w:left="97"/>
            </w:pPr>
            <w:r>
              <w:rPr>
                <w:color w:val="212529"/>
                <w:spacing w:val="-4"/>
              </w:rPr>
              <w:t>49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0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8" w:type="dxa"/>
            <w:vAlign w:val="top"/>
          </w:tcPr>
          <w:p>
            <w:pPr>
              <w:pStyle w:val="6"/>
              <w:spacing w:before="236" w:line="184" w:lineRule="auto"/>
              <w:ind w:left="95"/>
            </w:pPr>
            <w:r>
              <w:rPr>
                <w:color w:val="212529"/>
                <w:spacing w:val="-11"/>
              </w:rPr>
              <w:t>18</w:t>
            </w:r>
          </w:p>
        </w:tc>
        <w:tc>
          <w:tcPr>
            <w:tcW w:w="16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>
            <w:pPr>
              <w:pStyle w:val="6"/>
              <w:spacing w:before="3" w:line="205" w:lineRule="auto"/>
              <w:ind w:left="6" w:right="74" w:firstLine="1"/>
              <w:jc w:val="both"/>
            </w:pPr>
            <w:r>
              <w:rPr>
                <w:color w:val="212529"/>
                <w:spacing w:val="-8"/>
              </w:rPr>
              <w:t>十八、</w:t>
            </w:r>
            <w:r>
              <w:rPr>
                <w:color w:val="212529"/>
                <w:spacing w:val="-52"/>
              </w:rPr>
              <w:t xml:space="preserve"> </w:t>
            </w:r>
            <w:r>
              <w:rPr>
                <w:color w:val="212529"/>
                <w:spacing w:val="-8"/>
              </w:rPr>
              <w:t>自然资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源海洋气象等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4"/>
              </w:rPr>
              <w:t>支出</w:t>
            </w:r>
          </w:p>
        </w:tc>
        <w:tc>
          <w:tcPr>
            <w:tcW w:w="372" w:type="dxa"/>
            <w:vAlign w:val="top"/>
          </w:tcPr>
          <w:p>
            <w:pPr>
              <w:pStyle w:val="6"/>
              <w:spacing w:before="237" w:line="183" w:lineRule="auto"/>
              <w:ind w:left="101"/>
            </w:pPr>
            <w:r>
              <w:rPr>
                <w:color w:val="212529"/>
                <w:spacing w:val="-6"/>
              </w:rPr>
              <w:t>50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0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8" w:type="dxa"/>
            <w:vAlign w:val="top"/>
          </w:tcPr>
          <w:p>
            <w:pPr>
              <w:pStyle w:val="6"/>
              <w:spacing w:before="141" w:line="184" w:lineRule="auto"/>
              <w:ind w:left="95"/>
            </w:pPr>
            <w:r>
              <w:rPr>
                <w:color w:val="212529"/>
                <w:spacing w:val="-11"/>
              </w:rPr>
              <w:t>19</w:t>
            </w:r>
          </w:p>
        </w:tc>
        <w:tc>
          <w:tcPr>
            <w:tcW w:w="16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>
            <w:pPr>
              <w:pStyle w:val="6"/>
              <w:spacing w:before="6" w:line="208" w:lineRule="auto"/>
              <w:ind w:left="15" w:right="74" w:hanging="8"/>
            </w:pPr>
            <w:r>
              <w:rPr>
                <w:color w:val="212529"/>
                <w:spacing w:val="-2"/>
              </w:rPr>
              <w:t>十九、住房保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6"/>
              </w:rPr>
              <w:t>障支出</w:t>
            </w:r>
          </w:p>
        </w:tc>
        <w:tc>
          <w:tcPr>
            <w:tcW w:w="372" w:type="dxa"/>
            <w:vAlign w:val="top"/>
          </w:tcPr>
          <w:p>
            <w:pPr>
              <w:pStyle w:val="6"/>
              <w:spacing w:before="141" w:line="184" w:lineRule="auto"/>
              <w:ind w:left="101"/>
            </w:pPr>
            <w:r>
              <w:rPr>
                <w:color w:val="212529"/>
                <w:spacing w:val="-6"/>
              </w:rPr>
              <w:t>51</w:t>
            </w:r>
          </w:p>
        </w:tc>
        <w:tc>
          <w:tcPr>
            <w:tcW w:w="1271" w:type="dxa"/>
            <w:vAlign w:val="top"/>
          </w:tcPr>
          <w:p>
            <w:pPr>
              <w:pStyle w:val="6"/>
              <w:spacing w:before="141" w:line="184" w:lineRule="auto"/>
              <w:ind w:right="6"/>
              <w:jc w:val="right"/>
            </w:pPr>
            <w:r>
              <w:rPr>
                <w:color w:val="212529"/>
                <w:spacing w:val="-2"/>
              </w:rPr>
              <w:t>272531.52</w:t>
            </w:r>
          </w:p>
        </w:tc>
        <w:tc>
          <w:tcPr>
            <w:tcW w:w="1463" w:type="dxa"/>
            <w:vAlign w:val="top"/>
          </w:tcPr>
          <w:p>
            <w:pPr>
              <w:pStyle w:val="6"/>
              <w:spacing w:before="141" w:line="184" w:lineRule="auto"/>
              <w:ind w:right="4"/>
              <w:jc w:val="right"/>
            </w:pPr>
            <w:r>
              <w:rPr>
                <w:color w:val="212529"/>
                <w:spacing w:val="-2"/>
              </w:rPr>
              <w:t>272531.52</w:t>
            </w:r>
          </w:p>
        </w:tc>
        <w:tc>
          <w:tcPr>
            <w:tcW w:w="10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0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8" w:type="dxa"/>
            <w:vAlign w:val="top"/>
          </w:tcPr>
          <w:p>
            <w:pPr>
              <w:pStyle w:val="6"/>
              <w:spacing w:before="142" w:line="183" w:lineRule="auto"/>
              <w:ind w:left="84"/>
            </w:pPr>
            <w:r>
              <w:rPr>
                <w:color w:val="212529"/>
                <w:spacing w:val="-5"/>
              </w:rPr>
              <w:t>20</w:t>
            </w:r>
          </w:p>
        </w:tc>
        <w:tc>
          <w:tcPr>
            <w:tcW w:w="16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>
            <w:pPr>
              <w:pStyle w:val="6"/>
              <w:spacing w:before="6" w:line="208" w:lineRule="auto"/>
              <w:ind w:left="13" w:right="74" w:hanging="4"/>
            </w:pPr>
            <w:r>
              <w:rPr>
                <w:color w:val="212529"/>
                <w:spacing w:val="-2"/>
              </w:rPr>
              <w:t>二十、粮油物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4"/>
              </w:rPr>
              <w:t>资储备支出</w:t>
            </w:r>
          </w:p>
        </w:tc>
        <w:tc>
          <w:tcPr>
            <w:tcW w:w="372" w:type="dxa"/>
            <w:vAlign w:val="top"/>
          </w:tcPr>
          <w:p>
            <w:pPr>
              <w:pStyle w:val="6"/>
              <w:spacing w:before="142" w:line="183" w:lineRule="auto"/>
              <w:ind w:left="101"/>
            </w:pPr>
            <w:r>
              <w:rPr>
                <w:color w:val="212529"/>
                <w:spacing w:val="-6"/>
              </w:rPr>
              <w:t>52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0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8" w:type="dxa"/>
            <w:vAlign w:val="top"/>
          </w:tcPr>
          <w:p>
            <w:pPr>
              <w:pStyle w:val="6"/>
              <w:spacing w:before="237" w:line="184" w:lineRule="auto"/>
              <w:ind w:left="84"/>
            </w:pPr>
            <w:r>
              <w:rPr>
                <w:color w:val="212529"/>
                <w:spacing w:val="-5"/>
              </w:rPr>
              <w:t>21</w:t>
            </w:r>
          </w:p>
        </w:tc>
        <w:tc>
          <w:tcPr>
            <w:tcW w:w="16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>
            <w:pPr>
              <w:pStyle w:val="6"/>
              <w:spacing w:before="7" w:line="204" w:lineRule="auto"/>
              <w:ind w:left="7" w:right="74" w:firstLine="2"/>
              <w:jc w:val="both"/>
            </w:pPr>
            <w:r>
              <w:rPr>
                <w:color w:val="212529"/>
                <w:spacing w:val="-2"/>
              </w:rPr>
              <w:t>二十一、国有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资本经营预算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372" w:type="dxa"/>
            <w:vAlign w:val="top"/>
          </w:tcPr>
          <w:p>
            <w:pPr>
              <w:pStyle w:val="6"/>
              <w:spacing w:before="238" w:line="183" w:lineRule="auto"/>
              <w:ind w:left="101"/>
            </w:pPr>
            <w:r>
              <w:rPr>
                <w:color w:val="212529"/>
                <w:spacing w:val="-6"/>
              </w:rPr>
              <w:t>53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0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8" w:type="dxa"/>
            <w:vAlign w:val="top"/>
          </w:tcPr>
          <w:p>
            <w:pPr>
              <w:pStyle w:val="6"/>
              <w:spacing w:before="238" w:line="183" w:lineRule="auto"/>
              <w:ind w:left="84"/>
            </w:pPr>
            <w:r>
              <w:rPr>
                <w:color w:val="212529"/>
                <w:spacing w:val="-5"/>
              </w:rPr>
              <w:t>22</w:t>
            </w:r>
          </w:p>
        </w:tc>
        <w:tc>
          <w:tcPr>
            <w:tcW w:w="16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>
            <w:pPr>
              <w:pStyle w:val="6"/>
              <w:spacing w:before="6" w:line="204" w:lineRule="auto"/>
              <w:ind w:left="9" w:right="74"/>
              <w:jc w:val="both"/>
            </w:pPr>
            <w:r>
              <w:rPr>
                <w:color w:val="212529"/>
                <w:spacing w:val="-2"/>
              </w:rPr>
              <w:t>二十二、灾害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防治及应急管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4"/>
              </w:rPr>
              <w:t>理支出</w:t>
            </w:r>
          </w:p>
        </w:tc>
        <w:tc>
          <w:tcPr>
            <w:tcW w:w="372" w:type="dxa"/>
            <w:vAlign w:val="top"/>
          </w:tcPr>
          <w:p>
            <w:pPr>
              <w:pStyle w:val="6"/>
              <w:spacing w:before="238" w:line="183" w:lineRule="auto"/>
              <w:ind w:left="101"/>
            </w:pPr>
            <w:r>
              <w:rPr>
                <w:color w:val="212529"/>
                <w:spacing w:val="-6"/>
              </w:rPr>
              <w:t>54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0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8" w:type="dxa"/>
            <w:vAlign w:val="top"/>
          </w:tcPr>
          <w:p>
            <w:pPr>
              <w:pStyle w:val="6"/>
              <w:spacing w:before="143" w:line="183" w:lineRule="auto"/>
              <w:ind w:left="84"/>
            </w:pPr>
            <w:r>
              <w:rPr>
                <w:color w:val="212529"/>
                <w:spacing w:val="-5"/>
              </w:rPr>
              <w:t>23</w:t>
            </w:r>
          </w:p>
        </w:tc>
        <w:tc>
          <w:tcPr>
            <w:tcW w:w="16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>
            <w:pPr>
              <w:pStyle w:val="6"/>
              <w:spacing w:before="6" w:line="211" w:lineRule="auto"/>
              <w:ind w:left="7" w:right="74" w:firstLine="2"/>
            </w:pPr>
            <w:r>
              <w:rPr>
                <w:color w:val="212529"/>
                <w:spacing w:val="-2"/>
              </w:rPr>
              <w:t>二十三、其他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372" w:type="dxa"/>
            <w:vAlign w:val="top"/>
          </w:tcPr>
          <w:p>
            <w:pPr>
              <w:pStyle w:val="6"/>
              <w:spacing w:before="144" w:line="182" w:lineRule="auto"/>
              <w:ind w:left="101"/>
            </w:pPr>
            <w:r>
              <w:rPr>
                <w:color w:val="212529"/>
                <w:spacing w:val="-6"/>
              </w:rPr>
              <w:t>55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footerReference r:id="rId12" w:type="default"/>
          <w:pgSz w:w="11900" w:h="16840"/>
          <w:pgMar w:top="610" w:right="600" w:bottom="311" w:left="600" w:header="357" w:footer="153" w:gutter="0"/>
          <w:cols w:space="720" w:num="1"/>
        </w:sectPr>
      </w:pPr>
    </w:p>
    <w:p>
      <w:pPr>
        <w:spacing w:before="108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5"/>
        <w:gridCol w:w="348"/>
        <w:gridCol w:w="1654"/>
        <w:gridCol w:w="1163"/>
        <w:gridCol w:w="372"/>
        <w:gridCol w:w="1271"/>
        <w:gridCol w:w="1463"/>
        <w:gridCol w:w="1091"/>
        <w:gridCol w:w="6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0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8" w:type="dxa"/>
            <w:vAlign w:val="top"/>
          </w:tcPr>
          <w:p>
            <w:pPr>
              <w:pStyle w:val="6"/>
              <w:spacing w:before="139" w:line="183" w:lineRule="auto"/>
              <w:ind w:left="84"/>
            </w:pPr>
            <w:r>
              <w:rPr>
                <w:color w:val="212529"/>
                <w:spacing w:val="-5"/>
              </w:rPr>
              <w:t>24</w:t>
            </w:r>
          </w:p>
        </w:tc>
        <w:tc>
          <w:tcPr>
            <w:tcW w:w="16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>
            <w:pPr>
              <w:pStyle w:val="6"/>
              <w:spacing w:before="3" w:line="212" w:lineRule="auto"/>
              <w:ind w:left="6" w:right="74" w:firstLine="3"/>
            </w:pPr>
            <w:bookmarkStart w:id="41" w:name="bookmark34"/>
            <w:bookmarkEnd w:id="41"/>
            <w:r>
              <w:rPr>
                <w:color w:val="212529"/>
                <w:spacing w:val="-2"/>
              </w:rPr>
              <w:t>二十四、债务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还本支出</w:t>
            </w:r>
          </w:p>
        </w:tc>
        <w:tc>
          <w:tcPr>
            <w:tcW w:w="372" w:type="dxa"/>
            <w:vAlign w:val="top"/>
          </w:tcPr>
          <w:p>
            <w:pPr>
              <w:pStyle w:val="6"/>
              <w:spacing w:before="139" w:line="183" w:lineRule="auto"/>
              <w:ind w:left="101"/>
            </w:pPr>
            <w:r>
              <w:rPr>
                <w:color w:val="212529"/>
                <w:spacing w:val="-6"/>
              </w:rPr>
              <w:t>56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0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8" w:type="dxa"/>
            <w:vAlign w:val="top"/>
          </w:tcPr>
          <w:p>
            <w:pPr>
              <w:pStyle w:val="6"/>
              <w:spacing w:before="135" w:line="183" w:lineRule="auto"/>
              <w:ind w:left="84"/>
            </w:pPr>
            <w:r>
              <w:rPr>
                <w:color w:val="212529"/>
                <w:spacing w:val="-5"/>
              </w:rPr>
              <w:t>25</w:t>
            </w:r>
          </w:p>
        </w:tc>
        <w:tc>
          <w:tcPr>
            <w:tcW w:w="16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>
            <w:pPr>
              <w:pStyle w:val="6"/>
              <w:spacing w:before="1" w:line="210" w:lineRule="auto"/>
              <w:ind w:left="6" w:right="74" w:firstLine="2"/>
            </w:pPr>
            <w:r>
              <w:rPr>
                <w:color w:val="212529"/>
                <w:spacing w:val="-2"/>
              </w:rPr>
              <w:t>二十五、债务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3"/>
              </w:rPr>
              <w:t>付息支出</w:t>
            </w:r>
          </w:p>
        </w:tc>
        <w:tc>
          <w:tcPr>
            <w:tcW w:w="372" w:type="dxa"/>
            <w:vAlign w:val="top"/>
          </w:tcPr>
          <w:p>
            <w:pPr>
              <w:pStyle w:val="6"/>
              <w:spacing w:before="136" w:line="182" w:lineRule="auto"/>
              <w:ind w:left="101"/>
            </w:pPr>
            <w:r>
              <w:rPr>
                <w:color w:val="212529"/>
                <w:spacing w:val="-6"/>
              </w:rPr>
              <w:t>57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0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8" w:type="dxa"/>
            <w:vAlign w:val="top"/>
          </w:tcPr>
          <w:p>
            <w:pPr>
              <w:pStyle w:val="6"/>
              <w:spacing w:before="232" w:line="183" w:lineRule="auto"/>
              <w:ind w:left="84"/>
            </w:pPr>
            <w:r>
              <w:rPr>
                <w:color w:val="212529"/>
                <w:spacing w:val="-5"/>
              </w:rPr>
              <w:t>26</w:t>
            </w:r>
          </w:p>
        </w:tc>
        <w:tc>
          <w:tcPr>
            <w:tcW w:w="16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>
            <w:pPr>
              <w:pStyle w:val="6"/>
              <w:spacing w:line="206" w:lineRule="auto"/>
              <w:ind w:left="6" w:right="74" w:firstLine="2"/>
              <w:jc w:val="both"/>
            </w:pPr>
            <w:r>
              <w:rPr>
                <w:color w:val="212529"/>
                <w:spacing w:val="-2"/>
              </w:rPr>
              <w:t>二十六、抗疫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特别国债安排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3"/>
              </w:rPr>
              <w:t>的支出</w:t>
            </w:r>
          </w:p>
        </w:tc>
        <w:tc>
          <w:tcPr>
            <w:tcW w:w="372" w:type="dxa"/>
            <w:vAlign w:val="top"/>
          </w:tcPr>
          <w:p>
            <w:pPr>
              <w:pStyle w:val="6"/>
              <w:spacing w:before="232" w:line="183" w:lineRule="auto"/>
              <w:ind w:left="101"/>
            </w:pPr>
            <w:r>
              <w:rPr>
                <w:color w:val="212529"/>
                <w:spacing w:val="-6"/>
              </w:rPr>
              <w:t>58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025" w:type="dxa"/>
            <w:vAlign w:val="top"/>
          </w:tcPr>
          <w:p>
            <w:pPr>
              <w:pStyle w:val="6"/>
              <w:spacing w:line="211" w:lineRule="auto"/>
              <w:ind w:left="416" w:right="66" w:hanging="359"/>
            </w:pPr>
            <w:r>
              <w:rPr>
                <w:color w:val="212529"/>
                <w:spacing w:val="-2"/>
              </w:rPr>
              <w:t>本年收入合</w:t>
            </w:r>
            <w:r>
              <w:rPr>
                <w:color w:val="212529"/>
              </w:rPr>
              <w:t xml:space="preserve"> 计</w:t>
            </w:r>
          </w:p>
        </w:tc>
        <w:tc>
          <w:tcPr>
            <w:tcW w:w="348" w:type="dxa"/>
            <w:vAlign w:val="top"/>
          </w:tcPr>
          <w:p>
            <w:pPr>
              <w:pStyle w:val="6"/>
              <w:spacing w:before="137" w:line="183" w:lineRule="auto"/>
              <w:ind w:left="84"/>
            </w:pPr>
            <w:r>
              <w:rPr>
                <w:color w:val="212529"/>
                <w:spacing w:val="-5"/>
              </w:rPr>
              <w:t>27</w:t>
            </w:r>
          </w:p>
        </w:tc>
        <w:tc>
          <w:tcPr>
            <w:tcW w:w="1654" w:type="dxa"/>
            <w:vAlign w:val="top"/>
          </w:tcPr>
          <w:p>
            <w:pPr>
              <w:pStyle w:val="6"/>
              <w:spacing w:before="145" w:line="190" w:lineRule="auto"/>
              <w:ind w:right="2"/>
              <w:jc w:val="right"/>
              <w:rPr>
                <w:sz w:val="16"/>
                <w:szCs w:val="16"/>
              </w:rPr>
            </w:pPr>
            <w:r>
              <w:rPr>
                <w:color w:val="212529"/>
                <w:spacing w:val="2"/>
                <w:sz w:val="16"/>
                <w:szCs w:val="16"/>
              </w:rPr>
              <w:t>105061618.76</w:t>
            </w:r>
          </w:p>
        </w:tc>
        <w:tc>
          <w:tcPr>
            <w:tcW w:w="1163" w:type="dxa"/>
            <w:vAlign w:val="top"/>
          </w:tcPr>
          <w:p>
            <w:pPr>
              <w:pStyle w:val="6"/>
              <w:spacing w:before="108" w:line="219" w:lineRule="auto"/>
              <w:ind w:left="37"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372" w:type="dxa"/>
            <w:vAlign w:val="top"/>
          </w:tcPr>
          <w:p>
            <w:pPr>
              <w:pStyle w:val="6"/>
              <w:spacing w:before="137" w:line="183" w:lineRule="auto"/>
              <w:ind w:left="101"/>
            </w:pPr>
            <w:r>
              <w:rPr>
                <w:color w:val="212529"/>
                <w:spacing w:val="-6"/>
              </w:rPr>
              <w:t>59</w:t>
            </w:r>
          </w:p>
        </w:tc>
        <w:tc>
          <w:tcPr>
            <w:tcW w:w="1271" w:type="dxa"/>
            <w:vAlign w:val="top"/>
          </w:tcPr>
          <w:p>
            <w:pPr>
              <w:pStyle w:val="6"/>
              <w:spacing w:before="136" w:line="184" w:lineRule="auto"/>
              <w:jc w:val="right"/>
            </w:pPr>
            <w:r>
              <w:rPr>
                <w:color w:val="212529"/>
                <w:spacing w:val="-2"/>
              </w:rPr>
              <w:t>105061618.76</w:t>
            </w:r>
          </w:p>
        </w:tc>
        <w:tc>
          <w:tcPr>
            <w:tcW w:w="1463" w:type="dxa"/>
            <w:vAlign w:val="top"/>
          </w:tcPr>
          <w:p>
            <w:pPr>
              <w:pStyle w:val="6"/>
              <w:spacing w:before="136" w:line="184" w:lineRule="auto"/>
              <w:jc w:val="right"/>
            </w:pPr>
            <w:r>
              <w:rPr>
                <w:color w:val="212529"/>
                <w:spacing w:val="-2"/>
              </w:rPr>
              <w:t>103961618.76</w:t>
            </w:r>
          </w:p>
        </w:tc>
        <w:tc>
          <w:tcPr>
            <w:tcW w:w="1091" w:type="dxa"/>
            <w:vAlign w:val="top"/>
          </w:tcPr>
          <w:p>
            <w:pPr>
              <w:pStyle w:val="6"/>
              <w:spacing w:before="136" w:line="184" w:lineRule="auto"/>
              <w:jc w:val="right"/>
            </w:pPr>
            <w:r>
              <w:rPr>
                <w:color w:val="212529"/>
                <w:spacing w:val="-3"/>
              </w:rPr>
              <w:t>1100000.00</w:t>
            </w: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025" w:type="dxa"/>
            <w:vAlign w:val="top"/>
          </w:tcPr>
          <w:p>
            <w:pPr>
              <w:pStyle w:val="6"/>
              <w:spacing w:line="206" w:lineRule="auto"/>
              <w:ind w:left="9" w:right="114"/>
              <w:jc w:val="both"/>
            </w:pPr>
            <w:r>
              <w:rPr>
                <w:color w:val="212529"/>
                <w:spacing w:val="-2"/>
              </w:rPr>
              <w:t>年初财政拨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款结转和结</w:t>
            </w:r>
            <w:r>
              <w:rPr>
                <w:color w:val="212529"/>
              </w:rPr>
              <w:t xml:space="preserve"> 余</w:t>
            </w:r>
          </w:p>
        </w:tc>
        <w:tc>
          <w:tcPr>
            <w:tcW w:w="348" w:type="dxa"/>
            <w:vAlign w:val="top"/>
          </w:tcPr>
          <w:p>
            <w:pPr>
              <w:pStyle w:val="6"/>
              <w:spacing w:before="233" w:line="183" w:lineRule="auto"/>
              <w:ind w:left="84"/>
            </w:pPr>
            <w:r>
              <w:rPr>
                <w:color w:val="212529"/>
                <w:spacing w:val="-5"/>
              </w:rPr>
              <w:t>28</w:t>
            </w:r>
          </w:p>
        </w:tc>
        <w:tc>
          <w:tcPr>
            <w:tcW w:w="16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>
            <w:pPr>
              <w:pStyle w:val="6"/>
              <w:spacing w:before="96" w:line="215" w:lineRule="auto"/>
              <w:ind w:left="10" w:right="74" w:hanging="3"/>
            </w:pPr>
            <w:r>
              <w:rPr>
                <w:color w:val="212529"/>
                <w:spacing w:val="-2"/>
              </w:rPr>
              <w:t>年末财政拨款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3"/>
              </w:rPr>
              <w:t>结转和结余</w:t>
            </w:r>
          </w:p>
        </w:tc>
        <w:tc>
          <w:tcPr>
            <w:tcW w:w="372" w:type="dxa"/>
            <w:vAlign w:val="top"/>
          </w:tcPr>
          <w:p>
            <w:pPr>
              <w:pStyle w:val="6"/>
              <w:spacing w:before="233" w:line="183" w:lineRule="auto"/>
              <w:ind w:left="99"/>
            </w:pPr>
            <w:r>
              <w:rPr>
                <w:color w:val="212529"/>
                <w:spacing w:val="-5"/>
              </w:rPr>
              <w:t>60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025" w:type="dxa"/>
            <w:vAlign w:val="top"/>
          </w:tcPr>
          <w:p>
            <w:pPr>
              <w:pStyle w:val="6"/>
              <w:spacing w:before="1" w:line="210" w:lineRule="auto"/>
              <w:ind w:left="10" w:right="114" w:firstLine="1"/>
            </w:pPr>
            <w:r>
              <w:rPr>
                <w:color w:val="212529"/>
                <w:spacing w:val="-3"/>
              </w:rPr>
              <w:t>一般公共预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2"/>
              </w:rPr>
              <w:t>算财政拨款</w:t>
            </w:r>
          </w:p>
        </w:tc>
        <w:tc>
          <w:tcPr>
            <w:tcW w:w="348" w:type="dxa"/>
            <w:vAlign w:val="top"/>
          </w:tcPr>
          <w:p>
            <w:pPr>
              <w:pStyle w:val="6"/>
              <w:spacing w:before="138" w:line="183" w:lineRule="auto"/>
              <w:ind w:left="84"/>
            </w:pPr>
            <w:r>
              <w:rPr>
                <w:color w:val="212529"/>
                <w:spacing w:val="-5"/>
              </w:rPr>
              <w:t>29</w:t>
            </w:r>
          </w:p>
        </w:tc>
        <w:tc>
          <w:tcPr>
            <w:tcW w:w="16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2" w:type="dxa"/>
            <w:vAlign w:val="top"/>
          </w:tcPr>
          <w:p>
            <w:pPr>
              <w:pStyle w:val="6"/>
              <w:spacing w:before="137" w:line="184" w:lineRule="auto"/>
              <w:ind w:left="99"/>
            </w:pPr>
            <w:r>
              <w:rPr>
                <w:color w:val="212529"/>
                <w:spacing w:val="-5"/>
              </w:rPr>
              <w:t>61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025" w:type="dxa"/>
            <w:vAlign w:val="top"/>
          </w:tcPr>
          <w:p>
            <w:pPr>
              <w:pStyle w:val="6"/>
              <w:spacing w:before="3" w:line="205" w:lineRule="auto"/>
              <w:ind w:left="9" w:right="114" w:hanging="1"/>
              <w:jc w:val="both"/>
            </w:pPr>
            <w:r>
              <w:rPr>
                <w:color w:val="212529"/>
                <w:spacing w:val="-2"/>
              </w:rPr>
              <w:t>政府性基金</w:t>
            </w:r>
            <w:r>
              <w:rPr>
                <w:color w:val="212529"/>
                <w:spacing w:val="1"/>
              </w:rPr>
              <w:t xml:space="preserve"> </w:t>
            </w:r>
            <w:r>
              <w:rPr>
                <w:color w:val="212529"/>
                <w:spacing w:val="-2"/>
              </w:rPr>
              <w:t>预算财政拨</w:t>
            </w:r>
            <w:r>
              <w:rPr>
                <w:color w:val="212529"/>
              </w:rPr>
              <w:t xml:space="preserve"> 款</w:t>
            </w:r>
          </w:p>
        </w:tc>
        <w:tc>
          <w:tcPr>
            <w:tcW w:w="348" w:type="dxa"/>
            <w:vAlign w:val="top"/>
          </w:tcPr>
          <w:p>
            <w:pPr>
              <w:pStyle w:val="6"/>
              <w:spacing w:before="235" w:line="183" w:lineRule="auto"/>
              <w:ind w:left="85"/>
            </w:pPr>
            <w:r>
              <w:rPr>
                <w:color w:val="212529"/>
                <w:spacing w:val="-6"/>
              </w:rPr>
              <w:t>30</w:t>
            </w:r>
          </w:p>
        </w:tc>
        <w:tc>
          <w:tcPr>
            <w:tcW w:w="16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2" w:type="dxa"/>
            <w:vAlign w:val="top"/>
          </w:tcPr>
          <w:p>
            <w:pPr>
              <w:pStyle w:val="6"/>
              <w:spacing w:before="235" w:line="183" w:lineRule="auto"/>
              <w:ind w:left="99"/>
            </w:pPr>
            <w:r>
              <w:rPr>
                <w:color w:val="212529"/>
                <w:spacing w:val="-5"/>
              </w:rPr>
              <w:t>62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025" w:type="dxa"/>
            <w:vAlign w:val="top"/>
          </w:tcPr>
          <w:p>
            <w:pPr>
              <w:pStyle w:val="6"/>
              <w:spacing w:before="3" w:line="205" w:lineRule="auto"/>
              <w:ind w:left="10" w:right="114" w:firstLine="16"/>
              <w:jc w:val="both"/>
            </w:pPr>
            <w:r>
              <w:rPr>
                <w:color w:val="212529"/>
                <w:spacing w:val="-6"/>
              </w:rPr>
              <w:t>国有资本经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2"/>
              </w:rPr>
              <w:t>营预算财政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拨款</w:t>
            </w:r>
          </w:p>
        </w:tc>
        <w:tc>
          <w:tcPr>
            <w:tcW w:w="348" w:type="dxa"/>
            <w:vAlign w:val="top"/>
          </w:tcPr>
          <w:p>
            <w:pPr>
              <w:pStyle w:val="6"/>
              <w:spacing w:before="235" w:line="184" w:lineRule="auto"/>
              <w:ind w:left="85"/>
            </w:pPr>
            <w:r>
              <w:rPr>
                <w:color w:val="212529"/>
                <w:spacing w:val="-6"/>
              </w:rPr>
              <w:t>31</w:t>
            </w:r>
          </w:p>
        </w:tc>
        <w:tc>
          <w:tcPr>
            <w:tcW w:w="16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2" w:type="dxa"/>
            <w:vAlign w:val="top"/>
          </w:tcPr>
          <w:p>
            <w:pPr>
              <w:pStyle w:val="6"/>
              <w:spacing w:before="236" w:line="183" w:lineRule="auto"/>
              <w:ind w:left="99"/>
            </w:pPr>
            <w:r>
              <w:rPr>
                <w:color w:val="212529"/>
                <w:spacing w:val="-5"/>
              </w:rPr>
              <w:t>63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025" w:type="dxa"/>
            <w:vAlign w:val="top"/>
          </w:tcPr>
          <w:p>
            <w:pPr>
              <w:pStyle w:val="6"/>
              <w:spacing w:before="113" w:line="219" w:lineRule="auto"/>
              <w:ind w:left="153"/>
            </w:pPr>
            <w:r>
              <w:rPr>
                <w:color w:val="212529"/>
                <w:spacing w:val="-4"/>
              </w:rPr>
              <w:t>收入总计</w:t>
            </w:r>
          </w:p>
        </w:tc>
        <w:tc>
          <w:tcPr>
            <w:tcW w:w="348" w:type="dxa"/>
            <w:vAlign w:val="top"/>
          </w:tcPr>
          <w:p>
            <w:pPr>
              <w:pStyle w:val="6"/>
              <w:spacing w:before="142" w:line="183" w:lineRule="auto"/>
              <w:ind w:left="85"/>
            </w:pPr>
            <w:r>
              <w:rPr>
                <w:color w:val="212529"/>
                <w:spacing w:val="-6"/>
              </w:rPr>
              <w:t>32</w:t>
            </w:r>
          </w:p>
        </w:tc>
        <w:tc>
          <w:tcPr>
            <w:tcW w:w="1654" w:type="dxa"/>
            <w:vAlign w:val="top"/>
          </w:tcPr>
          <w:p>
            <w:pPr>
              <w:pStyle w:val="6"/>
              <w:spacing w:before="150" w:line="190" w:lineRule="auto"/>
              <w:ind w:right="2"/>
              <w:jc w:val="right"/>
              <w:rPr>
                <w:sz w:val="16"/>
                <w:szCs w:val="16"/>
              </w:rPr>
            </w:pPr>
            <w:r>
              <w:rPr>
                <w:color w:val="212529"/>
                <w:spacing w:val="2"/>
                <w:sz w:val="16"/>
                <w:szCs w:val="16"/>
              </w:rPr>
              <w:t>105061618.76</w:t>
            </w:r>
          </w:p>
        </w:tc>
        <w:tc>
          <w:tcPr>
            <w:tcW w:w="1163" w:type="dxa"/>
            <w:vAlign w:val="top"/>
          </w:tcPr>
          <w:p>
            <w:pPr>
              <w:pStyle w:val="6"/>
              <w:spacing w:before="113" w:line="221" w:lineRule="auto"/>
              <w:ind w:left="401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372" w:type="dxa"/>
            <w:vAlign w:val="top"/>
          </w:tcPr>
          <w:p>
            <w:pPr>
              <w:pStyle w:val="6"/>
              <w:spacing w:before="142" w:line="183" w:lineRule="auto"/>
              <w:ind w:left="99"/>
            </w:pPr>
            <w:r>
              <w:rPr>
                <w:color w:val="212529"/>
                <w:spacing w:val="-5"/>
              </w:rPr>
              <w:t>64</w:t>
            </w:r>
          </w:p>
        </w:tc>
        <w:tc>
          <w:tcPr>
            <w:tcW w:w="1271" w:type="dxa"/>
            <w:vAlign w:val="top"/>
          </w:tcPr>
          <w:p>
            <w:pPr>
              <w:pStyle w:val="6"/>
              <w:spacing w:before="141" w:line="184" w:lineRule="auto"/>
              <w:jc w:val="right"/>
            </w:pPr>
            <w:r>
              <w:rPr>
                <w:color w:val="212529"/>
                <w:spacing w:val="-2"/>
              </w:rPr>
              <w:t>105061618.76</w:t>
            </w:r>
          </w:p>
        </w:tc>
        <w:tc>
          <w:tcPr>
            <w:tcW w:w="1463" w:type="dxa"/>
            <w:vAlign w:val="top"/>
          </w:tcPr>
          <w:p>
            <w:pPr>
              <w:pStyle w:val="6"/>
              <w:spacing w:before="141" w:line="184" w:lineRule="auto"/>
              <w:jc w:val="right"/>
            </w:pPr>
            <w:r>
              <w:rPr>
                <w:color w:val="212529"/>
                <w:spacing w:val="-2"/>
              </w:rPr>
              <w:t>103961618.76</w:t>
            </w:r>
          </w:p>
        </w:tc>
        <w:tc>
          <w:tcPr>
            <w:tcW w:w="1091" w:type="dxa"/>
            <w:vAlign w:val="top"/>
          </w:tcPr>
          <w:p>
            <w:pPr>
              <w:pStyle w:val="6"/>
              <w:spacing w:before="141" w:line="184" w:lineRule="auto"/>
              <w:jc w:val="right"/>
            </w:pPr>
            <w:r>
              <w:rPr>
                <w:color w:val="212529"/>
                <w:spacing w:val="-3"/>
              </w:rPr>
              <w:t>1100000.00</w:t>
            </w: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9016" w:type="dxa"/>
            <w:gridSpan w:val="9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spacing w:before="10" w:line="179" w:lineRule="auto"/>
              <w:ind w:left="5" w:right="5" w:firstLine="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注 ：本表反映部门本年度一般公共预算财政拨款、政府性基金预算财政拨款和国有资本经营预算财政</w:t>
            </w: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拨款的总收支</w:t>
            </w:r>
            <w:r>
              <w:rPr>
                <w:rFonts w:ascii="微软雅黑" w:hAnsi="微软雅黑" w:eastAsia="微软雅黑" w:cs="微软雅黑"/>
                <w:color w:val="212529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和年末结转结余情况。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9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footerReference r:id="rId13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>
      <w:pPr>
        <w:spacing w:before="6"/>
      </w:pPr>
    </w:p>
    <w:p>
      <w:pPr>
        <w:spacing w:before="5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5"/>
        <w:gridCol w:w="2158"/>
        <w:gridCol w:w="1906"/>
        <w:gridCol w:w="1619"/>
        <w:gridCol w:w="17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spacing w:before="58" w:line="209" w:lineRule="auto"/>
              <w:ind w:left="2710"/>
              <w:outlineLvl w:val="1"/>
              <w:rPr>
                <w:rFonts w:ascii="微软雅黑" w:hAnsi="微软雅黑" w:eastAsia="微软雅黑" w:cs="微软雅黑"/>
                <w:sz w:val="24"/>
                <w:szCs w:val="24"/>
              </w:rPr>
            </w:pPr>
            <w:bookmarkStart w:id="42" w:name="bookmark10"/>
            <w:bookmarkEnd w:id="42"/>
            <w:r>
              <w:rPr>
                <w:rFonts w:ascii="微软雅黑" w:hAnsi="微软雅黑" w:eastAsia="微软雅黑" w:cs="微软雅黑"/>
                <w:color w:val="212529"/>
                <w:spacing w:val="-1"/>
                <w:sz w:val="24"/>
                <w:szCs w:val="24"/>
              </w:rPr>
              <w:t>一般公共预算财政拨款支出决算表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56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6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7" w:line="228" w:lineRule="auto"/>
              <w:ind w:right="5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公开05表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723" w:type="dxa"/>
            <w:gridSpan w:val="2"/>
            <w:tcBorders>
              <w:top w:val="single" w:color="FFFFFF" w:sz="4" w:space="0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before="128" w:line="226" w:lineRule="auto"/>
              <w:ind w:left="12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sz w:val="15"/>
                <w:szCs w:val="15"/>
              </w:rPr>
              <w:t>部门名称：阳城经济技术开发区管理委员会</w:t>
            </w:r>
          </w:p>
        </w:tc>
        <w:tc>
          <w:tcPr>
            <w:tcW w:w="1906" w:type="dxa"/>
            <w:tcBorders>
              <w:top w:val="single" w:color="FFFFFF" w:sz="4" w:space="0"/>
              <w:left w:val="single" w:color="000000" w:sz="2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212" w:line="227" w:lineRule="auto"/>
              <w:ind w:left="646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2022年度</w:t>
            </w:r>
          </w:p>
        </w:tc>
        <w:tc>
          <w:tcPr>
            <w:tcW w:w="161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tcBorders>
              <w:top w:val="single" w:color="FFFFFF" w:sz="4" w:space="0"/>
              <w:left w:val="single" w:color="FFFFFF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before="128" w:line="227" w:lineRule="auto"/>
              <w:ind w:right="2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sz w:val="15"/>
                <w:szCs w:val="15"/>
              </w:rPr>
              <w:t>金额单位：元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723" w:type="dxa"/>
            <w:gridSpan w:val="2"/>
            <w:vAlign w:val="top"/>
          </w:tcPr>
          <w:p>
            <w:pPr>
              <w:spacing w:before="124" w:line="171" w:lineRule="auto"/>
              <w:ind w:left="167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项目</w:t>
            </w:r>
          </w:p>
        </w:tc>
        <w:tc>
          <w:tcPr>
            <w:tcW w:w="5293" w:type="dxa"/>
            <w:gridSpan w:val="3"/>
            <w:vAlign w:val="top"/>
          </w:tcPr>
          <w:p>
            <w:pPr>
              <w:spacing w:before="112" w:line="178" w:lineRule="auto"/>
              <w:ind w:left="227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本年支出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565" w:type="dxa"/>
            <w:vAlign w:val="top"/>
          </w:tcPr>
          <w:p>
            <w:pPr>
              <w:spacing w:before="110" w:line="182" w:lineRule="auto"/>
              <w:ind w:left="5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功能分类科目编码</w:t>
            </w:r>
          </w:p>
        </w:tc>
        <w:tc>
          <w:tcPr>
            <w:tcW w:w="2158" w:type="dxa"/>
            <w:vAlign w:val="top"/>
          </w:tcPr>
          <w:p>
            <w:pPr>
              <w:spacing w:before="114" w:line="179" w:lineRule="auto"/>
              <w:ind w:left="7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1906" w:type="dxa"/>
            <w:vAlign w:val="top"/>
          </w:tcPr>
          <w:p>
            <w:pPr>
              <w:spacing w:before="113" w:line="181" w:lineRule="auto"/>
              <w:ind w:left="76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小计</w:t>
            </w:r>
          </w:p>
        </w:tc>
        <w:tc>
          <w:tcPr>
            <w:tcW w:w="1619" w:type="dxa"/>
            <w:vAlign w:val="top"/>
          </w:tcPr>
          <w:p>
            <w:pPr>
              <w:spacing w:before="113" w:line="178" w:lineRule="auto"/>
              <w:ind w:left="44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基本支出</w:t>
            </w:r>
          </w:p>
        </w:tc>
        <w:tc>
          <w:tcPr>
            <w:tcW w:w="1768" w:type="dxa"/>
            <w:vAlign w:val="top"/>
          </w:tcPr>
          <w:p>
            <w:pPr>
              <w:spacing w:before="112" w:line="181" w:lineRule="auto"/>
              <w:ind w:left="51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项目支出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723" w:type="dxa"/>
            <w:gridSpan w:val="2"/>
            <w:vAlign w:val="top"/>
          </w:tcPr>
          <w:p>
            <w:pPr>
              <w:spacing w:before="115" w:line="179" w:lineRule="auto"/>
              <w:ind w:left="166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1906" w:type="dxa"/>
            <w:vAlign w:val="top"/>
          </w:tcPr>
          <w:p>
            <w:pPr>
              <w:spacing w:before="131" w:line="200" w:lineRule="auto"/>
              <w:ind w:left="78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pacing w:val="-4"/>
                <w:sz w:val="18"/>
                <w:szCs w:val="18"/>
              </w:rPr>
              <w:t>1.00</w:t>
            </w:r>
          </w:p>
        </w:tc>
        <w:tc>
          <w:tcPr>
            <w:tcW w:w="1619" w:type="dxa"/>
            <w:vAlign w:val="top"/>
          </w:tcPr>
          <w:p>
            <w:pPr>
              <w:spacing w:before="131" w:line="200" w:lineRule="auto"/>
              <w:ind w:left="638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pacing w:val="-2"/>
                <w:sz w:val="18"/>
                <w:szCs w:val="18"/>
              </w:rPr>
              <w:t>2.00</w:t>
            </w:r>
          </w:p>
        </w:tc>
        <w:tc>
          <w:tcPr>
            <w:tcW w:w="1768" w:type="dxa"/>
            <w:vAlign w:val="top"/>
          </w:tcPr>
          <w:p>
            <w:pPr>
              <w:spacing w:before="131" w:line="200" w:lineRule="auto"/>
              <w:ind w:left="71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pacing w:val="-2"/>
                <w:sz w:val="18"/>
                <w:szCs w:val="18"/>
              </w:rPr>
              <w:t>3.00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723" w:type="dxa"/>
            <w:gridSpan w:val="2"/>
            <w:vAlign w:val="top"/>
          </w:tcPr>
          <w:p>
            <w:pPr>
              <w:pStyle w:val="6"/>
              <w:spacing w:before="108" w:line="221" w:lineRule="auto"/>
              <w:ind w:left="1678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906" w:type="dxa"/>
            <w:vAlign w:val="top"/>
          </w:tcPr>
          <w:p>
            <w:pPr>
              <w:pStyle w:val="6"/>
              <w:spacing w:before="136" w:line="184" w:lineRule="auto"/>
              <w:jc w:val="right"/>
            </w:pPr>
            <w:r>
              <w:rPr>
                <w:color w:val="212529"/>
                <w:spacing w:val="-2"/>
              </w:rPr>
              <w:t>103961618.76</w:t>
            </w:r>
          </w:p>
        </w:tc>
        <w:tc>
          <w:tcPr>
            <w:tcW w:w="1619" w:type="dxa"/>
            <w:vAlign w:val="top"/>
          </w:tcPr>
          <w:p>
            <w:pPr>
              <w:pStyle w:val="6"/>
              <w:spacing w:before="137" w:line="183" w:lineRule="auto"/>
              <w:jc w:val="right"/>
            </w:pPr>
            <w:r>
              <w:rPr>
                <w:color w:val="212529"/>
                <w:spacing w:val="-1"/>
              </w:rPr>
              <w:t>4789257.47</w:t>
            </w:r>
          </w:p>
        </w:tc>
        <w:tc>
          <w:tcPr>
            <w:tcW w:w="1768" w:type="dxa"/>
            <w:vAlign w:val="top"/>
          </w:tcPr>
          <w:p>
            <w:pPr>
              <w:pStyle w:val="6"/>
              <w:spacing w:before="136" w:line="184" w:lineRule="auto"/>
              <w:ind w:right="8"/>
              <w:jc w:val="right"/>
            </w:pPr>
            <w:r>
              <w:rPr>
                <w:color w:val="212529"/>
                <w:spacing w:val="-1"/>
              </w:rPr>
              <w:t>99172361.29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565" w:type="dxa"/>
            <w:vAlign w:val="top"/>
          </w:tcPr>
          <w:p>
            <w:pPr>
              <w:pStyle w:val="6"/>
              <w:spacing w:before="137" w:line="184" w:lineRule="auto"/>
              <w:ind w:left="11"/>
            </w:pPr>
            <w:r>
              <w:rPr>
                <w:color w:val="212529"/>
                <w:spacing w:val="-4"/>
              </w:rPr>
              <w:t>201</w:t>
            </w:r>
          </w:p>
        </w:tc>
        <w:tc>
          <w:tcPr>
            <w:tcW w:w="2158" w:type="dxa"/>
            <w:vAlign w:val="top"/>
          </w:tcPr>
          <w:p>
            <w:pPr>
              <w:pStyle w:val="6"/>
              <w:spacing w:before="110" w:line="219" w:lineRule="auto"/>
              <w:ind w:left="7"/>
            </w:pPr>
            <w:r>
              <w:rPr>
                <w:color w:val="212529"/>
                <w:spacing w:val="-2"/>
              </w:rPr>
              <w:t>一般公共服务支出</w:t>
            </w:r>
          </w:p>
        </w:tc>
        <w:tc>
          <w:tcPr>
            <w:tcW w:w="1906" w:type="dxa"/>
            <w:vAlign w:val="top"/>
          </w:tcPr>
          <w:p>
            <w:pPr>
              <w:pStyle w:val="6"/>
              <w:spacing w:before="137" w:line="184" w:lineRule="auto"/>
              <w:jc w:val="right"/>
            </w:pPr>
            <w:r>
              <w:rPr>
                <w:color w:val="212529"/>
                <w:spacing w:val="-2"/>
              </w:rPr>
              <w:t>103135380.53</w:t>
            </w:r>
          </w:p>
        </w:tc>
        <w:tc>
          <w:tcPr>
            <w:tcW w:w="1619" w:type="dxa"/>
            <w:vAlign w:val="top"/>
          </w:tcPr>
          <w:p>
            <w:pPr>
              <w:pStyle w:val="6"/>
              <w:spacing w:before="137" w:line="184" w:lineRule="auto"/>
              <w:jc w:val="right"/>
            </w:pPr>
            <w:r>
              <w:rPr>
                <w:color w:val="212529"/>
                <w:spacing w:val="-2"/>
              </w:rPr>
              <w:t>3963019.24</w:t>
            </w:r>
          </w:p>
        </w:tc>
        <w:tc>
          <w:tcPr>
            <w:tcW w:w="1768" w:type="dxa"/>
            <w:vAlign w:val="top"/>
          </w:tcPr>
          <w:p>
            <w:pPr>
              <w:pStyle w:val="6"/>
              <w:spacing w:before="137" w:line="184" w:lineRule="auto"/>
              <w:ind w:right="8"/>
              <w:jc w:val="right"/>
            </w:pPr>
            <w:r>
              <w:rPr>
                <w:color w:val="212529"/>
                <w:spacing w:val="-1"/>
              </w:rPr>
              <w:t>99172361.29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565" w:type="dxa"/>
            <w:vAlign w:val="top"/>
          </w:tcPr>
          <w:p>
            <w:pPr>
              <w:pStyle w:val="6"/>
              <w:spacing w:before="138" w:line="184" w:lineRule="auto"/>
              <w:ind w:left="11"/>
            </w:pPr>
            <w:r>
              <w:rPr>
                <w:color w:val="212529"/>
                <w:spacing w:val="-2"/>
              </w:rPr>
              <w:t>20113</w:t>
            </w:r>
          </w:p>
        </w:tc>
        <w:tc>
          <w:tcPr>
            <w:tcW w:w="2158" w:type="dxa"/>
            <w:vAlign w:val="top"/>
          </w:tcPr>
          <w:p>
            <w:pPr>
              <w:pStyle w:val="6"/>
              <w:spacing w:before="110" w:line="219" w:lineRule="auto"/>
              <w:ind w:left="8"/>
            </w:pPr>
            <w:r>
              <w:rPr>
                <w:color w:val="212529"/>
                <w:spacing w:val="-3"/>
              </w:rPr>
              <w:t>商贸事务</w:t>
            </w:r>
          </w:p>
        </w:tc>
        <w:tc>
          <w:tcPr>
            <w:tcW w:w="1906" w:type="dxa"/>
            <w:vAlign w:val="top"/>
          </w:tcPr>
          <w:p>
            <w:pPr>
              <w:pStyle w:val="6"/>
              <w:spacing w:before="137" w:line="184" w:lineRule="auto"/>
              <w:jc w:val="right"/>
            </w:pPr>
            <w:r>
              <w:rPr>
                <w:color w:val="212529"/>
                <w:spacing w:val="-2"/>
              </w:rPr>
              <w:t>103135380.53</w:t>
            </w:r>
          </w:p>
        </w:tc>
        <w:tc>
          <w:tcPr>
            <w:tcW w:w="1619" w:type="dxa"/>
            <w:vAlign w:val="top"/>
          </w:tcPr>
          <w:p>
            <w:pPr>
              <w:pStyle w:val="6"/>
              <w:spacing w:before="137" w:line="184" w:lineRule="auto"/>
              <w:jc w:val="right"/>
            </w:pPr>
            <w:r>
              <w:rPr>
                <w:color w:val="212529"/>
                <w:spacing w:val="-2"/>
              </w:rPr>
              <w:t>3963019.24</w:t>
            </w:r>
          </w:p>
        </w:tc>
        <w:tc>
          <w:tcPr>
            <w:tcW w:w="1768" w:type="dxa"/>
            <w:vAlign w:val="top"/>
          </w:tcPr>
          <w:p>
            <w:pPr>
              <w:pStyle w:val="6"/>
              <w:spacing w:before="137" w:line="184" w:lineRule="auto"/>
              <w:ind w:right="8"/>
              <w:jc w:val="right"/>
            </w:pPr>
            <w:r>
              <w:rPr>
                <w:color w:val="212529"/>
                <w:spacing w:val="-1"/>
              </w:rPr>
              <w:t>99172361.29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565" w:type="dxa"/>
            <w:vAlign w:val="top"/>
          </w:tcPr>
          <w:p>
            <w:pPr>
              <w:pStyle w:val="6"/>
              <w:spacing w:before="139" w:line="184" w:lineRule="auto"/>
              <w:ind w:left="11"/>
            </w:pPr>
            <w:r>
              <w:rPr>
                <w:color w:val="212529"/>
                <w:spacing w:val="-2"/>
              </w:rPr>
              <w:t>2011308</w:t>
            </w:r>
          </w:p>
        </w:tc>
        <w:tc>
          <w:tcPr>
            <w:tcW w:w="2158" w:type="dxa"/>
            <w:vAlign w:val="top"/>
          </w:tcPr>
          <w:p>
            <w:pPr>
              <w:pStyle w:val="6"/>
              <w:spacing w:before="111" w:line="220" w:lineRule="auto"/>
              <w:ind w:left="5"/>
            </w:pPr>
            <w:r>
              <w:rPr>
                <w:color w:val="212529"/>
                <w:spacing w:val="-3"/>
              </w:rPr>
              <w:t>招商引资</w:t>
            </w:r>
          </w:p>
        </w:tc>
        <w:tc>
          <w:tcPr>
            <w:tcW w:w="1906" w:type="dxa"/>
            <w:vAlign w:val="top"/>
          </w:tcPr>
          <w:p>
            <w:pPr>
              <w:pStyle w:val="6"/>
              <w:spacing w:before="140" w:line="183" w:lineRule="auto"/>
              <w:jc w:val="right"/>
            </w:pPr>
            <w:r>
              <w:rPr>
                <w:color w:val="212529"/>
                <w:spacing w:val="-1"/>
              </w:rPr>
              <w:t>4660000.00</w:t>
            </w:r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vAlign w:val="top"/>
          </w:tcPr>
          <w:p>
            <w:pPr>
              <w:pStyle w:val="6"/>
              <w:spacing w:before="140" w:line="183" w:lineRule="auto"/>
              <w:ind w:right="2"/>
              <w:jc w:val="right"/>
            </w:pPr>
            <w:r>
              <w:rPr>
                <w:color w:val="212529"/>
                <w:spacing w:val="-1"/>
              </w:rPr>
              <w:t>4660000.00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565" w:type="dxa"/>
            <w:vAlign w:val="top"/>
          </w:tcPr>
          <w:p>
            <w:pPr>
              <w:pStyle w:val="6"/>
              <w:spacing w:before="139" w:line="184" w:lineRule="auto"/>
              <w:ind w:left="11"/>
            </w:pPr>
            <w:r>
              <w:rPr>
                <w:color w:val="212529"/>
                <w:spacing w:val="-2"/>
              </w:rPr>
              <w:t>2011350</w:t>
            </w:r>
          </w:p>
        </w:tc>
        <w:tc>
          <w:tcPr>
            <w:tcW w:w="2158" w:type="dxa"/>
            <w:vAlign w:val="top"/>
          </w:tcPr>
          <w:p>
            <w:pPr>
              <w:pStyle w:val="6"/>
              <w:spacing w:before="111" w:line="220" w:lineRule="auto"/>
              <w:ind w:left="4"/>
            </w:pPr>
            <w:r>
              <w:rPr>
                <w:color w:val="212529"/>
                <w:spacing w:val="-3"/>
              </w:rPr>
              <w:t>事业运行</w:t>
            </w:r>
          </w:p>
        </w:tc>
        <w:tc>
          <w:tcPr>
            <w:tcW w:w="1906" w:type="dxa"/>
            <w:vAlign w:val="top"/>
          </w:tcPr>
          <w:p>
            <w:pPr>
              <w:pStyle w:val="6"/>
              <w:spacing w:before="139" w:line="184" w:lineRule="auto"/>
              <w:ind w:right="6"/>
              <w:jc w:val="right"/>
            </w:pPr>
            <w:r>
              <w:rPr>
                <w:color w:val="212529"/>
                <w:spacing w:val="-1"/>
              </w:rPr>
              <w:t>61674777.74</w:t>
            </w:r>
          </w:p>
        </w:tc>
        <w:tc>
          <w:tcPr>
            <w:tcW w:w="1619" w:type="dxa"/>
            <w:vAlign w:val="top"/>
          </w:tcPr>
          <w:p>
            <w:pPr>
              <w:pStyle w:val="6"/>
              <w:spacing w:before="139" w:line="184" w:lineRule="auto"/>
              <w:jc w:val="right"/>
            </w:pPr>
            <w:r>
              <w:rPr>
                <w:color w:val="212529"/>
                <w:spacing w:val="-2"/>
              </w:rPr>
              <w:t>3963019.24</w:t>
            </w:r>
          </w:p>
        </w:tc>
        <w:tc>
          <w:tcPr>
            <w:tcW w:w="1768" w:type="dxa"/>
            <w:vAlign w:val="top"/>
          </w:tcPr>
          <w:p>
            <w:pPr>
              <w:pStyle w:val="6"/>
              <w:spacing w:before="139" w:line="184" w:lineRule="auto"/>
              <w:ind w:right="8"/>
              <w:jc w:val="right"/>
            </w:pPr>
            <w:r>
              <w:rPr>
                <w:color w:val="212529"/>
                <w:spacing w:val="-2"/>
              </w:rPr>
              <w:t>57711758.50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565" w:type="dxa"/>
            <w:vAlign w:val="top"/>
          </w:tcPr>
          <w:p>
            <w:pPr>
              <w:pStyle w:val="6"/>
              <w:spacing w:before="140" w:line="184" w:lineRule="auto"/>
              <w:ind w:left="11"/>
            </w:pPr>
            <w:r>
              <w:rPr>
                <w:color w:val="212529"/>
                <w:spacing w:val="-2"/>
              </w:rPr>
              <w:t>2011399</w:t>
            </w:r>
          </w:p>
        </w:tc>
        <w:tc>
          <w:tcPr>
            <w:tcW w:w="2158" w:type="dxa"/>
            <w:vAlign w:val="top"/>
          </w:tcPr>
          <w:p>
            <w:pPr>
              <w:pStyle w:val="6"/>
              <w:spacing w:before="113" w:line="219" w:lineRule="auto"/>
              <w:ind w:left="5"/>
            </w:pPr>
            <w:r>
              <w:rPr>
                <w:color w:val="212529"/>
                <w:spacing w:val="-2"/>
              </w:rPr>
              <w:t>其他商贸事务支出</w:t>
            </w:r>
          </w:p>
        </w:tc>
        <w:tc>
          <w:tcPr>
            <w:tcW w:w="1906" w:type="dxa"/>
            <w:vAlign w:val="top"/>
          </w:tcPr>
          <w:p>
            <w:pPr>
              <w:pStyle w:val="6"/>
              <w:spacing w:before="141" w:line="183" w:lineRule="auto"/>
              <w:ind w:right="6"/>
              <w:jc w:val="right"/>
            </w:pPr>
            <w:r>
              <w:rPr>
                <w:color w:val="212529"/>
                <w:spacing w:val="-2"/>
              </w:rPr>
              <w:t>36800602.79</w:t>
            </w:r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vAlign w:val="top"/>
          </w:tcPr>
          <w:p>
            <w:pPr>
              <w:pStyle w:val="6"/>
              <w:spacing w:before="141" w:line="183" w:lineRule="auto"/>
              <w:ind w:right="8"/>
              <w:jc w:val="right"/>
            </w:pPr>
            <w:r>
              <w:rPr>
                <w:color w:val="212529"/>
                <w:spacing w:val="-2"/>
              </w:rPr>
              <w:t>36800602.79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565" w:type="dxa"/>
            <w:vAlign w:val="top"/>
          </w:tcPr>
          <w:p>
            <w:pPr>
              <w:pStyle w:val="6"/>
              <w:spacing w:before="141" w:line="183" w:lineRule="auto"/>
              <w:ind w:left="11"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2158" w:type="dxa"/>
            <w:vAlign w:val="top"/>
          </w:tcPr>
          <w:p>
            <w:pPr>
              <w:pStyle w:val="6"/>
              <w:spacing w:before="112" w:line="219" w:lineRule="auto"/>
              <w:ind w:left="5"/>
            </w:pPr>
            <w:r>
              <w:rPr>
                <w:color w:val="212529"/>
                <w:spacing w:val="-2"/>
              </w:rPr>
              <w:t>社会保障和就业支出</w:t>
            </w:r>
          </w:p>
        </w:tc>
        <w:tc>
          <w:tcPr>
            <w:tcW w:w="1906" w:type="dxa"/>
            <w:vAlign w:val="top"/>
          </w:tcPr>
          <w:p>
            <w:pPr>
              <w:pStyle w:val="6"/>
              <w:spacing w:before="140" w:line="184" w:lineRule="auto"/>
              <w:ind w:right="6"/>
              <w:jc w:val="right"/>
            </w:pPr>
            <w:r>
              <w:rPr>
                <w:color w:val="212529"/>
                <w:spacing w:val="-2"/>
              </w:rPr>
              <w:t>391336.70</w:t>
            </w:r>
          </w:p>
        </w:tc>
        <w:tc>
          <w:tcPr>
            <w:tcW w:w="1619" w:type="dxa"/>
            <w:vAlign w:val="top"/>
          </w:tcPr>
          <w:p>
            <w:pPr>
              <w:pStyle w:val="6"/>
              <w:spacing w:before="140" w:line="184" w:lineRule="auto"/>
              <w:ind w:right="4"/>
              <w:jc w:val="right"/>
            </w:pPr>
            <w:r>
              <w:rPr>
                <w:color w:val="212529"/>
                <w:spacing w:val="-2"/>
              </w:rPr>
              <w:t>391336.70</w:t>
            </w:r>
          </w:p>
        </w:tc>
        <w:tc>
          <w:tcPr>
            <w:tcW w:w="17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565" w:type="dxa"/>
            <w:vAlign w:val="top"/>
          </w:tcPr>
          <w:p>
            <w:pPr>
              <w:pStyle w:val="6"/>
              <w:spacing w:before="141" w:line="183" w:lineRule="auto"/>
              <w:ind w:left="11"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2158" w:type="dxa"/>
            <w:vAlign w:val="top"/>
          </w:tcPr>
          <w:p>
            <w:pPr>
              <w:pStyle w:val="6"/>
              <w:spacing w:before="113" w:line="219" w:lineRule="auto"/>
              <w:ind w:left="7"/>
            </w:pPr>
            <w:r>
              <w:rPr>
                <w:color w:val="212529"/>
                <w:spacing w:val="-2"/>
              </w:rPr>
              <w:t>行政事业单位养老支出</w:t>
            </w:r>
          </w:p>
        </w:tc>
        <w:tc>
          <w:tcPr>
            <w:tcW w:w="1906" w:type="dxa"/>
            <w:vAlign w:val="top"/>
          </w:tcPr>
          <w:p>
            <w:pPr>
              <w:pStyle w:val="6"/>
              <w:spacing w:before="141" w:line="183" w:lineRule="auto"/>
              <w:ind w:right="6"/>
              <w:jc w:val="right"/>
            </w:pPr>
            <w:r>
              <w:rPr>
                <w:color w:val="212529"/>
                <w:spacing w:val="-2"/>
              </w:rPr>
              <w:t>382252.32</w:t>
            </w:r>
          </w:p>
        </w:tc>
        <w:tc>
          <w:tcPr>
            <w:tcW w:w="1619" w:type="dxa"/>
            <w:vAlign w:val="top"/>
          </w:tcPr>
          <w:p>
            <w:pPr>
              <w:pStyle w:val="6"/>
              <w:spacing w:before="141" w:line="183" w:lineRule="auto"/>
              <w:ind w:right="4"/>
              <w:jc w:val="right"/>
            </w:pPr>
            <w:r>
              <w:rPr>
                <w:color w:val="212529"/>
                <w:spacing w:val="-2"/>
              </w:rPr>
              <w:t>382252.32</w:t>
            </w:r>
          </w:p>
        </w:tc>
        <w:tc>
          <w:tcPr>
            <w:tcW w:w="17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565" w:type="dxa"/>
            <w:vAlign w:val="top"/>
          </w:tcPr>
          <w:p>
            <w:pPr>
              <w:pStyle w:val="6"/>
              <w:spacing w:before="141" w:line="183" w:lineRule="auto"/>
              <w:ind w:left="11"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2158" w:type="dxa"/>
            <w:vAlign w:val="top"/>
          </w:tcPr>
          <w:p>
            <w:pPr>
              <w:pStyle w:val="6"/>
              <w:spacing w:before="4" w:line="209" w:lineRule="auto"/>
              <w:ind w:left="13" w:right="171" w:hanging="10"/>
            </w:pPr>
            <w:r>
              <w:rPr>
                <w:color w:val="212529"/>
                <w:spacing w:val="-1"/>
              </w:rPr>
              <w:t>机关事业单位基本养老保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4"/>
              </w:rPr>
              <w:t>险缴费支出</w:t>
            </w:r>
          </w:p>
        </w:tc>
        <w:tc>
          <w:tcPr>
            <w:tcW w:w="1906" w:type="dxa"/>
            <w:vAlign w:val="top"/>
          </w:tcPr>
          <w:p>
            <w:pPr>
              <w:pStyle w:val="6"/>
              <w:spacing w:before="141" w:line="183" w:lineRule="auto"/>
              <w:ind w:right="6"/>
              <w:jc w:val="right"/>
            </w:pPr>
            <w:r>
              <w:rPr>
                <w:color w:val="212529"/>
                <w:spacing w:val="-2"/>
              </w:rPr>
              <w:t>382252.32</w:t>
            </w:r>
          </w:p>
        </w:tc>
        <w:tc>
          <w:tcPr>
            <w:tcW w:w="1619" w:type="dxa"/>
            <w:vAlign w:val="top"/>
          </w:tcPr>
          <w:p>
            <w:pPr>
              <w:pStyle w:val="6"/>
              <w:spacing w:before="141" w:line="183" w:lineRule="auto"/>
              <w:ind w:right="4"/>
              <w:jc w:val="right"/>
            </w:pPr>
            <w:r>
              <w:rPr>
                <w:color w:val="212529"/>
                <w:spacing w:val="-2"/>
              </w:rPr>
              <w:t>382252.32</w:t>
            </w:r>
          </w:p>
        </w:tc>
        <w:tc>
          <w:tcPr>
            <w:tcW w:w="17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565" w:type="dxa"/>
            <w:vAlign w:val="top"/>
          </w:tcPr>
          <w:p>
            <w:pPr>
              <w:pStyle w:val="6"/>
              <w:spacing w:before="141" w:line="183" w:lineRule="auto"/>
              <w:ind w:left="11"/>
            </w:pPr>
            <w:r>
              <w:rPr>
                <w:color w:val="212529"/>
                <w:spacing w:val="-2"/>
              </w:rPr>
              <w:t>20899</w:t>
            </w:r>
          </w:p>
        </w:tc>
        <w:tc>
          <w:tcPr>
            <w:tcW w:w="2158" w:type="dxa"/>
            <w:vAlign w:val="top"/>
          </w:tcPr>
          <w:p>
            <w:pPr>
              <w:pStyle w:val="6"/>
              <w:spacing w:before="112" w:line="219" w:lineRule="auto"/>
              <w:ind w:left="5"/>
            </w:pPr>
            <w:r>
              <w:rPr>
                <w:color w:val="212529"/>
                <w:spacing w:val="-1"/>
              </w:rPr>
              <w:t>其他社会保障和就业支出</w:t>
            </w:r>
          </w:p>
        </w:tc>
        <w:tc>
          <w:tcPr>
            <w:tcW w:w="1906" w:type="dxa"/>
            <w:vAlign w:val="top"/>
          </w:tcPr>
          <w:p>
            <w:pPr>
              <w:pStyle w:val="6"/>
              <w:spacing w:before="141" w:line="183" w:lineRule="auto"/>
              <w:ind w:right="6"/>
              <w:jc w:val="right"/>
            </w:pPr>
            <w:r>
              <w:rPr>
                <w:color w:val="212529"/>
                <w:spacing w:val="-2"/>
              </w:rPr>
              <w:t>9084.38</w:t>
            </w:r>
          </w:p>
        </w:tc>
        <w:tc>
          <w:tcPr>
            <w:tcW w:w="1619" w:type="dxa"/>
            <w:vAlign w:val="top"/>
          </w:tcPr>
          <w:p>
            <w:pPr>
              <w:pStyle w:val="6"/>
              <w:spacing w:before="141" w:line="183" w:lineRule="auto"/>
              <w:ind w:right="4"/>
              <w:jc w:val="right"/>
            </w:pPr>
            <w:r>
              <w:rPr>
                <w:color w:val="212529"/>
                <w:spacing w:val="-2"/>
              </w:rPr>
              <w:t>9084.38</w:t>
            </w:r>
          </w:p>
        </w:tc>
        <w:tc>
          <w:tcPr>
            <w:tcW w:w="17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565" w:type="dxa"/>
            <w:vAlign w:val="top"/>
          </w:tcPr>
          <w:p>
            <w:pPr>
              <w:pStyle w:val="6"/>
              <w:spacing w:before="142" w:line="183" w:lineRule="auto"/>
              <w:ind w:left="11"/>
            </w:pPr>
            <w:r>
              <w:rPr>
                <w:color w:val="212529"/>
                <w:spacing w:val="-2"/>
              </w:rPr>
              <w:t>2089999</w:t>
            </w:r>
          </w:p>
        </w:tc>
        <w:tc>
          <w:tcPr>
            <w:tcW w:w="2158" w:type="dxa"/>
            <w:vAlign w:val="top"/>
          </w:tcPr>
          <w:p>
            <w:pPr>
              <w:pStyle w:val="6"/>
              <w:spacing w:before="113" w:line="219" w:lineRule="auto"/>
              <w:ind w:left="5"/>
            </w:pPr>
            <w:r>
              <w:rPr>
                <w:color w:val="212529"/>
                <w:spacing w:val="-1"/>
              </w:rPr>
              <w:t>其他社会保障和就业支出</w:t>
            </w:r>
          </w:p>
        </w:tc>
        <w:tc>
          <w:tcPr>
            <w:tcW w:w="1906" w:type="dxa"/>
            <w:vAlign w:val="top"/>
          </w:tcPr>
          <w:p>
            <w:pPr>
              <w:pStyle w:val="6"/>
              <w:spacing w:before="141" w:line="183" w:lineRule="auto"/>
              <w:ind w:right="6"/>
              <w:jc w:val="right"/>
            </w:pPr>
            <w:r>
              <w:rPr>
                <w:color w:val="212529"/>
                <w:spacing w:val="-2"/>
              </w:rPr>
              <w:t>9084.38</w:t>
            </w:r>
          </w:p>
        </w:tc>
        <w:tc>
          <w:tcPr>
            <w:tcW w:w="1619" w:type="dxa"/>
            <w:vAlign w:val="top"/>
          </w:tcPr>
          <w:p>
            <w:pPr>
              <w:pStyle w:val="6"/>
              <w:spacing w:before="141" w:line="183" w:lineRule="auto"/>
              <w:ind w:right="4"/>
              <w:jc w:val="right"/>
            </w:pPr>
            <w:r>
              <w:rPr>
                <w:color w:val="212529"/>
                <w:spacing w:val="-2"/>
              </w:rPr>
              <w:t>9084.38</w:t>
            </w:r>
          </w:p>
        </w:tc>
        <w:tc>
          <w:tcPr>
            <w:tcW w:w="17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565" w:type="dxa"/>
            <w:vAlign w:val="top"/>
          </w:tcPr>
          <w:p>
            <w:pPr>
              <w:pStyle w:val="6"/>
              <w:spacing w:before="141" w:line="184" w:lineRule="auto"/>
              <w:ind w:left="11"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2158" w:type="dxa"/>
            <w:vAlign w:val="top"/>
          </w:tcPr>
          <w:p>
            <w:pPr>
              <w:pStyle w:val="6"/>
              <w:spacing w:before="113" w:line="219" w:lineRule="auto"/>
              <w:ind w:left="5"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906" w:type="dxa"/>
            <w:vAlign w:val="top"/>
          </w:tcPr>
          <w:p>
            <w:pPr>
              <w:pStyle w:val="6"/>
              <w:spacing w:before="141" w:line="184" w:lineRule="auto"/>
              <w:ind w:right="6"/>
              <w:jc w:val="right"/>
            </w:pPr>
            <w:r>
              <w:rPr>
                <w:color w:val="212529"/>
                <w:spacing w:val="-3"/>
              </w:rPr>
              <w:t>162370.01</w:t>
            </w:r>
          </w:p>
        </w:tc>
        <w:tc>
          <w:tcPr>
            <w:tcW w:w="1619" w:type="dxa"/>
            <w:vAlign w:val="top"/>
          </w:tcPr>
          <w:p>
            <w:pPr>
              <w:pStyle w:val="6"/>
              <w:spacing w:before="141" w:line="184" w:lineRule="auto"/>
              <w:ind w:right="4"/>
              <w:jc w:val="right"/>
            </w:pPr>
            <w:r>
              <w:rPr>
                <w:color w:val="212529"/>
                <w:spacing w:val="-3"/>
              </w:rPr>
              <w:t>162370.01</w:t>
            </w:r>
          </w:p>
        </w:tc>
        <w:tc>
          <w:tcPr>
            <w:tcW w:w="17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565" w:type="dxa"/>
            <w:vAlign w:val="top"/>
          </w:tcPr>
          <w:p>
            <w:pPr>
              <w:pStyle w:val="6"/>
              <w:spacing w:before="141" w:line="184" w:lineRule="auto"/>
              <w:ind w:left="11"/>
            </w:pPr>
            <w:r>
              <w:rPr>
                <w:color w:val="212529"/>
                <w:spacing w:val="-2"/>
              </w:rPr>
              <w:t>21007</w:t>
            </w:r>
          </w:p>
        </w:tc>
        <w:tc>
          <w:tcPr>
            <w:tcW w:w="2158" w:type="dxa"/>
            <w:vAlign w:val="top"/>
          </w:tcPr>
          <w:p>
            <w:pPr>
              <w:pStyle w:val="6"/>
              <w:spacing w:before="113" w:line="219" w:lineRule="auto"/>
              <w:ind w:left="4"/>
            </w:pPr>
            <w:r>
              <w:rPr>
                <w:color w:val="212529"/>
                <w:spacing w:val="-2"/>
              </w:rPr>
              <w:t>计划生育事务</w:t>
            </w:r>
          </w:p>
        </w:tc>
        <w:tc>
          <w:tcPr>
            <w:tcW w:w="1906" w:type="dxa"/>
            <w:vAlign w:val="top"/>
          </w:tcPr>
          <w:p>
            <w:pPr>
              <w:pStyle w:val="6"/>
              <w:spacing w:before="142" w:line="183" w:lineRule="auto"/>
              <w:ind w:right="6"/>
              <w:jc w:val="right"/>
            </w:pPr>
            <w:r>
              <w:rPr>
                <w:color w:val="212529"/>
                <w:spacing w:val="-1"/>
              </w:rPr>
              <w:t>4800.00</w:t>
            </w:r>
          </w:p>
        </w:tc>
        <w:tc>
          <w:tcPr>
            <w:tcW w:w="1619" w:type="dxa"/>
            <w:vAlign w:val="top"/>
          </w:tcPr>
          <w:p>
            <w:pPr>
              <w:pStyle w:val="6"/>
              <w:spacing w:before="142" w:line="183" w:lineRule="auto"/>
              <w:ind w:right="4"/>
              <w:jc w:val="right"/>
            </w:pPr>
            <w:r>
              <w:rPr>
                <w:color w:val="212529"/>
                <w:spacing w:val="-1"/>
              </w:rPr>
              <w:t>4800.00</w:t>
            </w:r>
          </w:p>
        </w:tc>
        <w:tc>
          <w:tcPr>
            <w:tcW w:w="17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565" w:type="dxa"/>
            <w:vAlign w:val="top"/>
          </w:tcPr>
          <w:p>
            <w:pPr>
              <w:pStyle w:val="6"/>
              <w:spacing w:before="141" w:line="184" w:lineRule="auto"/>
              <w:ind w:left="11"/>
            </w:pPr>
            <w:r>
              <w:rPr>
                <w:color w:val="212529"/>
                <w:spacing w:val="-2"/>
              </w:rPr>
              <w:t>2100799</w:t>
            </w:r>
          </w:p>
        </w:tc>
        <w:tc>
          <w:tcPr>
            <w:tcW w:w="2158" w:type="dxa"/>
            <w:vAlign w:val="top"/>
          </w:tcPr>
          <w:p>
            <w:pPr>
              <w:pStyle w:val="6"/>
              <w:spacing w:before="114" w:line="219" w:lineRule="auto"/>
              <w:ind w:left="5"/>
            </w:pPr>
            <w:r>
              <w:rPr>
                <w:color w:val="212529"/>
                <w:spacing w:val="-1"/>
              </w:rPr>
              <w:t>其他计划生育事务支出</w:t>
            </w:r>
          </w:p>
        </w:tc>
        <w:tc>
          <w:tcPr>
            <w:tcW w:w="1906" w:type="dxa"/>
            <w:vAlign w:val="top"/>
          </w:tcPr>
          <w:p>
            <w:pPr>
              <w:pStyle w:val="6"/>
              <w:spacing w:before="142" w:line="183" w:lineRule="auto"/>
              <w:ind w:right="6"/>
              <w:jc w:val="right"/>
            </w:pPr>
            <w:r>
              <w:rPr>
                <w:color w:val="212529"/>
                <w:spacing w:val="-1"/>
              </w:rPr>
              <w:t>4800.00</w:t>
            </w:r>
          </w:p>
        </w:tc>
        <w:tc>
          <w:tcPr>
            <w:tcW w:w="1619" w:type="dxa"/>
            <w:vAlign w:val="top"/>
          </w:tcPr>
          <w:p>
            <w:pPr>
              <w:pStyle w:val="6"/>
              <w:spacing w:before="142" w:line="183" w:lineRule="auto"/>
              <w:ind w:right="4"/>
              <w:jc w:val="right"/>
            </w:pPr>
            <w:r>
              <w:rPr>
                <w:color w:val="212529"/>
                <w:spacing w:val="-1"/>
              </w:rPr>
              <w:t>4800.00</w:t>
            </w:r>
          </w:p>
        </w:tc>
        <w:tc>
          <w:tcPr>
            <w:tcW w:w="17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565" w:type="dxa"/>
            <w:vAlign w:val="top"/>
          </w:tcPr>
          <w:p>
            <w:pPr>
              <w:pStyle w:val="6"/>
              <w:spacing w:before="141" w:line="184" w:lineRule="auto"/>
              <w:ind w:left="11"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2158" w:type="dxa"/>
            <w:vAlign w:val="top"/>
          </w:tcPr>
          <w:p>
            <w:pPr>
              <w:pStyle w:val="6"/>
              <w:spacing w:before="113" w:line="220" w:lineRule="auto"/>
              <w:ind w:left="7"/>
            </w:pPr>
            <w:r>
              <w:rPr>
                <w:color w:val="212529"/>
                <w:spacing w:val="-2"/>
              </w:rPr>
              <w:t>行政事业单位医疗</w:t>
            </w:r>
          </w:p>
        </w:tc>
        <w:tc>
          <w:tcPr>
            <w:tcW w:w="1906" w:type="dxa"/>
            <w:vAlign w:val="top"/>
          </w:tcPr>
          <w:p>
            <w:pPr>
              <w:pStyle w:val="6"/>
              <w:spacing w:before="141" w:line="184" w:lineRule="auto"/>
              <w:ind w:right="6"/>
              <w:jc w:val="right"/>
            </w:pPr>
            <w:r>
              <w:rPr>
                <w:color w:val="212529"/>
                <w:spacing w:val="-3"/>
              </w:rPr>
              <w:t>157570.01</w:t>
            </w:r>
          </w:p>
        </w:tc>
        <w:tc>
          <w:tcPr>
            <w:tcW w:w="1619" w:type="dxa"/>
            <w:vAlign w:val="top"/>
          </w:tcPr>
          <w:p>
            <w:pPr>
              <w:pStyle w:val="6"/>
              <w:spacing w:before="141" w:line="184" w:lineRule="auto"/>
              <w:ind w:right="4"/>
              <w:jc w:val="right"/>
            </w:pPr>
            <w:r>
              <w:rPr>
                <w:color w:val="212529"/>
                <w:spacing w:val="-3"/>
              </w:rPr>
              <w:t>157570.01</w:t>
            </w:r>
          </w:p>
        </w:tc>
        <w:tc>
          <w:tcPr>
            <w:tcW w:w="17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565" w:type="dxa"/>
            <w:vAlign w:val="top"/>
          </w:tcPr>
          <w:p>
            <w:pPr>
              <w:pStyle w:val="6"/>
              <w:spacing w:before="141" w:line="184" w:lineRule="auto"/>
              <w:ind w:left="11"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2158" w:type="dxa"/>
            <w:vAlign w:val="top"/>
          </w:tcPr>
          <w:p>
            <w:pPr>
              <w:pStyle w:val="6"/>
              <w:spacing w:before="114" w:line="220" w:lineRule="auto"/>
              <w:ind w:left="4"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906" w:type="dxa"/>
            <w:vAlign w:val="top"/>
          </w:tcPr>
          <w:p>
            <w:pPr>
              <w:pStyle w:val="6"/>
              <w:spacing w:before="141" w:line="184" w:lineRule="auto"/>
              <w:ind w:right="6"/>
              <w:jc w:val="right"/>
            </w:pPr>
            <w:r>
              <w:rPr>
                <w:color w:val="212529"/>
                <w:spacing w:val="-3"/>
              </w:rPr>
              <w:t>157570.01</w:t>
            </w:r>
          </w:p>
        </w:tc>
        <w:tc>
          <w:tcPr>
            <w:tcW w:w="1619" w:type="dxa"/>
            <w:vAlign w:val="top"/>
          </w:tcPr>
          <w:p>
            <w:pPr>
              <w:pStyle w:val="6"/>
              <w:spacing w:before="141" w:line="184" w:lineRule="auto"/>
              <w:ind w:right="4"/>
              <w:jc w:val="right"/>
            </w:pPr>
            <w:r>
              <w:rPr>
                <w:color w:val="212529"/>
                <w:spacing w:val="-3"/>
              </w:rPr>
              <w:t>157570.01</w:t>
            </w:r>
          </w:p>
        </w:tc>
        <w:tc>
          <w:tcPr>
            <w:tcW w:w="17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565" w:type="dxa"/>
            <w:vAlign w:val="top"/>
          </w:tcPr>
          <w:p>
            <w:pPr>
              <w:pStyle w:val="6"/>
              <w:spacing w:before="141" w:line="184" w:lineRule="auto"/>
              <w:ind w:left="11"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2158" w:type="dxa"/>
            <w:vAlign w:val="top"/>
          </w:tcPr>
          <w:p>
            <w:pPr>
              <w:pStyle w:val="6"/>
              <w:spacing w:before="114" w:line="219" w:lineRule="auto"/>
              <w:ind w:left="3"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906" w:type="dxa"/>
            <w:vAlign w:val="top"/>
          </w:tcPr>
          <w:p>
            <w:pPr>
              <w:pStyle w:val="6"/>
              <w:spacing w:before="141" w:line="184" w:lineRule="auto"/>
              <w:ind w:right="6"/>
              <w:jc w:val="right"/>
            </w:pPr>
            <w:r>
              <w:rPr>
                <w:color w:val="212529"/>
                <w:spacing w:val="-2"/>
              </w:rPr>
              <w:t>272531.52</w:t>
            </w:r>
          </w:p>
        </w:tc>
        <w:tc>
          <w:tcPr>
            <w:tcW w:w="1619" w:type="dxa"/>
            <w:vAlign w:val="top"/>
          </w:tcPr>
          <w:p>
            <w:pPr>
              <w:pStyle w:val="6"/>
              <w:spacing w:before="141" w:line="184" w:lineRule="auto"/>
              <w:ind w:right="4"/>
              <w:jc w:val="right"/>
            </w:pPr>
            <w:r>
              <w:rPr>
                <w:color w:val="212529"/>
                <w:spacing w:val="-2"/>
              </w:rPr>
              <w:t>272531.52</w:t>
            </w:r>
          </w:p>
        </w:tc>
        <w:tc>
          <w:tcPr>
            <w:tcW w:w="17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565" w:type="dxa"/>
            <w:vAlign w:val="top"/>
          </w:tcPr>
          <w:p>
            <w:pPr>
              <w:pStyle w:val="6"/>
              <w:spacing w:before="141" w:line="184" w:lineRule="auto"/>
              <w:ind w:left="11"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2158" w:type="dxa"/>
            <w:vAlign w:val="top"/>
          </w:tcPr>
          <w:p>
            <w:pPr>
              <w:pStyle w:val="6"/>
              <w:spacing w:before="114" w:line="219" w:lineRule="auto"/>
              <w:ind w:left="3"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906" w:type="dxa"/>
            <w:vAlign w:val="top"/>
          </w:tcPr>
          <w:p>
            <w:pPr>
              <w:pStyle w:val="6"/>
              <w:spacing w:before="141" w:line="184" w:lineRule="auto"/>
              <w:ind w:right="6"/>
              <w:jc w:val="right"/>
            </w:pPr>
            <w:r>
              <w:rPr>
                <w:color w:val="212529"/>
                <w:spacing w:val="-2"/>
              </w:rPr>
              <w:t>272531.52</w:t>
            </w:r>
          </w:p>
        </w:tc>
        <w:tc>
          <w:tcPr>
            <w:tcW w:w="1619" w:type="dxa"/>
            <w:vAlign w:val="top"/>
          </w:tcPr>
          <w:p>
            <w:pPr>
              <w:pStyle w:val="6"/>
              <w:spacing w:before="141" w:line="184" w:lineRule="auto"/>
              <w:ind w:right="4"/>
              <w:jc w:val="right"/>
            </w:pPr>
            <w:r>
              <w:rPr>
                <w:color w:val="212529"/>
                <w:spacing w:val="-2"/>
              </w:rPr>
              <w:t>272531.52</w:t>
            </w:r>
          </w:p>
        </w:tc>
        <w:tc>
          <w:tcPr>
            <w:tcW w:w="17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565" w:type="dxa"/>
            <w:vAlign w:val="top"/>
          </w:tcPr>
          <w:p>
            <w:pPr>
              <w:pStyle w:val="6"/>
              <w:spacing w:before="142" w:line="184" w:lineRule="auto"/>
              <w:ind w:left="11"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2158" w:type="dxa"/>
            <w:vAlign w:val="top"/>
          </w:tcPr>
          <w:p>
            <w:pPr>
              <w:pStyle w:val="6"/>
              <w:spacing w:before="114" w:line="220" w:lineRule="auto"/>
              <w:ind w:left="3"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906" w:type="dxa"/>
            <w:vAlign w:val="top"/>
          </w:tcPr>
          <w:p>
            <w:pPr>
              <w:pStyle w:val="6"/>
              <w:spacing w:before="141" w:line="184" w:lineRule="auto"/>
              <w:ind w:right="6"/>
              <w:jc w:val="right"/>
            </w:pPr>
            <w:r>
              <w:rPr>
                <w:color w:val="212529"/>
                <w:spacing w:val="-2"/>
              </w:rPr>
              <w:t>272531.52</w:t>
            </w:r>
          </w:p>
        </w:tc>
        <w:tc>
          <w:tcPr>
            <w:tcW w:w="1619" w:type="dxa"/>
            <w:vAlign w:val="top"/>
          </w:tcPr>
          <w:p>
            <w:pPr>
              <w:pStyle w:val="6"/>
              <w:spacing w:before="141" w:line="184" w:lineRule="auto"/>
              <w:ind w:right="4"/>
              <w:jc w:val="right"/>
            </w:pPr>
            <w:r>
              <w:rPr>
                <w:color w:val="212529"/>
                <w:spacing w:val="-2"/>
              </w:rPr>
              <w:t>272531.52</w:t>
            </w:r>
          </w:p>
        </w:tc>
        <w:tc>
          <w:tcPr>
            <w:tcW w:w="17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5"/>
            <w:tcBorders>
              <w:left w:val="single" w:color="000000" w:sz="2" w:space="0"/>
              <w:bottom w:val="single" w:color="FFFFFF" w:sz="4" w:space="0"/>
              <w:right w:val="single" w:color="000000" w:sz="2" w:space="0"/>
            </w:tcBorders>
            <w:vAlign w:val="top"/>
          </w:tcPr>
          <w:p>
            <w:pPr>
              <w:spacing w:before="95" w:line="221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：本表反映部门本年度一般公共预算财政拨款支</w:t>
            </w: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出情况。</w:t>
            </w:r>
          </w:p>
        </w:tc>
      </w:tr>
    </w:tbl>
    <w:p>
      <w:pPr>
        <w:pStyle w:val="2"/>
      </w:pPr>
    </w:p>
    <w:p>
      <w:pPr>
        <w:sectPr>
          <w:footerReference r:id="rId14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>
      <w:pPr>
        <w:spacing w:before="6"/>
      </w:pPr>
    </w:p>
    <w:p>
      <w:pPr>
        <w:spacing w:before="5"/>
      </w:pPr>
    </w:p>
    <w:tbl>
      <w:tblPr>
        <w:tblStyle w:val="5"/>
        <w:tblW w:w="1396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984"/>
        <w:gridCol w:w="1008"/>
        <w:gridCol w:w="960"/>
        <w:gridCol w:w="600"/>
        <w:gridCol w:w="900"/>
        <w:gridCol w:w="1115"/>
        <w:gridCol w:w="888"/>
        <w:gridCol w:w="612"/>
        <w:gridCol w:w="744"/>
        <w:gridCol w:w="1116"/>
        <w:gridCol w:w="804"/>
        <w:gridCol w:w="576"/>
        <w:gridCol w:w="1032"/>
        <w:gridCol w:w="1139"/>
        <w:gridCol w:w="9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3966" w:type="dxa"/>
            <w:gridSpan w:val="16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96" w:line="219" w:lineRule="auto"/>
              <w:ind w:left="4946"/>
              <w:outlineLvl w:val="1"/>
              <w:rPr>
                <w:sz w:val="24"/>
                <w:szCs w:val="24"/>
              </w:rPr>
            </w:pPr>
            <w:bookmarkStart w:id="43" w:name="bookmark35"/>
            <w:bookmarkEnd w:id="43"/>
            <w:bookmarkStart w:id="44" w:name="bookmark11"/>
            <w:bookmarkEnd w:id="44"/>
            <w:r>
              <w:rPr>
                <w:color w:val="212529"/>
                <w:spacing w:val="-1"/>
                <w:sz w:val="24"/>
                <w:szCs w:val="24"/>
              </w:rPr>
              <w:t>一般公共预算财政拨款支出决算明细表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8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6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6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126" w:line="228" w:lineRule="auto"/>
              <w:ind w:right="5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公开06表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534" w:type="dxa"/>
            <w:gridSpan w:val="4"/>
            <w:tcBorders>
              <w:top w:val="single" w:color="FFFFFF" w:sz="4" w:space="0"/>
              <w:left w:val="single" w:color="FFFFFF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before="126" w:line="226" w:lineRule="auto"/>
              <w:ind w:left="12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sz w:val="15"/>
                <w:szCs w:val="15"/>
              </w:rPr>
              <w:t>部门名称：阳城经济技术开发区管理委员会</w:t>
            </w:r>
          </w:p>
        </w:tc>
        <w:tc>
          <w:tcPr>
            <w:tcW w:w="600" w:type="dxa"/>
            <w:tcBorders>
              <w:top w:val="single" w:color="FFFFFF" w:sz="4" w:space="0"/>
              <w:left w:val="single" w:color="000000" w:sz="2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5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4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126" w:line="227" w:lineRule="auto"/>
              <w:ind w:left="11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2022年度</w:t>
            </w:r>
          </w:p>
        </w:tc>
        <w:tc>
          <w:tcPr>
            <w:tcW w:w="1116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4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2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5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126" w:line="227" w:lineRule="auto"/>
              <w:ind w:right="3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sz w:val="15"/>
                <w:szCs w:val="15"/>
              </w:rPr>
              <w:t>金额单位：元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534" w:type="dxa"/>
            <w:gridSpan w:val="4"/>
            <w:vAlign w:val="top"/>
          </w:tcPr>
          <w:p>
            <w:pPr>
              <w:pStyle w:val="6"/>
              <w:spacing w:before="106" w:line="220" w:lineRule="auto"/>
              <w:ind w:left="1403"/>
            </w:pPr>
            <w:r>
              <w:rPr>
                <w:color w:val="212529"/>
                <w:spacing w:val="-3"/>
              </w:rPr>
              <w:t>人员经费</w:t>
            </w:r>
          </w:p>
        </w:tc>
        <w:tc>
          <w:tcPr>
            <w:tcW w:w="10432" w:type="dxa"/>
            <w:gridSpan w:val="12"/>
            <w:vAlign w:val="top"/>
          </w:tcPr>
          <w:p>
            <w:pPr>
              <w:pStyle w:val="6"/>
              <w:spacing w:before="106" w:line="220" w:lineRule="auto"/>
              <w:ind w:left="4855"/>
            </w:pPr>
            <w:r>
              <w:rPr>
                <w:color w:val="212529"/>
                <w:spacing w:val="-4"/>
              </w:rPr>
              <w:t>公用经费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582" w:type="dxa"/>
            <w:vAlign w:val="top"/>
          </w:tcPr>
          <w:p>
            <w:pPr>
              <w:spacing w:before="237" w:line="196" w:lineRule="auto"/>
              <w:ind w:left="201" w:right="60" w:hanging="157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5"/>
                <w:sz w:val="15"/>
                <w:szCs w:val="15"/>
              </w:rPr>
              <w:t>科目编</w:t>
            </w:r>
            <w:r>
              <w:rPr>
                <w:rFonts w:ascii="微软雅黑" w:hAnsi="微软雅黑" w:eastAsia="微软雅黑" w:cs="微软雅黑"/>
                <w:color w:val="212529"/>
                <w:sz w:val="15"/>
                <w:szCs w:val="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12529"/>
                <w:spacing w:val="2"/>
                <w:sz w:val="15"/>
                <w:szCs w:val="15"/>
              </w:rPr>
              <w:t>码</w:t>
            </w:r>
          </w:p>
        </w:tc>
        <w:tc>
          <w:tcPr>
            <w:tcW w:w="984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64" w:line="184" w:lineRule="auto"/>
              <w:ind w:left="165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5"/>
                <w:sz w:val="15"/>
                <w:szCs w:val="15"/>
              </w:rPr>
              <w:t>科目名称</w:t>
            </w:r>
          </w:p>
        </w:tc>
        <w:tc>
          <w:tcPr>
            <w:tcW w:w="1008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335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4"/>
                <w:sz w:val="15"/>
                <w:szCs w:val="15"/>
              </w:rPr>
              <w:t>金额</w:t>
            </w:r>
          </w:p>
        </w:tc>
        <w:tc>
          <w:tcPr>
            <w:tcW w:w="960" w:type="dxa"/>
            <w:vAlign w:val="top"/>
          </w:tcPr>
          <w:p>
            <w:pPr>
              <w:spacing w:before="218" w:line="198" w:lineRule="auto"/>
              <w:ind w:left="404" w:right="17" w:hanging="404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5"/>
                <w:szCs w:val="15"/>
              </w:rPr>
              <w:t>其中 ：基本支</w:t>
            </w:r>
            <w:r>
              <w:rPr>
                <w:rFonts w:ascii="微软雅黑" w:hAnsi="微软雅黑" w:eastAsia="微软雅黑" w:cs="微软雅黑"/>
                <w:color w:val="212529"/>
                <w:sz w:val="15"/>
                <w:szCs w:val="15"/>
              </w:rPr>
              <w:t xml:space="preserve"> 出</w:t>
            </w:r>
          </w:p>
        </w:tc>
        <w:tc>
          <w:tcPr>
            <w:tcW w:w="600" w:type="dxa"/>
            <w:vAlign w:val="top"/>
          </w:tcPr>
          <w:p>
            <w:pPr>
              <w:spacing w:before="237" w:line="196" w:lineRule="auto"/>
              <w:ind w:left="209" w:right="70" w:hanging="157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5"/>
                <w:sz w:val="15"/>
                <w:szCs w:val="15"/>
              </w:rPr>
              <w:t>科目编</w:t>
            </w:r>
            <w:r>
              <w:rPr>
                <w:rFonts w:ascii="微软雅黑" w:hAnsi="微软雅黑" w:eastAsia="微软雅黑" w:cs="微软雅黑"/>
                <w:color w:val="212529"/>
                <w:sz w:val="15"/>
                <w:szCs w:val="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12529"/>
                <w:spacing w:val="2"/>
                <w:sz w:val="15"/>
                <w:szCs w:val="15"/>
              </w:rPr>
              <w:t>码</w:t>
            </w:r>
          </w:p>
        </w:tc>
        <w:tc>
          <w:tcPr>
            <w:tcW w:w="900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64" w:line="184" w:lineRule="auto"/>
              <w:ind w:left="125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5"/>
                <w:sz w:val="15"/>
                <w:szCs w:val="15"/>
              </w:rPr>
              <w:t>科目名称</w:t>
            </w:r>
          </w:p>
        </w:tc>
        <w:tc>
          <w:tcPr>
            <w:tcW w:w="1115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391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4"/>
                <w:sz w:val="15"/>
                <w:szCs w:val="15"/>
              </w:rPr>
              <w:t>金额</w:t>
            </w:r>
          </w:p>
        </w:tc>
        <w:tc>
          <w:tcPr>
            <w:tcW w:w="888" w:type="dxa"/>
            <w:vAlign w:val="top"/>
          </w:tcPr>
          <w:p>
            <w:pPr>
              <w:spacing w:before="219" w:line="196" w:lineRule="auto"/>
              <w:ind w:left="279" w:right="56" w:hanging="234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4"/>
                <w:sz w:val="15"/>
                <w:szCs w:val="15"/>
              </w:rPr>
              <w:t>其中 ：基本</w:t>
            </w:r>
            <w:r>
              <w:rPr>
                <w:rFonts w:ascii="微软雅黑" w:hAnsi="微软雅黑" w:eastAsia="微软雅黑" w:cs="微软雅黑"/>
                <w:color w:val="212529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12529"/>
                <w:spacing w:val="3"/>
                <w:sz w:val="15"/>
                <w:szCs w:val="15"/>
              </w:rPr>
              <w:t>支出</w:t>
            </w:r>
          </w:p>
        </w:tc>
        <w:tc>
          <w:tcPr>
            <w:tcW w:w="612" w:type="dxa"/>
            <w:vAlign w:val="top"/>
          </w:tcPr>
          <w:p>
            <w:pPr>
              <w:spacing w:before="237" w:line="196" w:lineRule="auto"/>
              <w:ind w:left="218" w:right="73" w:hanging="157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5"/>
                <w:sz w:val="15"/>
                <w:szCs w:val="15"/>
              </w:rPr>
              <w:t>科目编</w:t>
            </w:r>
            <w:r>
              <w:rPr>
                <w:rFonts w:ascii="微软雅黑" w:hAnsi="微软雅黑" w:eastAsia="微软雅黑" w:cs="微软雅黑"/>
                <w:color w:val="212529"/>
                <w:sz w:val="15"/>
                <w:szCs w:val="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12529"/>
                <w:spacing w:val="2"/>
                <w:sz w:val="15"/>
                <w:szCs w:val="15"/>
              </w:rPr>
              <w:t>码</w:t>
            </w:r>
          </w:p>
        </w:tc>
        <w:tc>
          <w:tcPr>
            <w:tcW w:w="744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64" w:line="184" w:lineRule="auto"/>
              <w:ind w:left="50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5"/>
                <w:sz w:val="15"/>
                <w:szCs w:val="15"/>
              </w:rPr>
              <w:t>科目名称</w:t>
            </w:r>
          </w:p>
        </w:tc>
        <w:tc>
          <w:tcPr>
            <w:tcW w:w="1116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394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4"/>
                <w:sz w:val="15"/>
                <w:szCs w:val="15"/>
              </w:rPr>
              <w:t>金额</w:t>
            </w:r>
          </w:p>
        </w:tc>
        <w:tc>
          <w:tcPr>
            <w:tcW w:w="804" w:type="dxa"/>
            <w:vAlign w:val="top"/>
          </w:tcPr>
          <w:p>
            <w:pPr>
              <w:spacing w:before="219" w:line="196" w:lineRule="auto"/>
              <w:ind w:left="239" w:right="12" w:hanging="234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4"/>
                <w:sz w:val="15"/>
                <w:szCs w:val="15"/>
              </w:rPr>
              <w:t>其中 ：基本</w:t>
            </w:r>
            <w:r>
              <w:rPr>
                <w:rFonts w:ascii="微软雅黑" w:hAnsi="微软雅黑" w:eastAsia="微软雅黑" w:cs="微软雅黑"/>
                <w:color w:val="212529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12529"/>
                <w:spacing w:val="3"/>
                <w:sz w:val="15"/>
                <w:szCs w:val="15"/>
              </w:rPr>
              <w:t>支出</w:t>
            </w:r>
          </w:p>
        </w:tc>
        <w:tc>
          <w:tcPr>
            <w:tcW w:w="576" w:type="dxa"/>
            <w:vAlign w:val="top"/>
          </w:tcPr>
          <w:p>
            <w:pPr>
              <w:spacing w:before="237" w:line="196" w:lineRule="auto"/>
              <w:ind w:left="202" w:right="54" w:hanging="157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5"/>
                <w:sz w:val="15"/>
                <w:szCs w:val="15"/>
              </w:rPr>
              <w:t>科目编</w:t>
            </w:r>
            <w:r>
              <w:rPr>
                <w:rFonts w:ascii="微软雅黑" w:hAnsi="微软雅黑" w:eastAsia="微软雅黑" w:cs="微软雅黑"/>
                <w:color w:val="212529"/>
                <w:sz w:val="15"/>
                <w:szCs w:val="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12529"/>
                <w:spacing w:val="2"/>
                <w:sz w:val="15"/>
                <w:szCs w:val="15"/>
              </w:rPr>
              <w:t>码</w:t>
            </w:r>
          </w:p>
        </w:tc>
        <w:tc>
          <w:tcPr>
            <w:tcW w:w="1032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64" w:line="184" w:lineRule="auto"/>
              <w:ind w:left="196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5"/>
                <w:sz w:val="15"/>
                <w:szCs w:val="15"/>
              </w:rPr>
              <w:t>科目名称</w:t>
            </w:r>
          </w:p>
        </w:tc>
        <w:tc>
          <w:tcPr>
            <w:tcW w:w="1139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408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4"/>
                <w:sz w:val="15"/>
                <w:szCs w:val="15"/>
              </w:rPr>
              <w:t>金额</w:t>
            </w:r>
          </w:p>
        </w:tc>
        <w:tc>
          <w:tcPr>
            <w:tcW w:w="906" w:type="dxa"/>
            <w:vAlign w:val="top"/>
          </w:tcPr>
          <w:p>
            <w:pPr>
              <w:spacing w:before="219" w:line="196" w:lineRule="auto"/>
              <w:ind w:left="290" w:right="63" w:hanging="234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4"/>
                <w:sz w:val="15"/>
                <w:szCs w:val="15"/>
              </w:rPr>
              <w:t>其中 ：基本</w:t>
            </w:r>
            <w:r>
              <w:rPr>
                <w:rFonts w:ascii="微软雅黑" w:hAnsi="微软雅黑" w:eastAsia="微软雅黑" w:cs="微软雅黑"/>
                <w:color w:val="212529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12529"/>
                <w:spacing w:val="3"/>
                <w:sz w:val="15"/>
                <w:szCs w:val="15"/>
              </w:rPr>
              <w:t>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82" w:type="dxa"/>
            <w:vAlign w:val="top"/>
          </w:tcPr>
          <w:p>
            <w:pPr>
              <w:pStyle w:val="6"/>
              <w:spacing w:before="212" w:line="189" w:lineRule="auto"/>
              <w:ind w:left="5"/>
              <w:rPr>
                <w:sz w:val="15"/>
                <w:szCs w:val="15"/>
              </w:rPr>
            </w:pPr>
            <w:r>
              <w:rPr>
                <w:color w:val="212529"/>
                <w:spacing w:val="-1"/>
                <w:sz w:val="15"/>
                <w:szCs w:val="15"/>
              </w:rPr>
              <w:t>301</w:t>
            </w:r>
          </w:p>
        </w:tc>
        <w:tc>
          <w:tcPr>
            <w:tcW w:w="984" w:type="dxa"/>
            <w:vAlign w:val="top"/>
          </w:tcPr>
          <w:p>
            <w:pPr>
              <w:pStyle w:val="6"/>
              <w:spacing w:before="188" w:line="228" w:lineRule="auto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工资福利支出</w:t>
            </w:r>
          </w:p>
        </w:tc>
        <w:tc>
          <w:tcPr>
            <w:tcW w:w="1008" w:type="dxa"/>
            <w:vAlign w:val="top"/>
          </w:tcPr>
          <w:p>
            <w:pPr>
              <w:pStyle w:val="6"/>
              <w:spacing w:before="212" w:line="189" w:lineRule="auto"/>
              <w:ind w:right="5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4407518.09</w:t>
            </w:r>
          </w:p>
        </w:tc>
        <w:tc>
          <w:tcPr>
            <w:tcW w:w="960" w:type="dxa"/>
            <w:vAlign w:val="top"/>
          </w:tcPr>
          <w:p>
            <w:pPr>
              <w:pStyle w:val="6"/>
              <w:spacing w:before="212" w:line="189" w:lineRule="auto"/>
              <w:ind w:right="4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4407518.09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13" w:line="188" w:lineRule="auto"/>
              <w:ind w:left="1"/>
              <w:rPr>
                <w:sz w:val="15"/>
                <w:szCs w:val="15"/>
              </w:rPr>
            </w:pPr>
            <w:r>
              <w:rPr>
                <w:color w:val="212529"/>
                <w:spacing w:val="-1"/>
                <w:sz w:val="15"/>
                <w:szCs w:val="15"/>
              </w:rPr>
              <w:t>302</w:t>
            </w:r>
          </w:p>
        </w:tc>
        <w:tc>
          <w:tcPr>
            <w:tcW w:w="900" w:type="dxa"/>
            <w:vAlign w:val="top"/>
          </w:tcPr>
          <w:p>
            <w:pPr>
              <w:pStyle w:val="6"/>
              <w:spacing w:before="91" w:line="225" w:lineRule="auto"/>
              <w:ind w:right="118" w:firstLine="2"/>
              <w:rPr>
                <w:sz w:val="15"/>
                <w:szCs w:val="15"/>
              </w:rPr>
            </w:pPr>
            <w:r>
              <w:rPr>
                <w:color w:val="212529"/>
                <w:spacing w:val="3"/>
                <w:sz w:val="15"/>
                <w:szCs w:val="15"/>
              </w:rPr>
              <w:t xml:space="preserve">商品和服务 </w:t>
            </w:r>
            <w:r>
              <w:rPr>
                <w:color w:val="212529"/>
                <w:spacing w:val="1"/>
                <w:sz w:val="15"/>
                <w:szCs w:val="15"/>
              </w:rPr>
              <w:t>支出</w:t>
            </w:r>
          </w:p>
        </w:tc>
        <w:tc>
          <w:tcPr>
            <w:tcW w:w="1115" w:type="dxa"/>
            <w:vAlign w:val="top"/>
          </w:tcPr>
          <w:p>
            <w:pPr>
              <w:pStyle w:val="6"/>
              <w:spacing w:before="212" w:line="189" w:lineRule="auto"/>
              <w:ind w:right="8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17497898.67</w:t>
            </w:r>
          </w:p>
        </w:tc>
        <w:tc>
          <w:tcPr>
            <w:tcW w:w="888" w:type="dxa"/>
            <w:vAlign w:val="top"/>
          </w:tcPr>
          <w:p>
            <w:pPr>
              <w:pStyle w:val="6"/>
              <w:spacing w:before="213" w:line="188" w:lineRule="auto"/>
              <w:ind w:right="7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369659.38</w:t>
            </w:r>
          </w:p>
        </w:tc>
        <w:tc>
          <w:tcPr>
            <w:tcW w:w="612" w:type="dxa"/>
            <w:vAlign w:val="top"/>
          </w:tcPr>
          <w:p>
            <w:pPr>
              <w:pStyle w:val="6"/>
              <w:spacing w:before="213" w:line="188" w:lineRule="auto"/>
              <w:ind w:left="4"/>
              <w:rPr>
                <w:sz w:val="15"/>
                <w:szCs w:val="15"/>
              </w:rPr>
            </w:pPr>
            <w:r>
              <w:rPr>
                <w:color w:val="212529"/>
                <w:spacing w:val="-1"/>
                <w:sz w:val="15"/>
                <w:szCs w:val="15"/>
              </w:rPr>
              <w:t>307</w:t>
            </w:r>
          </w:p>
        </w:tc>
        <w:tc>
          <w:tcPr>
            <w:tcW w:w="744" w:type="dxa"/>
            <w:vAlign w:val="top"/>
          </w:tcPr>
          <w:p>
            <w:pPr>
              <w:pStyle w:val="6"/>
              <w:spacing w:before="9" w:line="214" w:lineRule="auto"/>
              <w:ind w:right="115" w:firstLine="1"/>
              <w:jc w:val="both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债务利息</w:t>
            </w:r>
            <w:r>
              <w:rPr>
                <w:color w:val="212529"/>
                <w:sz w:val="15"/>
                <w:szCs w:val="15"/>
              </w:rPr>
              <w:t xml:space="preserve"> </w:t>
            </w:r>
            <w:r>
              <w:rPr>
                <w:color w:val="212529"/>
                <w:spacing w:val="4"/>
                <w:sz w:val="15"/>
                <w:szCs w:val="15"/>
              </w:rPr>
              <w:t>及费用支</w:t>
            </w:r>
            <w:r>
              <w:rPr>
                <w:color w:val="212529"/>
                <w:sz w:val="15"/>
                <w:szCs w:val="15"/>
              </w:rPr>
              <w:t xml:space="preserve"> 出</w:t>
            </w:r>
          </w:p>
        </w:tc>
        <w:tc>
          <w:tcPr>
            <w:tcW w:w="11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Align w:val="top"/>
          </w:tcPr>
          <w:p>
            <w:pPr>
              <w:pStyle w:val="6"/>
              <w:spacing w:before="212" w:line="189" w:lineRule="auto"/>
              <w:ind w:left="12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31011</w:t>
            </w:r>
          </w:p>
        </w:tc>
        <w:tc>
          <w:tcPr>
            <w:tcW w:w="1032" w:type="dxa"/>
            <w:vAlign w:val="top"/>
          </w:tcPr>
          <w:p>
            <w:pPr>
              <w:pStyle w:val="6"/>
              <w:spacing w:before="92" w:line="224" w:lineRule="auto"/>
              <w:ind w:left="9" w:right="83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地上附着物和 青苗补偿</w:t>
            </w:r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82" w:type="dxa"/>
            <w:vAlign w:val="top"/>
          </w:tcPr>
          <w:p>
            <w:pPr>
              <w:pStyle w:val="6"/>
              <w:spacing w:before="154" w:line="189" w:lineRule="auto"/>
              <w:ind w:left="11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30101</w:t>
            </w:r>
          </w:p>
        </w:tc>
        <w:tc>
          <w:tcPr>
            <w:tcW w:w="984" w:type="dxa"/>
            <w:vAlign w:val="top"/>
          </w:tcPr>
          <w:p>
            <w:pPr>
              <w:pStyle w:val="6"/>
              <w:spacing w:before="129" w:line="226" w:lineRule="auto"/>
              <w:ind w:left="2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基本工资</w:t>
            </w:r>
          </w:p>
        </w:tc>
        <w:tc>
          <w:tcPr>
            <w:tcW w:w="1008" w:type="dxa"/>
            <w:vAlign w:val="top"/>
          </w:tcPr>
          <w:p>
            <w:pPr>
              <w:pStyle w:val="6"/>
              <w:spacing w:before="153" w:line="189" w:lineRule="auto"/>
              <w:ind w:right="5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1446012.00</w:t>
            </w:r>
          </w:p>
        </w:tc>
        <w:tc>
          <w:tcPr>
            <w:tcW w:w="960" w:type="dxa"/>
            <w:vAlign w:val="top"/>
          </w:tcPr>
          <w:p>
            <w:pPr>
              <w:pStyle w:val="6"/>
              <w:spacing w:before="153" w:line="189" w:lineRule="auto"/>
              <w:ind w:right="4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1446012.00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154" w:line="189" w:lineRule="auto"/>
              <w:ind w:left="7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30201</w:t>
            </w:r>
          </w:p>
        </w:tc>
        <w:tc>
          <w:tcPr>
            <w:tcW w:w="900" w:type="dxa"/>
            <w:vAlign w:val="top"/>
          </w:tcPr>
          <w:p>
            <w:pPr>
              <w:pStyle w:val="6"/>
              <w:spacing w:before="129" w:line="227" w:lineRule="auto"/>
              <w:ind w:left="7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办公费</w:t>
            </w:r>
          </w:p>
        </w:tc>
        <w:tc>
          <w:tcPr>
            <w:tcW w:w="1115" w:type="dxa"/>
            <w:vAlign w:val="top"/>
          </w:tcPr>
          <w:p>
            <w:pPr>
              <w:pStyle w:val="6"/>
              <w:spacing w:before="153" w:line="189" w:lineRule="auto"/>
              <w:ind w:right="8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201507.60</w:t>
            </w:r>
          </w:p>
        </w:tc>
        <w:tc>
          <w:tcPr>
            <w:tcW w:w="888" w:type="dxa"/>
            <w:vAlign w:val="top"/>
          </w:tcPr>
          <w:p>
            <w:pPr>
              <w:pStyle w:val="6"/>
              <w:spacing w:before="153" w:line="189" w:lineRule="auto"/>
              <w:ind w:right="7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169749.10</w:t>
            </w:r>
          </w:p>
        </w:tc>
        <w:tc>
          <w:tcPr>
            <w:tcW w:w="612" w:type="dxa"/>
            <w:vAlign w:val="top"/>
          </w:tcPr>
          <w:p>
            <w:pPr>
              <w:pStyle w:val="6"/>
              <w:spacing w:before="154" w:line="189" w:lineRule="auto"/>
              <w:ind w:left="10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30701</w:t>
            </w:r>
          </w:p>
        </w:tc>
        <w:tc>
          <w:tcPr>
            <w:tcW w:w="744" w:type="dxa"/>
            <w:vAlign w:val="top"/>
          </w:tcPr>
          <w:p>
            <w:pPr>
              <w:pStyle w:val="6"/>
              <w:spacing w:before="34" w:line="224" w:lineRule="auto"/>
              <w:ind w:left="7" w:right="109" w:firstLine="15"/>
              <w:rPr>
                <w:sz w:val="15"/>
                <w:szCs w:val="15"/>
              </w:rPr>
            </w:pPr>
            <w:r>
              <w:rPr>
                <w:color w:val="212529"/>
                <w:sz w:val="15"/>
                <w:szCs w:val="15"/>
              </w:rPr>
              <w:t xml:space="preserve">国内债务 </w:t>
            </w:r>
            <w:r>
              <w:rPr>
                <w:color w:val="212529"/>
                <w:spacing w:val="2"/>
                <w:sz w:val="15"/>
                <w:szCs w:val="15"/>
              </w:rPr>
              <w:t>付息</w:t>
            </w:r>
          </w:p>
        </w:tc>
        <w:tc>
          <w:tcPr>
            <w:tcW w:w="11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Align w:val="top"/>
          </w:tcPr>
          <w:p>
            <w:pPr>
              <w:pStyle w:val="6"/>
              <w:spacing w:before="154" w:line="189" w:lineRule="auto"/>
              <w:ind w:left="12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31012</w:t>
            </w:r>
          </w:p>
        </w:tc>
        <w:tc>
          <w:tcPr>
            <w:tcW w:w="1032" w:type="dxa"/>
            <w:vAlign w:val="top"/>
          </w:tcPr>
          <w:p>
            <w:pPr>
              <w:pStyle w:val="6"/>
              <w:spacing w:before="129" w:line="228" w:lineRule="auto"/>
              <w:ind w:left="9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拆迁补偿</w:t>
            </w:r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82" w:type="dxa"/>
            <w:vAlign w:val="top"/>
          </w:tcPr>
          <w:p>
            <w:pPr>
              <w:pStyle w:val="6"/>
              <w:spacing w:before="154" w:line="189" w:lineRule="auto"/>
              <w:ind w:left="11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30102</w:t>
            </w:r>
          </w:p>
        </w:tc>
        <w:tc>
          <w:tcPr>
            <w:tcW w:w="984" w:type="dxa"/>
            <w:vAlign w:val="top"/>
          </w:tcPr>
          <w:p>
            <w:pPr>
              <w:pStyle w:val="6"/>
              <w:spacing w:before="129" w:line="227" w:lineRule="auto"/>
              <w:ind w:left="2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津贴补贴</w:t>
            </w:r>
          </w:p>
        </w:tc>
        <w:tc>
          <w:tcPr>
            <w:tcW w:w="1008" w:type="dxa"/>
            <w:vAlign w:val="top"/>
          </w:tcPr>
          <w:p>
            <w:pPr>
              <w:pStyle w:val="6"/>
              <w:spacing w:before="154" w:line="189" w:lineRule="auto"/>
              <w:ind w:right="5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1222046.86</w:t>
            </w:r>
          </w:p>
        </w:tc>
        <w:tc>
          <w:tcPr>
            <w:tcW w:w="960" w:type="dxa"/>
            <w:vAlign w:val="top"/>
          </w:tcPr>
          <w:p>
            <w:pPr>
              <w:pStyle w:val="6"/>
              <w:spacing w:before="154" w:line="189" w:lineRule="auto"/>
              <w:ind w:right="4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1222046.86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155" w:line="188" w:lineRule="auto"/>
              <w:ind w:left="7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30202</w:t>
            </w:r>
          </w:p>
        </w:tc>
        <w:tc>
          <w:tcPr>
            <w:tcW w:w="900" w:type="dxa"/>
            <w:vAlign w:val="top"/>
          </w:tcPr>
          <w:p>
            <w:pPr>
              <w:pStyle w:val="6"/>
              <w:spacing w:before="129" w:line="227" w:lineRule="auto"/>
              <w:ind w:left="16"/>
              <w:rPr>
                <w:sz w:val="15"/>
                <w:szCs w:val="15"/>
              </w:rPr>
            </w:pPr>
            <w:r>
              <w:rPr>
                <w:color w:val="212529"/>
                <w:spacing w:val="-1"/>
                <w:sz w:val="15"/>
                <w:szCs w:val="15"/>
              </w:rPr>
              <w:t>印刷费</w:t>
            </w:r>
          </w:p>
        </w:tc>
        <w:tc>
          <w:tcPr>
            <w:tcW w:w="11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pStyle w:val="6"/>
              <w:spacing w:before="155" w:line="188" w:lineRule="auto"/>
              <w:ind w:left="10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30702</w:t>
            </w:r>
          </w:p>
        </w:tc>
        <w:tc>
          <w:tcPr>
            <w:tcW w:w="744" w:type="dxa"/>
            <w:vAlign w:val="top"/>
          </w:tcPr>
          <w:p>
            <w:pPr>
              <w:pStyle w:val="6"/>
              <w:spacing w:before="34" w:line="224" w:lineRule="auto"/>
              <w:ind w:left="7" w:right="109" w:firstLine="15"/>
              <w:rPr>
                <w:sz w:val="15"/>
                <w:szCs w:val="15"/>
              </w:rPr>
            </w:pPr>
            <w:r>
              <w:rPr>
                <w:color w:val="212529"/>
                <w:sz w:val="15"/>
                <w:szCs w:val="15"/>
              </w:rPr>
              <w:t xml:space="preserve">国外债务 </w:t>
            </w:r>
            <w:r>
              <w:rPr>
                <w:color w:val="212529"/>
                <w:spacing w:val="2"/>
                <w:sz w:val="15"/>
                <w:szCs w:val="15"/>
              </w:rPr>
              <w:t>付息</w:t>
            </w:r>
          </w:p>
        </w:tc>
        <w:tc>
          <w:tcPr>
            <w:tcW w:w="11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Align w:val="top"/>
          </w:tcPr>
          <w:p>
            <w:pPr>
              <w:pStyle w:val="6"/>
              <w:spacing w:before="154" w:line="189" w:lineRule="auto"/>
              <w:ind w:left="12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31013</w:t>
            </w:r>
          </w:p>
        </w:tc>
        <w:tc>
          <w:tcPr>
            <w:tcW w:w="1032" w:type="dxa"/>
            <w:vAlign w:val="top"/>
          </w:tcPr>
          <w:p>
            <w:pPr>
              <w:pStyle w:val="6"/>
              <w:spacing w:before="129" w:line="227" w:lineRule="auto"/>
              <w:ind w:left="14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公务用车购置</w:t>
            </w:r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82" w:type="dxa"/>
            <w:vAlign w:val="top"/>
          </w:tcPr>
          <w:p>
            <w:pPr>
              <w:pStyle w:val="6"/>
              <w:spacing w:before="154" w:line="189" w:lineRule="auto"/>
              <w:ind w:left="11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30103</w:t>
            </w:r>
          </w:p>
        </w:tc>
        <w:tc>
          <w:tcPr>
            <w:tcW w:w="984" w:type="dxa"/>
            <w:vAlign w:val="top"/>
          </w:tcPr>
          <w:p>
            <w:pPr>
              <w:pStyle w:val="6"/>
              <w:spacing w:before="130" w:line="228" w:lineRule="auto"/>
              <w:ind w:left="3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奖金</w:t>
            </w:r>
          </w:p>
        </w:tc>
        <w:tc>
          <w:tcPr>
            <w:tcW w:w="10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>
            <w:pPr>
              <w:pStyle w:val="6"/>
              <w:spacing w:before="155" w:line="188" w:lineRule="auto"/>
              <w:ind w:left="7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30203</w:t>
            </w:r>
          </w:p>
        </w:tc>
        <w:tc>
          <w:tcPr>
            <w:tcW w:w="900" w:type="dxa"/>
            <w:vAlign w:val="top"/>
          </w:tcPr>
          <w:p>
            <w:pPr>
              <w:pStyle w:val="6"/>
              <w:spacing w:before="130" w:line="228" w:lineRule="auto"/>
              <w:ind w:left="10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咨询费</w:t>
            </w:r>
          </w:p>
        </w:tc>
        <w:tc>
          <w:tcPr>
            <w:tcW w:w="11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pStyle w:val="6"/>
              <w:spacing w:before="155" w:line="188" w:lineRule="auto"/>
              <w:ind w:left="10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30703</w:t>
            </w:r>
          </w:p>
        </w:tc>
        <w:tc>
          <w:tcPr>
            <w:tcW w:w="744" w:type="dxa"/>
            <w:vAlign w:val="top"/>
          </w:tcPr>
          <w:p>
            <w:pPr>
              <w:pStyle w:val="6"/>
              <w:spacing w:before="33" w:line="225" w:lineRule="auto"/>
              <w:ind w:left="9" w:right="109" w:firstLine="12"/>
              <w:rPr>
                <w:sz w:val="15"/>
                <w:szCs w:val="15"/>
              </w:rPr>
            </w:pPr>
            <w:r>
              <w:rPr>
                <w:color w:val="212529"/>
                <w:sz w:val="15"/>
                <w:szCs w:val="15"/>
              </w:rPr>
              <w:t xml:space="preserve">国内债务 </w:t>
            </w:r>
            <w:r>
              <w:rPr>
                <w:color w:val="212529"/>
                <w:spacing w:val="3"/>
                <w:sz w:val="15"/>
                <w:szCs w:val="15"/>
              </w:rPr>
              <w:t>发行费用</w:t>
            </w:r>
          </w:p>
        </w:tc>
        <w:tc>
          <w:tcPr>
            <w:tcW w:w="11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Align w:val="top"/>
          </w:tcPr>
          <w:p>
            <w:pPr>
              <w:pStyle w:val="6"/>
              <w:spacing w:before="154" w:line="189" w:lineRule="auto"/>
              <w:ind w:left="12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31019</w:t>
            </w:r>
          </w:p>
        </w:tc>
        <w:tc>
          <w:tcPr>
            <w:tcW w:w="1032" w:type="dxa"/>
            <w:vAlign w:val="top"/>
          </w:tcPr>
          <w:p>
            <w:pPr>
              <w:pStyle w:val="6"/>
              <w:spacing w:before="33" w:line="225" w:lineRule="auto"/>
              <w:ind w:left="8" w:right="83" w:firstLine="1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其他交通工具</w:t>
            </w:r>
            <w:r>
              <w:rPr>
                <w:color w:val="212529"/>
                <w:spacing w:val="3"/>
                <w:sz w:val="15"/>
                <w:szCs w:val="15"/>
              </w:rPr>
              <w:t xml:space="preserve"> 购置</w:t>
            </w:r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82" w:type="dxa"/>
            <w:vAlign w:val="top"/>
          </w:tcPr>
          <w:p>
            <w:pPr>
              <w:pStyle w:val="6"/>
              <w:spacing w:before="154" w:line="189" w:lineRule="auto"/>
              <w:ind w:left="11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30106</w:t>
            </w:r>
          </w:p>
        </w:tc>
        <w:tc>
          <w:tcPr>
            <w:tcW w:w="984" w:type="dxa"/>
            <w:vAlign w:val="top"/>
          </w:tcPr>
          <w:p>
            <w:pPr>
              <w:pStyle w:val="6"/>
              <w:spacing w:before="130" w:line="227" w:lineRule="auto"/>
              <w:ind w:left="3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伙食补助费</w:t>
            </w:r>
          </w:p>
        </w:tc>
        <w:tc>
          <w:tcPr>
            <w:tcW w:w="10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>
            <w:pPr>
              <w:pStyle w:val="6"/>
              <w:spacing w:before="155" w:line="188" w:lineRule="auto"/>
              <w:ind w:left="7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30204</w:t>
            </w:r>
          </w:p>
        </w:tc>
        <w:tc>
          <w:tcPr>
            <w:tcW w:w="900" w:type="dxa"/>
            <w:vAlign w:val="top"/>
          </w:tcPr>
          <w:p>
            <w:pPr>
              <w:pStyle w:val="6"/>
              <w:spacing w:before="130" w:line="228" w:lineRule="auto"/>
              <w:ind w:left="4"/>
              <w:rPr>
                <w:sz w:val="15"/>
                <w:szCs w:val="15"/>
              </w:rPr>
            </w:pPr>
            <w:r>
              <w:rPr>
                <w:color w:val="212529"/>
                <w:spacing w:val="3"/>
                <w:sz w:val="15"/>
                <w:szCs w:val="15"/>
              </w:rPr>
              <w:t>手续费</w:t>
            </w:r>
          </w:p>
        </w:tc>
        <w:tc>
          <w:tcPr>
            <w:tcW w:w="11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pStyle w:val="6"/>
              <w:spacing w:before="155" w:line="188" w:lineRule="auto"/>
              <w:ind w:left="10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30704</w:t>
            </w:r>
          </w:p>
        </w:tc>
        <w:tc>
          <w:tcPr>
            <w:tcW w:w="744" w:type="dxa"/>
            <w:vAlign w:val="top"/>
          </w:tcPr>
          <w:p>
            <w:pPr>
              <w:pStyle w:val="6"/>
              <w:spacing w:before="33" w:line="225" w:lineRule="auto"/>
              <w:ind w:left="9" w:right="109" w:firstLine="12"/>
              <w:rPr>
                <w:sz w:val="15"/>
                <w:szCs w:val="15"/>
              </w:rPr>
            </w:pPr>
            <w:r>
              <w:rPr>
                <w:color w:val="212529"/>
                <w:sz w:val="15"/>
                <w:szCs w:val="15"/>
              </w:rPr>
              <w:t xml:space="preserve">国外债务 </w:t>
            </w:r>
            <w:r>
              <w:rPr>
                <w:color w:val="212529"/>
                <w:spacing w:val="3"/>
                <w:sz w:val="15"/>
                <w:szCs w:val="15"/>
              </w:rPr>
              <w:t>发行费用</w:t>
            </w:r>
          </w:p>
        </w:tc>
        <w:tc>
          <w:tcPr>
            <w:tcW w:w="11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Align w:val="top"/>
          </w:tcPr>
          <w:p>
            <w:pPr>
              <w:pStyle w:val="6"/>
              <w:spacing w:before="154" w:line="189" w:lineRule="auto"/>
              <w:ind w:left="12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31021</w:t>
            </w:r>
          </w:p>
        </w:tc>
        <w:tc>
          <w:tcPr>
            <w:tcW w:w="1032" w:type="dxa"/>
            <w:vAlign w:val="top"/>
          </w:tcPr>
          <w:p>
            <w:pPr>
              <w:pStyle w:val="6"/>
              <w:spacing w:before="33" w:line="225" w:lineRule="auto"/>
              <w:ind w:left="8" w:right="83" w:firstLine="2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文物和陈列品</w:t>
            </w:r>
            <w:r>
              <w:rPr>
                <w:color w:val="212529"/>
                <w:spacing w:val="2"/>
                <w:sz w:val="15"/>
                <w:szCs w:val="15"/>
              </w:rPr>
              <w:t xml:space="preserve"> </w:t>
            </w:r>
            <w:r>
              <w:rPr>
                <w:color w:val="212529"/>
                <w:spacing w:val="3"/>
                <w:sz w:val="15"/>
                <w:szCs w:val="15"/>
              </w:rPr>
              <w:t>购置</w:t>
            </w:r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82" w:type="dxa"/>
            <w:vAlign w:val="top"/>
          </w:tcPr>
          <w:p>
            <w:pPr>
              <w:pStyle w:val="6"/>
              <w:spacing w:before="215" w:line="189" w:lineRule="auto"/>
              <w:ind w:left="11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30107</w:t>
            </w:r>
          </w:p>
        </w:tc>
        <w:tc>
          <w:tcPr>
            <w:tcW w:w="984" w:type="dxa"/>
            <w:vAlign w:val="top"/>
          </w:tcPr>
          <w:p>
            <w:pPr>
              <w:pStyle w:val="6"/>
              <w:spacing w:before="190" w:line="228" w:lineRule="auto"/>
              <w:ind w:left="4"/>
              <w:rPr>
                <w:sz w:val="15"/>
                <w:szCs w:val="15"/>
              </w:rPr>
            </w:pPr>
            <w:r>
              <w:rPr>
                <w:color w:val="212529"/>
                <w:spacing w:val="3"/>
                <w:sz w:val="15"/>
                <w:szCs w:val="15"/>
              </w:rPr>
              <w:t>绩效工资</w:t>
            </w:r>
          </w:p>
        </w:tc>
        <w:tc>
          <w:tcPr>
            <w:tcW w:w="1008" w:type="dxa"/>
            <w:vAlign w:val="top"/>
          </w:tcPr>
          <w:p>
            <w:pPr>
              <w:pStyle w:val="6"/>
              <w:spacing w:before="214" w:line="189" w:lineRule="auto"/>
              <w:ind w:right="11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918021.00</w:t>
            </w:r>
          </w:p>
        </w:tc>
        <w:tc>
          <w:tcPr>
            <w:tcW w:w="960" w:type="dxa"/>
            <w:vAlign w:val="top"/>
          </w:tcPr>
          <w:p>
            <w:pPr>
              <w:pStyle w:val="6"/>
              <w:spacing w:before="214" w:line="189" w:lineRule="auto"/>
              <w:ind w:right="10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918021.00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15" w:line="188" w:lineRule="auto"/>
              <w:ind w:left="7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30205</w:t>
            </w:r>
          </w:p>
        </w:tc>
        <w:tc>
          <w:tcPr>
            <w:tcW w:w="900" w:type="dxa"/>
            <w:vAlign w:val="top"/>
          </w:tcPr>
          <w:p>
            <w:pPr>
              <w:pStyle w:val="6"/>
              <w:spacing w:before="190" w:line="227" w:lineRule="auto"/>
              <w:ind w:left="6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水费</w:t>
            </w:r>
          </w:p>
        </w:tc>
        <w:tc>
          <w:tcPr>
            <w:tcW w:w="1115" w:type="dxa"/>
            <w:vAlign w:val="top"/>
          </w:tcPr>
          <w:p>
            <w:pPr>
              <w:pStyle w:val="6"/>
              <w:spacing w:before="215" w:line="188" w:lineRule="auto"/>
              <w:ind w:right="2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25000.00</w:t>
            </w:r>
          </w:p>
        </w:tc>
        <w:tc>
          <w:tcPr>
            <w:tcW w:w="888" w:type="dxa"/>
            <w:vAlign w:val="top"/>
          </w:tcPr>
          <w:p>
            <w:pPr>
              <w:pStyle w:val="6"/>
              <w:spacing w:before="215" w:line="188" w:lineRule="auto"/>
              <w:ind w:right="1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25000.00</w:t>
            </w:r>
          </w:p>
        </w:tc>
        <w:tc>
          <w:tcPr>
            <w:tcW w:w="612" w:type="dxa"/>
            <w:vAlign w:val="top"/>
          </w:tcPr>
          <w:p>
            <w:pPr>
              <w:pStyle w:val="6"/>
              <w:spacing w:before="215" w:line="188" w:lineRule="auto"/>
              <w:ind w:left="4"/>
              <w:rPr>
                <w:sz w:val="15"/>
                <w:szCs w:val="15"/>
              </w:rPr>
            </w:pPr>
            <w:r>
              <w:rPr>
                <w:color w:val="212529"/>
                <w:spacing w:val="-1"/>
                <w:sz w:val="15"/>
                <w:szCs w:val="15"/>
              </w:rPr>
              <w:t>309</w:t>
            </w:r>
          </w:p>
        </w:tc>
        <w:tc>
          <w:tcPr>
            <w:tcW w:w="744" w:type="dxa"/>
            <w:vAlign w:val="top"/>
          </w:tcPr>
          <w:p>
            <w:pPr>
              <w:pStyle w:val="6"/>
              <w:spacing w:before="11" w:line="213" w:lineRule="auto"/>
              <w:ind w:left="3" w:right="115" w:firstLine="4"/>
              <w:jc w:val="both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资本性支</w:t>
            </w:r>
            <w:r>
              <w:rPr>
                <w:color w:val="212529"/>
                <w:spacing w:val="1"/>
                <w:sz w:val="15"/>
                <w:szCs w:val="15"/>
              </w:rPr>
              <w:t xml:space="preserve"> </w:t>
            </w:r>
            <w:r>
              <w:rPr>
                <w:color w:val="212529"/>
                <w:spacing w:val="3"/>
                <w:sz w:val="15"/>
                <w:szCs w:val="15"/>
              </w:rPr>
              <w:t>出（基本</w:t>
            </w:r>
            <w:r>
              <w:rPr>
                <w:color w:val="212529"/>
                <w:spacing w:val="2"/>
                <w:sz w:val="15"/>
                <w:szCs w:val="15"/>
              </w:rPr>
              <w:t xml:space="preserve"> </w:t>
            </w:r>
            <w:r>
              <w:rPr>
                <w:color w:val="212529"/>
                <w:sz w:val="15"/>
                <w:szCs w:val="15"/>
              </w:rPr>
              <w:t>建设）</w:t>
            </w:r>
          </w:p>
        </w:tc>
        <w:tc>
          <w:tcPr>
            <w:tcW w:w="1116" w:type="dxa"/>
            <w:vAlign w:val="top"/>
          </w:tcPr>
          <w:p>
            <w:pPr>
              <w:pStyle w:val="6"/>
              <w:spacing w:before="214" w:line="189" w:lineRule="auto"/>
              <w:ind w:right="6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19704122.00</w:t>
            </w:r>
          </w:p>
        </w:tc>
        <w:tc>
          <w:tcPr>
            <w:tcW w:w="804" w:type="dxa"/>
            <w:vAlign w:val="top"/>
          </w:tcPr>
          <w:p>
            <w:pPr>
              <w:pStyle w:val="6"/>
              <w:spacing w:before="261" w:line="105" w:lineRule="exact"/>
              <w:ind w:left="86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position w:val="-2"/>
                <w:sz w:val="15"/>
                <w:szCs w:val="15"/>
              </w:rPr>
              <w:t>────</w:t>
            </w:r>
          </w:p>
        </w:tc>
        <w:tc>
          <w:tcPr>
            <w:tcW w:w="576" w:type="dxa"/>
            <w:vAlign w:val="top"/>
          </w:tcPr>
          <w:p>
            <w:pPr>
              <w:pStyle w:val="6"/>
              <w:spacing w:before="215" w:line="189" w:lineRule="auto"/>
              <w:ind w:left="12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31022</w:t>
            </w:r>
          </w:p>
        </w:tc>
        <w:tc>
          <w:tcPr>
            <w:tcW w:w="1032" w:type="dxa"/>
            <w:vAlign w:val="top"/>
          </w:tcPr>
          <w:p>
            <w:pPr>
              <w:pStyle w:val="6"/>
              <w:spacing w:before="190" w:line="227" w:lineRule="auto"/>
              <w:ind w:left="10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无形资产购置</w:t>
            </w:r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82" w:type="dxa"/>
            <w:vAlign w:val="top"/>
          </w:tcPr>
          <w:p>
            <w:pPr>
              <w:pStyle w:val="6"/>
              <w:spacing w:before="216" w:line="189" w:lineRule="auto"/>
              <w:ind w:left="11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30108</w:t>
            </w:r>
          </w:p>
        </w:tc>
        <w:tc>
          <w:tcPr>
            <w:tcW w:w="984" w:type="dxa"/>
            <w:vAlign w:val="top"/>
          </w:tcPr>
          <w:p>
            <w:pPr>
              <w:pStyle w:val="6"/>
              <w:spacing w:before="11" w:line="213" w:lineRule="auto"/>
              <w:ind w:left="1" w:right="42"/>
              <w:jc w:val="both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 xml:space="preserve">机关事业单位 </w:t>
            </w:r>
            <w:r>
              <w:rPr>
                <w:color w:val="212529"/>
                <w:spacing w:val="5"/>
                <w:sz w:val="15"/>
                <w:szCs w:val="15"/>
              </w:rPr>
              <w:t>基本养老保险</w:t>
            </w:r>
            <w:r>
              <w:rPr>
                <w:color w:val="212529"/>
                <w:sz w:val="15"/>
                <w:szCs w:val="15"/>
              </w:rPr>
              <w:t xml:space="preserve"> </w:t>
            </w:r>
            <w:r>
              <w:rPr>
                <w:color w:val="212529"/>
                <w:spacing w:val="3"/>
                <w:sz w:val="15"/>
                <w:szCs w:val="15"/>
              </w:rPr>
              <w:t>缴费</w:t>
            </w:r>
          </w:p>
        </w:tc>
        <w:tc>
          <w:tcPr>
            <w:tcW w:w="1008" w:type="dxa"/>
            <w:vAlign w:val="top"/>
          </w:tcPr>
          <w:p>
            <w:pPr>
              <w:pStyle w:val="6"/>
              <w:spacing w:before="217" w:line="188" w:lineRule="auto"/>
              <w:ind w:right="11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382252.32</w:t>
            </w:r>
          </w:p>
        </w:tc>
        <w:tc>
          <w:tcPr>
            <w:tcW w:w="960" w:type="dxa"/>
            <w:vAlign w:val="top"/>
          </w:tcPr>
          <w:p>
            <w:pPr>
              <w:pStyle w:val="6"/>
              <w:spacing w:before="217" w:line="188" w:lineRule="auto"/>
              <w:ind w:right="10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382252.32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17" w:line="188" w:lineRule="auto"/>
              <w:ind w:left="7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30206</w:t>
            </w:r>
          </w:p>
        </w:tc>
        <w:tc>
          <w:tcPr>
            <w:tcW w:w="900" w:type="dxa"/>
            <w:vAlign w:val="top"/>
          </w:tcPr>
          <w:p>
            <w:pPr>
              <w:pStyle w:val="6"/>
              <w:spacing w:before="191" w:line="228" w:lineRule="auto"/>
              <w:ind w:left="22"/>
              <w:rPr>
                <w:sz w:val="15"/>
                <w:szCs w:val="15"/>
              </w:rPr>
            </w:pPr>
            <w:r>
              <w:rPr>
                <w:color w:val="212529"/>
                <w:spacing w:val="-7"/>
                <w:sz w:val="15"/>
                <w:szCs w:val="15"/>
              </w:rPr>
              <w:t>电费</w:t>
            </w:r>
          </w:p>
        </w:tc>
        <w:tc>
          <w:tcPr>
            <w:tcW w:w="1115" w:type="dxa"/>
            <w:vAlign w:val="top"/>
          </w:tcPr>
          <w:p>
            <w:pPr>
              <w:pStyle w:val="6"/>
              <w:spacing w:before="217" w:line="188" w:lineRule="auto"/>
              <w:ind w:right="2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50000.00</w:t>
            </w:r>
          </w:p>
        </w:tc>
        <w:tc>
          <w:tcPr>
            <w:tcW w:w="888" w:type="dxa"/>
            <w:vAlign w:val="top"/>
          </w:tcPr>
          <w:p>
            <w:pPr>
              <w:pStyle w:val="6"/>
              <w:spacing w:before="217" w:line="188" w:lineRule="auto"/>
              <w:ind w:right="1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50000.00</w:t>
            </w:r>
          </w:p>
        </w:tc>
        <w:tc>
          <w:tcPr>
            <w:tcW w:w="612" w:type="dxa"/>
            <w:vAlign w:val="top"/>
          </w:tcPr>
          <w:p>
            <w:pPr>
              <w:pStyle w:val="6"/>
              <w:spacing w:before="216" w:line="189" w:lineRule="auto"/>
              <w:ind w:left="10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30901</w:t>
            </w:r>
          </w:p>
        </w:tc>
        <w:tc>
          <w:tcPr>
            <w:tcW w:w="744" w:type="dxa"/>
            <w:vAlign w:val="top"/>
          </w:tcPr>
          <w:p>
            <w:pPr>
              <w:pStyle w:val="6"/>
              <w:spacing w:before="95" w:line="225" w:lineRule="auto"/>
              <w:ind w:left="7" w:right="109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房屋构筑</w:t>
            </w:r>
            <w:r>
              <w:rPr>
                <w:color w:val="212529"/>
                <w:sz w:val="15"/>
                <w:szCs w:val="15"/>
              </w:rPr>
              <w:t xml:space="preserve"> </w:t>
            </w:r>
            <w:r>
              <w:rPr>
                <w:color w:val="212529"/>
                <w:spacing w:val="3"/>
                <w:sz w:val="15"/>
                <w:szCs w:val="15"/>
              </w:rPr>
              <w:t>物构建</w:t>
            </w:r>
          </w:p>
        </w:tc>
        <w:tc>
          <w:tcPr>
            <w:tcW w:w="11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4" w:type="dxa"/>
            <w:vAlign w:val="top"/>
          </w:tcPr>
          <w:p>
            <w:pPr>
              <w:pStyle w:val="6"/>
              <w:spacing w:before="263" w:line="104" w:lineRule="exact"/>
              <w:ind w:left="86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position w:val="-2"/>
                <w:sz w:val="15"/>
                <w:szCs w:val="15"/>
              </w:rPr>
              <w:t>────</w:t>
            </w:r>
          </w:p>
        </w:tc>
        <w:tc>
          <w:tcPr>
            <w:tcW w:w="576" w:type="dxa"/>
            <w:vAlign w:val="top"/>
          </w:tcPr>
          <w:p>
            <w:pPr>
              <w:pStyle w:val="6"/>
              <w:spacing w:before="216" w:line="189" w:lineRule="auto"/>
              <w:ind w:left="12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31099</w:t>
            </w:r>
          </w:p>
        </w:tc>
        <w:tc>
          <w:tcPr>
            <w:tcW w:w="1032" w:type="dxa"/>
            <w:vAlign w:val="top"/>
          </w:tcPr>
          <w:p>
            <w:pPr>
              <w:pStyle w:val="6"/>
              <w:spacing w:before="96" w:line="226" w:lineRule="auto"/>
              <w:ind w:left="21" w:right="83" w:hanging="12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其他资本性支</w:t>
            </w:r>
            <w:r>
              <w:rPr>
                <w:color w:val="212529"/>
                <w:spacing w:val="3"/>
                <w:sz w:val="15"/>
                <w:szCs w:val="15"/>
              </w:rPr>
              <w:t xml:space="preserve"> </w:t>
            </w:r>
            <w:r>
              <w:rPr>
                <w:color w:val="212529"/>
                <w:sz w:val="15"/>
                <w:szCs w:val="15"/>
              </w:rPr>
              <w:t>出</w:t>
            </w:r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82" w:type="dxa"/>
            <w:vAlign w:val="top"/>
          </w:tcPr>
          <w:p>
            <w:pPr>
              <w:pStyle w:val="6"/>
              <w:spacing w:before="157" w:line="189" w:lineRule="auto"/>
              <w:ind w:left="11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30109</w:t>
            </w:r>
          </w:p>
        </w:tc>
        <w:tc>
          <w:tcPr>
            <w:tcW w:w="984" w:type="dxa"/>
            <w:vAlign w:val="top"/>
          </w:tcPr>
          <w:p>
            <w:pPr>
              <w:pStyle w:val="6"/>
              <w:spacing w:before="133" w:line="227" w:lineRule="auto"/>
              <w:ind w:left="3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职业年金缴费</w:t>
            </w:r>
          </w:p>
        </w:tc>
        <w:tc>
          <w:tcPr>
            <w:tcW w:w="10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>
            <w:pPr>
              <w:pStyle w:val="6"/>
              <w:spacing w:before="158" w:line="188" w:lineRule="auto"/>
              <w:ind w:left="7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30207</w:t>
            </w:r>
          </w:p>
        </w:tc>
        <w:tc>
          <w:tcPr>
            <w:tcW w:w="900" w:type="dxa"/>
            <w:vAlign w:val="top"/>
          </w:tcPr>
          <w:p>
            <w:pPr>
              <w:pStyle w:val="6"/>
              <w:spacing w:before="133" w:line="228" w:lineRule="auto"/>
              <w:ind w:left="16"/>
              <w:rPr>
                <w:sz w:val="15"/>
                <w:szCs w:val="15"/>
              </w:rPr>
            </w:pPr>
            <w:r>
              <w:rPr>
                <w:color w:val="212529"/>
                <w:spacing w:val="-1"/>
                <w:sz w:val="15"/>
                <w:szCs w:val="15"/>
              </w:rPr>
              <w:t>邮电费</w:t>
            </w:r>
          </w:p>
        </w:tc>
        <w:tc>
          <w:tcPr>
            <w:tcW w:w="11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pStyle w:val="6"/>
              <w:spacing w:before="158" w:line="188" w:lineRule="auto"/>
              <w:ind w:left="10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30902</w:t>
            </w:r>
          </w:p>
        </w:tc>
        <w:tc>
          <w:tcPr>
            <w:tcW w:w="744" w:type="dxa"/>
            <w:vAlign w:val="top"/>
          </w:tcPr>
          <w:p>
            <w:pPr>
              <w:pStyle w:val="6"/>
              <w:spacing w:before="36" w:line="225" w:lineRule="auto"/>
              <w:ind w:left="6" w:right="109" w:firstLine="4"/>
              <w:rPr>
                <w:sz w:val="15"/>
                <w:szCs w:val="15"/>
              </w:rPr>
            </w:pPr>
            <w:r>
              <w:rPr>
                <w:color w:val="212529"/>
                <w:spacing w:val="3"/>
                <w:sz w:val="15"/>
                <w:szCs w:val="15"/>
              </w:rPr>
              <w:t>办公设备</w:t>
            </w:r>
            <w:r>
              <w:rPr>
                <w:color w:val="212529"/>
                <w:sz w:val="15"/>
                <w:szCs w:val="15"/>
              </w:rPr>
              <w:t xml:space="preserve"> </w:t>
            </w:r>
            <w:r>
              <w:rPr>
                <w:color w:val="212529"/>
                <w:spacing w:val="3"/>
                <w:sz w:val="15"/>
                <w:szCs w:val="15"/>
              </w:rPr>
              <w:t>购置</w:t>
            </w:r>
          </w:p>
        </w:tc>
        <w:tc>
          <w:tcPr>
            <w:tcW w:w="11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4" w:type="dxa"/>
            <w:vAlign w:val="top"/>
          </w:tcPr>
          <w:p>
            <w:pPr>
              <w:pStyle w:val="6"/>
              <w:spacing w:before="204" w:line="105" w:lineRule="exact"/>
              <w:ind w:left="86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position w:val="-2"/>
                <w:sz w:val="15"/>
                <w:szCs w:val="15"/>
              </w:rPr>
              <w:t>────</w:t>
            </w:r>
          </w:p>
        </w:tc>
        <w:tc>
          <w:tcPr>
            <w:tcW w:w="576" w:type="dxa"/>
            <w:vAlign w:val="top"/>
          </w:tcPr>
          <w:p>
            <w:pPr>
              <w:pStyle w:val="6"/>
              <w:spacing w:before="157" w:line="189" w:lineRule="auto"/>
              <w:ind w:left="6"/>
              <w:rPr>
                <w:sz w:val="15"/>
                <w:szCs w:val="15"/>
              </w:rPr>
            </w:pPr>
            <w:r>
              <w:rPr>
                <w:color w:val="212529"/>
                <w:spacing w:val="-1"/>
                <w:sz w:val="15"/>
                <w:szCs w:val="15"/>
              </w:rPr>
              <w:t>311</w:t>
            </w:r>
          </w:p>
        </w:tc>
        <w:tc>
          <w:tcPr>
            <w:tcW w:w="1032" w:type="dxa"/>
            <w:vAlign w:val="top"/>
          </w:tcPr>
          <w:p>
            <w:pPr>
              <w:pStyle w:val="6"/>
              <w:spacing w:before="37" w:line="224" w:lineRule="auto"/>
              <w:ind w:left="9" w:right="101" w:hanging="7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对企业补助</w:t>
            </w:r>
            <w:r>
              <w:rPr>
                <w:color w:val="212529"/>
                <w:sz w:val="15"/>
                <w:szCs w:val="15"/>
              </w:rPr>
              <w:t xml:space="preserve">   </w:t>
            </w:r>
            <w:r>
              <w:rPr>
                <w:color w:val="212529"/>
                <w:spacing w:val="1"/>
                <w:sz w:val="15"/>
                <w:szCs w:val="15"/>
              </w:rPr>
              <w:t>（基本建设）</w:t>
            </w:r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6" w:type="dxa"/>
            <w:vAlign w:val="top"/>
          </w:tcPr>
          <w:p>
            <w:pPr>
              <w:pStyle w:val="6"/>
              <w:spacing w:before="204" w:line="105" w:lineRule="exact"/>
              <w:ind w:left="137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position w:val="-2"/>
                <w:sz w:val="15"/>
                <w:szCs w:val="15"/>
              </w:rPr>
              <w:t>────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82" w:type="dxa"/>
            <w:vAlign w:val="top"/>
          </w:tcPr>
          <w:p>
            <w:pPr>
              <w:pStyle w:val="6"/>
              <w:spacing w:before="157" w:line="189" w:lineRule="auto"/>
              <w:ind w:left="11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30110</w:t>
            </w:r>
          </w:p>
        </w:tc>
        <w:tc>
          <w:tcPr>
            <w:tcW w:w="984" w:type="dxa"/>
            <w:vAlign w:val="top"/>
          </w:tcPr>
          <w:p>
            <w:pPr>
              <w:pStyle w:val="6"/>
              <w:spacing w:before="38" w:line="224" w:lineRule="auto"/>
              <w:ind w:left="3" w:right="42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职工基本医疗</w:t>
            </w:r>
            <w:r>
              <w:rPr>
                <w:color w:val="212529"/>
                <w:spacing w:val="3"/>
                <w:sz w:val="15"/>
                <w:szCs w:val="15"/>
              </w:rPr>
              <w:t xml:space="preserve"> </w:t>
            </w:r>
            <w:r>
              <w:rPr>
                <w:color w:val="212529"/>
                <w:spacing w:val="4"/>
                <w:sz w:val="15"/>
                <w:szCs w:val="15"/>
              </w:rPr>
              <w:t>保险缴费</w:t>
            </w:r>
          </w:p>
        </w:tc>
        <w:tc>
          <w:tcPr>
            <w:tcW w:w="1008" w:type="dxa"/>
            <w:vAlign w:val="top"/>
          </w:tcPr>
          <w:p>
            <w:pPr>
              <w:pStyle w:val="6"/>
              <w:spacing w:before="157" w:line="189" w:lineRule="auto"/>
              <w:ind w:right="11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155290.01</w:t>
            </w:r>
          </w:p>
        </w:tc>
        <w:tc>
          <w:tcPr>
            <w:tcW w:w="960" w:type="dxa"/>
            <w:vAlign w:val="top"/>
          </w:tcPr>
          <w:p>
            <w:pPr>
              <w:pStyle w:val="6"/>
              <w:spacing w:before="157" w:line="189" w:lineRule="auto"/>
              <w:ind w:right="10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155290.01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158" w:line="188" w:lineRule="auto"/>
              <w:ind w:left="7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30208</w:t>
            </w:r>
          </w:p>
        </w:tc>
        <w:tc>
          <w:tcPr>
            <w:tcW w:w="900" w:type="dxa"/>
            <w:vAlign w:val="top"/>
          </w:tcPr>
          <w:p>
            <w:pPr>
              <w:pStyle w:val="6"/>
              <w:spacing w:before="133" w:line="228" w:lineRule="auto"/>
              <w:ind w:left="6"/>
              <w:rPr>
                <w:sz w:val="15"/>
                <w:szCs w:val="15"/>
              </w:rPr>
            </w:pPr>
            <w:r>
              <w:rPr>
                <w:color w:val="212529"/>
                <w:spacing w:val="3"/>
                <w:sz w:val="15"/>
                <w:szCs w:val="15"/>
              </w:rPr>
              <w:t>取暖费</w:t>
            </w:r>
          </w:p>
        </w:tc>
        <w:tc>
          <w:tcPr>
            <w:tcW w:w="11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pStyle w:val="6"/>
              <w:spacing w:before="158" w:line="188" w:lineRule="auto"/>
              <w:ind w:left="10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30903</w:t>
            </w:r>
          </w:p>
        </w:tc>
        <w:tc>
          <w:tcPr>
            <w:tcW w:w="744" w:type="dxa"/>
            <w:vAlign w:val="top"/>
          </w:tcPr>
          <w:p>
            <w:pPr>
              <w:pStyle w:val="6"/>
              <w:spacing w:before="37" w:line="225" w:lineRule="auto"/>
              <w:ind w:left="6" w:right="109" w:firstLine="1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专用设备</w:t>
            </w:r>
            <w:r>
              <w:rPr>
                <w:color w:val="212529"/>
                <w:sz w:val="15"/>
                <w:szCs w:val="15"/>
              </w:rPr>
              <w:t xml:space="preserve"> </w:t>
            </w:r>
            <w:r>
              <w:rPr>
                <w:color w:val="212529"/>
                <w:spacing w:val="3"/>
                <w:sz w:val="15"/>
                <w:szCs w:val="15"/>
              </w:rPr>
              <w:t>购置</w:t>
            </w:r>
          </w:p>
        </w:tc>
        <w:tc>
          <w:tcPr>
            <w:tcW w:w="11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4" w:type="dxa"/>
            <w:vAlign w:val="top"/>
          </w:tcPr>
          <w:p>
            <w:pPr>
              <w:pStyle w:val="6"/>
              <w:spacing w:before="204" w:line="105" w:lineRule="exact"/>
              <w:ind w:left="86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position w:val="-2"/>
                <w:sz w:val="15"/>
                <w:szCs w:val="15"/>
              </w:rPr>
              <w:t>────</w:t>
            </w:r>
          </w:p>
        </w:tc>
        <w:tc>
          <w:tcPr>
            <w:tcW w:w="576" w:type="dxa"/>
            <w:vAlign w:val="top"/>
          </w:tcPr>
          <w:p>
            <w:pPr>
              <w:pStyle w:val="6"/>
              <w:spacing w:before="157" w:line="189" w:lineRule="auto"/>
              <w:ind w:left="12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31101</w:t>
            </w:r>
          </w:p>
        </w:tc>
        <w:tc>
          <w:tcPr>
            <w:tcW w:w="1032" w:type="dxa"/>
            <w:vAlign w:val="top"/>
          </w:tcPr>
          <w:p>
            <w:pPr>
              <w:pStyle w:val="6"/>
              <w:spacing w:before="133" w:line="226" w:lineRule="auto"/>
              <w:ind w:left="16"/>
              <w:rPr>
                <w:sz w:val="15"/>
                <w:szCs w:val="15"/>
              </w:rPr>
            </w:pPr>
            <w:r>
              <w:rPr>
                <w:color w:val="212529"/>
                <w:spacing w:val="3"/>
                <w:sz w:val="15"/>
                <w:szCs w:val="15"/>
              </w:rPr>
              <w:t>资本金注入</w:t>
            </w:r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6" w:type="dxa"/>
            <w:vAlign w:val="top"/>
          </w:tcPr>
          <w:p>
            <w:pPr>
              <w:pStyle w:val="6"/>
              <w:spacing w:before="204" w:line="105" w:lineRule="exact"/>
              <w:ind w:left="137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position w:val="-2"/>
                <w:sz w:val="15"/>
                <w:szCs w:val="15"/>
              </w:rPr>
              <w:t>────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82" w:type="dxa"/>
            <w:vAlign w:val="top"/>
          </w:tcPr>
          <w:p>
            <w:pPr>
              <w:pStyle w:val="6"/>
              <w:spacing w:before="158" w:line="189" w:lineRule="auto"/>
              <w:ind w:left="11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30111</w:t>
            </w:r>
          </w:p>
        </w:tc>
        <w:tc>
          <w:tcPr>
            <w:tcW w:w="984" w:type="dxa"/>
            <w:vAlign w:val="top"/>
          </w:tcPr>
          <w:p>
            <w:pPr>
              <w:pStyle w:val="6"/>
              <w:spacing w:before="38" w:line="224" w:lineRule="auto"/>
              <w:ind w:left="2" w:right="42" w:firstLine="4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公务员医疗补</w:t>
            </w:r>
            <w:r>
              <w:rPr>
                <w:color w:val="212529"/>
                <w:sz w:val="15"/>
                <w:szCs w:val="15"/>
              </w:rPr>
              <w:t xml:space="preserve"> </w:t>
            </w:r>
            <w:r>
              <w:rPr>
                <w:color w:val="212529"/>
                <w:spacing w:val="3"/>
                <w:sz w:val="15"/>
                <w:szCs w:val="15"/>
              </w:rPr>
              <w:t>助缴费</w:t>
            </w:r>
          </w:p>
        </w:tc>
        <w:tc>
          <w:tcPr>
            <w:tcW w:w="10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>
            <w:pPr>
              <w:pStyle w:val="6"/>
              <w:spacing w:before="159" w:line="188" w:lineRule="auto"/>
              <w:ind w:left="7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30209</w:t>
            </w:r>
          </w:p>
        </w:tc>
        <w:tc>
          <w:tcPr>
            <w:tcW w:w="900" w:type="dxa"/>
            <w:vAlign w:val="top"/>
          </w:tcPr>
          <w:p>
            <w:pPr>
              <w:pStyle w:val="6"/>
              <w:spacing w:before="133" w:line="227" w:lineRule="auto"/>
              <w:ind w:left="4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物业管理费</w:t>
            </w:r>
          </w:p>
        </w:tc>
        <w:tc>
          <w:tcPr>
            <w:tcW w:w="11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pStyle w:val="6"/>
              <w:spacing w:before="159" w:line="188" w:lineRule="auto"/>
              <w:ind w:left="10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30905</w:t>
            </w:r>
          </w:p>
        </w:tc>
        <w:tc>
          <w:tcPr>
            <w:tcW w:w="744" w:type="dxa"/>
            <w:vAlign w:val="top"/>
          </w:tcPr>
          <w:p>
            <w:pPr>
              <w:pStyle w:val="6"/>
              <w:spacing w:before="37" w:line="225" w:lineRule="auto"/>
              <w:ind w:left="8" w:right="109" w:hanging="1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基础设施</w:t>
            </w:r>
            <w:r>
              <w:rPr>
                <w:color w:val="212529"/>
                <w:sz w:val="15"/>
                <w:szCs w:val="15"/>
              </w:rPr>
              <w:t xml:space="preserve"> </w:t>
            </w:r>
            <w:r>
              <w:rPr>
                <w:color w:val="212529"/>
                <w:spacing w:val="1"/>
                <w:sz w:val="15"/>
                <w:szCs w:val="15"/>
              </w:rPr>
              <w:t>建设</w:t>
            </w:r>
          </w:p>
        </w:tc>
        <w:tc>
          <w:tcPr>
            <w:tcW w:w="1116" w:type="dxa"/>
            <w:vAlign w:val="top"/>
          </w:tcPr>
          <w:p>
            <w:pPr>
              <w:pStyle w:val="6"/>
              <w:spacing w:before="158" w:line="189" w:lineRule="auto"/>
              <w:ind w:right="6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19201799.00</w:t>
            </w:r>
          </w:p>
        </w:tc>
        <w:tc>
          <w:tcPr>
            <w:tcW w:w="804" w:type="dxa"/>
            <w:vAlign w:val="top"/>
          </w:tcPr>
          <w:p>
            <w:pPr>
              <w:pStyle w:val="6"/>
              <w:spacing w:before="205" w:line="104" w:lineRule="exact"/>
              <w:ind w:left="86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position w:val="-2"/>
                <w:sz w:val="15"/>
                <w:szCs w:val="15"/>
              </w:rPr>
              <w:t>────</w:t>
            </w:r>
          </w:p>
        </w:tc>
        <w:tc>
          <w:tcPr>
            <w:tcW w:w="576" w:type="dxa"/>
            <w:vAlign w:val="top"/>
          </w:tcPr>
          <w:p>
            <w:pPr>
              <w:pStyle w:val="6"/>
              <w:spacing w:before="158" w:line="189" w:lineRule="auto"/>
              <w:ind w:left="12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31199</w:t>
            </w:r>
          </w:p>
        </w:tc>
        <w:tc>
          <w:tcPr>
            <w:tcW w:w="1032" w:type="dxa"/>
            <w:vAlign w:val="top"/>
          </w:tcPr>
          <w:p>
            <w:pPr>
              <w:pStyle w:val="6"/>
              <w:spacing w:before="37" w:line="225" w:lineRule="auto"/>
              <w:ind w:left="9" w:right="83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其他对企业补</w:t>
            </w:r>
            <w:r>
              <w:rPr>
                <w:color w:val="212529"/>
                <w:spacing w:val="3"/>
                <w:sz w:val="15"/>
                <w:szCs w:val="15"/>
              </w:rPr>
              <w:t xml:space="preserve"> </w:t>
            </w:r>
            <w:r>
              <w:rPr>
                <w:color w:val="212529"/>
                <w:sz w:val="15"/>
                <w:szCs w:val="15"/>
              </w:rPr>
              <w:t>助</w:t>
            </w:r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6" w:type="dxa"/>
            <w:vAlign w:val="top"/>
          </w:tcPr>
          <w:p>
            <w:pPr>
              <w:pStyle w:val="6"/>
              <w:spacing w:before="205" w:line="104" w:lineRule="exact"/>
              <w:ind w:left="137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position w:val="-2"/>
                <w:sz w:val="15"/>
                <w:szCs w:val="15"/>
              </w:rPr>
              <w:t>────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82" w:type="dxa"/>
            <w:vAlign w:val="top"/>
          </w:tcPr>
          <w:p>
            <w:pPr>
              <w:pStyle w:val="6"/>
              <w:spacing w:before="158" w:line="189" w:lineRule="auto"/>
              <w:ind w:left="11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30112</w:t>
            </w:r>
          </w:p>
        </w:tc>
        <w:tc>
          <w:tcPr>
            <w:tcW w:w="984" w:type="dxa"/>
            <w:vAlign w:val="top"/>
          </w:tcPr>
          <w:p>
            <w:pPr>
              <w:pStyle w:val="6"/>
              <w:spacing w:before="38" w:line="224" w:lineRule="auto"/>
              <w:ind w:left="1" w:right="42" w:firstLine="1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其他社会保障</w:t>
            </w:r>
            <w:r>
              <w:rPr>
                <w:color w:val="212529"/>
                <w:spacing w:val="3"/>
                <w:sz w:val="15"/>
                <w:szCs w:val="15"/>
              </w:rPr>
              <w:t xml:space="preserve"> 缴费</w:t>
            </w:r>
          </w:p>
        </w:tc>
        <w:tc>
          <w:tcPr>
            <w:tcW w:w="1008" w:type="dxa"/>
            <w:vAlign w:val="top"/>
          </w:tcPr>
          <w:p>
            <w:pPr>
              <w:pStyle w:val="6"/>
              <w:spacing w:before="158" w:line="189" w:lineRule="auto"/>
              <w:ind w:right="5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z w:val="15"/>
                <w:szCs w:val="15"/>
              </w:rPr>
              <w:t>11364.38</w:t>
            </w:r>
          </w:p>
        </w:tc>
        <w:tc>
          <w:tcPr>
            <w:tcW w:w="960" w:type="dxa"/>
            <w:vAlign w:val="top"/>
          </w:tcPr>
          <w:p>
            <w:pPr>
              <w:pStyle w:val="6"/>
              <w:spacing w:before="158" w:line="189" w:lineRule="auto"/>
              <w:ind w:right="4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z w:val="15"/>
                <w:szCs w:val="15"/>
              </w:rPr>
              <w:t>11364.38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158" w:line="189" w:lineRule="auto"/>
              <w:ind w:left="7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30211</w:t>
            </w:r>
          </w:p>
        </w:tc>
        <w:tc>
          <w:tcPr>
            <w:tcW w:w="900" w:type="dxa"/>
            <w:vAlign w:val="top"/>
          </w:tcPr>
          <w:p>
            <w:pPr>
              <w:pStyle w:val="6"/>
              <w:spacing w:before="133" w:line="228" w:lineRule="auto"/>
              <w:ind w:left="6"/>
              <w:rPr>
                <w:sz w:val="15"/>
                <w:szCs w:val="15"/>
              </w:rPr>
            </w:pPr>
            <w:r>
              <w:rPr>
                <w:color w:val="212529"/>
                <w:spacing w:val="3"/>
                <w:sz w:val="15"/>
                <w:szCs w:val="15"/>
              </w:rPr>
              <w:t>差旅费</w:t>
            </w:r>
          </w:p>
        </w:tc>
        <w:tc>
          <w:tcPr>
            <w:tcW w:w="11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pStyle w:val="6"/>
              <w:spacing w:before="159" w:line="188" w:lineRule="auto"/>
              <w:ind w:left="10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30906</w:t>
            </w:r>
          </w:p>
        </w:tc>
        <w:tc>
          <w:tcPr>
            <w:tcW w:w="744" w:type="dxa"/>
            <w:vAlign w:val="top"/>
          </w:tcPr>
          <w:p>
            <w:pPr>
              <w:pStyle w:val="6"/>
              <w:spacing w:before="134" w:line="227" w:lineRule="auto"/>
              <w:ind w:left="9"/>
              <w:rPr>
                <w:sz w:val="15"/>
                <w:szCs w:val="15"/>
              </w:rPr>
            </w:pPr>
            <w:r>
              <w:rPr>
                <w:color w:val="212529"/>
                <w:spacing w:val="3"/>
                <w:sz w:val="15"/>
                <w:szCs w:val="15"/>
              </w:rPr>
              <w:t>大型修缮</w:t>
            </w:r>
          </w:p>
        </w:tc>
        <w:tc>
          <w:tcPr>
            <w:tcW w:w="11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4" w:type="dxa"/>
            <w:vAlign w:val="top"/>
          </w:tcPr>
          <w:p>
            <w:pPr>
              <w:pStyle w:val="6"/>
              <w:spacing w:before="205" w:line="104" w:lineRule="exact"/>
              <w:ind w:left="86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position w:val="-2"/>
                <w:sz w:val="15"/>
                <w:szCs w:val="15"/>
              </w:rPr>
              <w:t>────</w:t>
            </w:r>
          </w:p>
        </w:tc>
        <w:tc>
          <w:tcPr>
            <w:tcW w:w="576" w:type="dxa"/>
            <w:vAlign w:val="top"/>
          </w:tcPr>
          <w:p>
            <w:pPr>
              <w:pStyle w:val="6"/>
              <w:spacing w:before="158" w:line="189" w:lineRule="auto"/>
              <w:ind w:left="6"/>
              <w:rPr>
                <w:sz w:val="15"/>
                <w:szCs w:val="15"/>
              </w:rPr>
            </w:pPr>
            <w:r>
              <w:rPr>
                <w:color w:val="212529"/>
                <w:spacing w:val="-1"/>
                <w:sz w:val="15"/>
                <w:szCs w:val="15"/>
              </w:rPr>
              <w:t>312</w:t>
            </w:r>
          </w:p>
        </w:tc>
        <w:tc>
          <w:tcPr>
            <w:tcW w:w="1032" w:type="dxa"/>
            <w:vAlign w:val="top"/>
          </w:tcPr>
          <w:p>
            <w:pPr>
              <w:pStyle w:val="6"/>
              <w:spacing w:before="133" w:line="228" w:lineRule="auto"/>
              <w:ind w:left="2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对企业补助</w:t>
            </w:r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82" w:type="dxa"/>
            <w:vAlign w:val="top"/>
          </w:tcPr>
          <w:p>
            <w:pPr>
              <w:pStyle w:val="6"/>
              <w:spacing w:before="218" w:line="189" w:lineRule="auto"/>
              <w:ind w:left="11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30113</w:t>
            </w:r>
          </w:p>
        </w:tc>
        <w:tc>
          <w:tcPr>
            <w:tcW w:w="984" w:type="dxa"/>
            <w:vAlign w:val="top"/>
          </w:tcPr>
          <w:p>
            <w:pPr>
              <w:pStyle w:val="6"/>
              <w:spacing w:before="194" w:line="228" w:lineRule="auto"/>
              <w:ind w:left="1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住房公积金</w:t>
            </w:r>
          </w:p>
        </w:tc>
        <w:tc>
          <w:tcPr>
            <w:tcW w:w="1008" w:type="dxa"/>
            <w:vAlign w:val="top"/>
          </w:tcPr>
          <w:p>
            <w:pPr>
              <w:pStyle w:val="6"/>
              <w:spacing w:before="218" w:line="189" w:lineRule="auto"/>
              <w:ind w:right="11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272531.52</w:t>
            </w:r>
          </w:p>
        </w:tc>
        <w:tc>
          <w:tcPr>
            <w:tcW w:w="960" w:type="dxa"/>
            <w:vAlign w:val="top"/>
          </w:tcPr>
          <w:p>
            <w:pPr>
              <w:pStyle w:val="6"/>
              <w:spacing w:before="218" w:line="189" w:lineRule="auto"/>
              <w:ind w:right="10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272531.52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18" w:line="189" w:lineRule="auto"/>
              <w:ind w:left="7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30212</w:t>
            </w:r>
          </w:p>
        </w:tc>
        <w:tc>
          <w:tcPr>
            <w:tcW w:w="900" w:type="dxa"/>
            <w:vAlign w:val="top"/>
          </w:tcPr>
          <w:p>
            <w:pPr>
              <w:pStyle w:val="6"/>
              <w:spacing w:before="98" w:line="222" w:lineRule="auto"/>
              <w:ind w:left="16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因公出国</w:t>
            </w:r>
          </w:p>
          <w:p>
            <w:pPr>
              <w:pStyle w:val="6"/>
              <w:spacing w:line="227" w:lineRule="auto"/>
              <w:ind w:left="11"/>
              <w:rPr>
                <w:sz w:val="15"/>
                <w:szCs w:val="15"/>
              </w:rPr>
            </w:pPr>
            <w:r>
              <w:rPr>
                <w:color w:val="212529"/>
                <w:spacing w:val="3"/>
                <w:sz w:val="15"/>
                <w:szCs w:val="15"/>
              </w:rPr>
              <w:t>（境）费用</w:t>
            </w:r>
          </w:p>
        </w:tc>
        <w:tc>
          <w:tcPr>
            <w:tcW w:w="11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pStyle w:val="6"/>
              <w:spacing w:before="219" w:line="188" w:lineRule="auto"/>
              <w:ind w:left="10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30907</w:t>
            </w:r>
          </w:p>
        </w:tc>
        <w:tc>
          <w:tcPr>
            <w:tcW w:w="744" w:type="dxa"/>
            <w:vAlign w:val="top"/>
          </w:tcPr>
          <w:p>
            <w:pPr>
              <w:pStyle w:val="6"/>
              <w:spacing w:before="14" w:line="212" w:lineRule="auto"/>
              <w:ind w:left="6" w:right="109" w:firstLine="1"/>
              <w:jc w:val="both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信息网络</w:t>
            </w:r>
            <w:r>
              <w:rPr>
                <w:color w:val="212529"/>
                <w:sz w:val="15"/>
                <w:szCs w:val="15"/>
              </w:rPr>
              <w:t xml:space="preserve"> </w:t>
            </w:r>
            <w:r>
              <w:rPr>
                <w:color w:val="212529"/>
                <w:spacing w:val="4"/>
                <w:sz w:val="15"/>
                <w:szCs w:val="15"/>
              </w:rPr>
              <w:t>及软件购</w:t>
            </w:r>
            <w:r>
              <w:rPr>
                <w:color w:val="212529"/>
                <w:spacing w:val="1"/>
                <w:sz w:val="15"/>
                <w:szCs w:val="15"/>
              </w:rPr>
              <w:t xml:space="preserve"> </w:t>
            </w:r>
            <w:r>
              <w:rPr>
                <w:color w:val="212529"/>
                <w:spacing w:val="4"/>
                <w:sz w:val="15"/>
                <w:szCs w:val="15"/>
              </w:rPr>
              <w:t>置更新</w:t>
            </w:r>
          </w:p>
        </w:tc>
        <w:tc>
          <w:tcPr>
            <w:tcW w:w="11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4" w:type="dxa"/>
            <w:vAlign w:val="top"/>
          </w:tcPr>
          <w:p>
            <w:pPr>
              <w:pStyle w:val="6"/>
              <w:spacing w:before="265" w:line="105" w:lineRule="exact"/>
              <w:ind w:left="86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position w:val="-2"/>
                <w:sz w:val="15"/>
                <w:szCs w:val="15"/>
              </w:rPr>
              <w:t>────</w:t>
            </w:r>
          </w:p>
        </w:tc>
        <w:tc>
          <w:tcPr>
            <w:tcW w:w="576" w:type="dxa"/>
            <w:vAlign w:val="top"/>
          </w:tcPr>
          <w:p>
            <w:pPr>
              <w:pStyle w:val="6"/>
              <w:spacing w:before="218" w:line="189" w:lineRule="auto"/>
              <w:ind w:left="12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31201</w:t>
            </w:r>
          </w:p>
        </w:tc>
        <w:tc>
          <w:tcPr>
            <w:tcW w:w="1032" w:type="dxa"/>
            <w:vAlign w:val="top"/>
          </w:tcPr>
          <w:p>
            <w:pPr>
              <w:pStyle w:val="6"/>
              <w:spacing w:before="194" w:line="226" w:lineRule="auto"/>
              <w:ind w:left="16"/>
              <w:rPr>
                <w:sz w:val="15"/>
                <w:szCs w:val="15"/>
              </w:rPr>
            </w:pPr>
            <w:r>
              <w:rPr>
                <w:color w:val="212529"/>
                <w:spacing w:val="3"/>
                <w:sz w:val="15"/>
                <w:szCs w:val="15"/>
              </w:rPr>
              <w:t>资本金注入</w:t>
            </w:r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82" w:type="dxa"/>
            <w:vAlign w:val="top"/>
          </w:tcPr>
          <w:p>
            <w:pPr>
              <w:pStyle w:val="6"/>
              <w:spacing w:before="160" w:line="189" w:lineRule="auto"/>
              <w:ind w:left="11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30114</w:t>
            </w:r>
          </w:p>
        </w:tc>
        <w:tc>
          <w:tcPr>
            <w:tcW w:w="984" w:type="dxa"/>
            <w:vAlign w:val="top"/>
          </w:tcPr>
          <w:p>
            <w:pPr>
              <w:pStyle w:val="6"/>
              <w:spacing w:before="135" w:line="228" w:lineRule="auto"/>
              <w:ind w:left="9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医疗费</w:t>
            </w:r>
          </w:p>
        </w:tc>
        <w:tc>
          <w:tcPr>
            <w:tcW w:w="10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>
            <w:pPr>
              <w:pStyle w:val="6"/>
              <w:spacing w:before="160" w:line="189" w:lineRule="auto"/>
              <w:ind w:left="7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30213</w:t>
            </w:r>
          </w:p>
        </w:tc>
        <w:tc>
          <w:tcPr>
            <w:tcW w:w="900" w:type="dxa"/>
            <w:vAlign w:val="top"/>
          </w:tcPr>
          <w:p>
            <w:pPr>
              <w:pStyle w:val="6"/>
              <w:spacing w:before="39" w:line="225" w:lineRule="auto"/>
              <w:ind w:left="12" w:right="124" w:hanging="6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维修（护）</w:t>
            </w:r>
            <w:r>
              <w:rPr>
                <w:color w:val="212529"/>
                <w:spacing w:val="2"/>
                <w:sz w:val="15"/>
                <w:szCs w:val="15"/>
              </w:rPr>
              <w:t xml:space="preserve"> </w:t>
            </w:r>
            <w:r>
              <w:rPr>
                <w:color w:val="212529"/>
                <w:sz w:val="15"/>
                <w:szCs w:val="15"/>
              </w:rPr>
              <w:t>费</w:t>
            </w:r>
          </w:p>
        </w:tc>
        <w:tc>
          <w:tcPr>
            <w:tcW w:w="11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pStyle w:val="6"/>
              <w:spacing w:before="160" w:line="188" w:lineRule="auto"/>
              <w:ind w:left="10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30908</w:t>
            </w:r>
          </w:p>
        </w:tc>
        <w:tc>
          <w:tcPr>
            <w:tcW w:w="744" w:type="dxa"/>
            <w:vAlign w:val="top"/>
          </w:tcPr>
          <w:p>
            <w:pPr>
              <w:pStyle w:val="6"/>
              <w:spacing w:before="135" w:line="228" w:lineRule="auto"/>
              <w:ind w:left="7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物资储备</w:t>
            </w:r>
          </w:p>
        </w:tc>
        <w:tc>
          <w:tcPr>
            <w:tcW w:w="11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4" w:type="dxa"/>
            <w:vAlign w:val="top"/>
          </w:tcPr>
          <w:p>
            <w:pPr>
              <w:pStyle w:val="6"/>
              <w:spacing w:before="206" w:line="105" w:lineRule="exact"/>
              <w:ind w:left="86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position w:val="-2"/>
                <w:sz w:val="15"/>
                <w:szCs w:val="15"/>
              </w:rPr>
              <w:t>────</w:t>
            </w:r>
          </w:p>
        </w:tc>
        <w:tc>
          <w:tcPr>
            <w:tcW w:w="576" w:type="dxa"/>
            <w:vAlign w:val="top"/>
          </w:tcPr>
          <w:p>
            <w:pPr>
              <w:pStyle w:val="6"/>
              <w:spacing w:before="160" w:line="189" w:lineRule="auto"/>
              <w:ind w:left="12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31203</w:t>
            </w:r>
          </w:p>
        </w:tc>
        <w:tc>
          <w:tcPr>
            <w:tcW w:w="1032" w:type="dxa"/>
            <w:vAlign w:val="top"/>
          </w:tcPr>
          <w:p>
            <w:pPr>
              <w:pStyle w:val="6"/>
              <w:spacing w:before="40" w:line="224" w:lineRule="auto"/>
              <w:ind w:left="8" w:right="83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政府投资基金 股权投资</w:t>
            </w:r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82" w:type="dxa"/>
            <w:vAlign w:val="top"/>
          </w:tcPr>
          <w:p>
            <w:pPr>
              <w:pStyle w:val="6"/>
              <w:spacing w:before="160" w:line="189" w:lineRule="auto"/>
              <w:ind w:left="11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30199</w:t>
            </w:r>
          </w:p>
        </w:tc>
        <w:tc>
          <w:tcPr>
            <w:tcW w:w="984" w:type="dxa"/>
            <w:vAlign w:val="top"/>
          </w:tcPr>
          <w:p>
            <w:pPr>
              <w:pStyle w:val="6"/>
              <w:spacing w:before="39" w:line="225" w:lineRule="auto"/>
              <w:ind w:left="3" w:right="42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其他工资福利</w:t>
            </w:r>
            <w:r>
              <w:rPr>
                <w:color w:val="212529"/>
                <w:spacing w:val="3"/>
                <w:sz w:val="15"/>
                <w:szCs w:val="15"/>
              </w:rPr>
              <w:t xml:space="preserve"> </w:t>
            </w:r>
            <w:r>
              <w:rPr>
                <w:color w:val="212529"/>
                <w:spacing w:val="2"/>
                <w:sz w:val="15"/>
                <w:szCs w:val="15"/>
              </w:rPr>
              <w:t>支出</w:t>
            </w:r>
          </w:p>
        </w:tc>
        <w:tc>
          <w:tcPr>
            <w:tcW w:w="10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>
            <w:pPr>
              <w:pStyle w:val="6"/>
              <w:spacing w:before="160" w:line="189" w:lineRule="auto"/>
              <w:ind w:left="7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30214</w:t>
            </w:r>
          </w:p>
        </w:tc>
        <w:tc>
          <w:tcPr>
            <w:tcW w:w="900" w:type="dxa"/>
            <w:vAlign w:val="top"/>
          </w:tcPr>
          <w:p>
            <w:pPr>
              <w:pStyle w:val="6"/>
              <w:spacing w:before="135" w:line="228" w:lineRule="auto"/>
              <w:ind w:left="5"/>
              <w:rPr>
                <w:sz w:val="15"/>
                <w:szCs w:val="15"/>
              </w:rPr>
            </w:pPr>
            <w:r>
              <w:rPr>
                <w:color w:val="212529"/>
                <w:spacing w:val="3"/>
                <w:sz w:val="15"/>
                <w:szCs w:val="15"/>
              </w:rPr>
              <w:t>租赁费</w:t>
            </w:r>
          </w:p>
        </w:tc>
        <w:tc>
          <w:tcPr>
            <w:tcW w:w="11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pStyle w:val="6"/>
              <w:spacing w:before="160" w:line="189" w:lineRule="auto"/>
              <w:ind w:left="10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30913</w:t>
            </w:r>
          </w:p>
        </w:tc>
        <w:tc>
          <w:tcPr>
            <w:tcW w:w="744" w:type="dxa"/>
            <w:vAlign w:val="top"/>
          </w:tcPr>
          <w:p>
            <w:pPr>
              <w:pStyle w:val="6"/>
              <w:spacing w:before="39" w:line="225" w:lineRule="auto"/>
              <w:ind w:left="6" w:right="109" w:firstLine="6"/>
              <w:rPr>
                <w:sz w:val="15"/>
                <w:szCs w:val="15"/>
              </w:rPr>
            </w:pPr>
            <w:r>
              <w:rPr>
                <w:color w:val="212529"/>
                <w:spacing w:val="3"/>
                <w:sz w:val="15"/>
                <w:szCs w:val="15"/>
              </w:rPr>
              <w:t>公务用车</w:t>
            </w:r>
            <w:r>
              <w:rPr>
                <w:color w:val="212529"/>
                <w:sz w:val="15"/>
                <w:szCs w:val="15"/>
              </w:rPr>
              <w:t xml:space="preserve"> </w:t>
            </w:r>
            <w:r>
              <w:rPr>
                <w:color w:val="212529"/>
                <w:spacing w:val="3"/>
                <w:sz w:val="15"/>
                <w:szCs w:val="15"/>
              </w:rPr>
              <w:t>购置</w:t>
            </w:r>
          </w:p>
        </w:tc>
        <w:tc>
          <w:tcPr>
            <w:tcW w:w="1116" w:type="dxa"/>
            <w:vAlign w:val="top"/>
          </w:tcPr>
          <w:p>
            <w:pPr>
              <w:pStyle w:val="6"/>
              <w:spacing w:before="160" w:line="188" w:lineRule="auto"/>
              <w:ind w:right="6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502323.00</w:t>
            </w:r>
          </w:p>
        </w:tc>
        <w:tc>
          <w:tcPr>
            <w:tcW w:w="804" w:type="dxa"/>
            <w:vAlign w:val="top"/>
          </w:tcPr>
          <w:p>
            <w:pPr>
              <w:pStyle w:val="6"/>
              <w:spacing w:before="207" w:line="104" w:lineRule="exact"/>
              <w:ind w:left="86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position w:val="-2"/>
                <w:sz w:val="15"/>
                <w:szCs w:val="15"/>
              </w:rPr>
              <w:t>────</w:t>
            </w:r>
          </w:p>
        </w:tc>
        <w:tc>
          <w:tcPr>
            <w:tcW w:w="576" w:type="dxa"/>
            <w:vAlign w:val="top"/>
          </w:tcPr>
          <w:p>
            <w:pPr>
              <w:pStyle w:val="6"/>
              <w:spacing w:before="160" w:line="189" w:lineRule="auto"/>
              <w:ind w:left="12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31204</w:t>
            </w:r>
          </w:p>
        </w:tc>
        <w:tc>
          <w:tcPr>
            <w:tcW w:w="1032" w:type="dxa"/>
            <w:vAlign w:val="top"/>
          </w:tcPr>
          <w:p>
            <w:pPr>
              <w:pStyle w:val="6"/>
              <w:spacing w:before="135" w:line="227" w:lineRule="auto"/>
              <w:ind w:left="17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费用补贴</w:t>
            </w:r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582" w:type="dxa"/>
            <w:vAlign w:val="top"/>
          </w:tcPr>
          <w:p>
            <w:pPr>
              <w:pStyle w:val="6"/>
              <w:spacing w:before="161" w:line="188" w:lineRule="auto"/>
              <w:ind w:left="5"/>
              <w:rPr>
                <w:sz w:val="15"/>
                <w:szCs w:val="15"/>
              </w:rPr>
            </w:pPr>
            <w:r>
              <w:rPr>
                <w:color w:val="212529"/>
                <w:spacing w:val="-1"/>
                <w:sz w:val="15"/>
                <w:szCs w:val="15"/>
              </w:rPr>
              <w:t>303</w:t>
            </w:r>
          </w:p>
        </w:tc>
        <w:tc>
          <w:tcPr>
            <w:tcW w:w="984" w:type="dxa"/>
            <w:vAlign w:val="top"/>
          </w:tcPr>
          <w:p>
            <w:pPr>
              <w:pStyle w:val="6"/>
              <w:spacing w:before="39" w:line="225" w:lineRule="auto"/>
              <w:ind w:left="12" w:right="48" w:hanging="13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对个人和家庭</w:t>
            </w:r>
            <w:r>
              <w:rPr>
                <w:color w:val="212529"/>
                <w:sz w:val="15"/>
                <w:szCs w:val="15"/>
              </w:rPr>
              <w:t xml:space="preserve"> </w:t>
            </w:r>
            <w:r>
              <w:rPr>
                <w:color w:val="212529"/>
                <w:spacing w:val="-2"/>
                <w:sz w:val="15"/>
                <w:szCs w:val="15"/>
              </w:rPr>
              <w:t>的补助</w:t>
            </w:r>
          </w:p>
        </w:tc>
        <w:tc>
          <w:tcPr>
            <w:tcW w:w="1008" w:type="dxa"/>
            <w:vAlign w:val="top"/>
          </w:tcPr>
          <w:p>
            <w:pPr>
              <w:pStyle w:val="6"/>
              <w:spacing w:before="160" w:line="189" w:lineRule="auto"/>
              <w:ind w:right="5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z w:val="15"/>
                <w:szCs w:val="15"/>
              </w:rPr>
              <w:t>12080.00</w:t>
            </w:r>
          </w:p>
        </w:tc>
        <w:tc>
          <w:tcPr>
            <w:tcW w:w="960" w:type="dxa"/>
            <w:vAlign w:val="top"/>
          </w:tcPr>
          <w:p>
            <w:pPr>
              <w:pStyle w:val="6"/>
              <w:spacing w:before="160" w:line="189" w:lineRule="auto"/>
              <w:ind w:right="4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z w:val="15"/>
                <w:szCs w:val="15"/>
              </w:rPr>
              <w:t>12080.00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160" w:line="189" w:lineRule="auto"/>
              <w:ind w:left="7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30215</w:t>
            </w:r>
          </w:p>
        </w:tc>
        <w:tc>
          <w:tcPr>
            <w:tcW w:w="900" w:type="dxa"/>
            <w:vAlign w:val="top"/>
          </w:tcPr>
          <w:p>
            <w:pPr>
              <w:pStyle w:val="6"/>
              <w:spacing w:before="136" w:line="226" w:lineRule="auto"/>
              <w:ind w:left="3"/>
              <w:rPr>
                <w:sz w:val="15"/>
                <w:szCs w:val="15"/>
              </w:rPr>
            </w:pPr>
            <w:r>
              <w:rPr>
                <w:color w:val="212529"/>
                <w:spacing w:val="3"/>
                <w:sz w:val="15"/>
                <w:szCs w:val="15"/>
              </w:rPr>
              <w:t>会议费</w:t>
            </w:r>
          </w:p>
        </w:tc>
        <w:tc>
          <w:tcPr>
            <w:tcW w:w="11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pStyle w:val="6"/>
              <w:spacing w:before="160" w:line="189" w:lineRule="auto"/>
              <w:ind w:left="10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30919</w:t>
            </w:r>
          </w:p>
        </w:tc>
        <w:tc>
          <w:tcPr>
            <w:tcW w:w="744" w:type="dxa"/>
            <w:vAlign w:val="top"/>
          </w:tcPr>
          <w:p>
            <w:pPr>
              <w:pStyle w:val="6"/>
              <w:spacing w:before="39" w:line="225" w:lineRule="auto"/>
              <w:ind w:left="9" w:right="109" w:hanging="1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其他交通</w:t>
            </w:r>
            <w:r>
              <w:rPr>
                <w:color w:val="212529"/>
                <w:sz w:val="15"/>
                <w:szCs w:val="15"/>
              </w:rPr>
              <w:t xml:space="preserve"> </w:t>
            </w:r>
            <w:r>
              <w:rPr>
                <w:color w:val="212529"/>
                <w:spacing w:val="3"/>
                <w:sz w:val="15"/>
                <w:szCs w:val="15"/>
              </w:rPr>
              <w:t>工具购置</w:t>
            </w:r>
          </w:p>
        </w:tc>
        <w:tc>
          <w:tcPr>
            <w:tcW w:w="11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4" w:type="dxa"/>
            <w:vAlign w:val="top"/>
          </w:tcPr>
          <w:p>
            <w:pPr>
              <w:pStyle w:val="6"/>
              <w:spacing w:before="207" w:line="105" w:lineRule="exact"/>
              <w:ind w:left="86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position w:val="-2"/>
                <w:sz w:val="15"/>
                <w:szCs w:val="15"/>
              </w:rPr>
              <w:t>────</w:t>
            </w:r>
          </w:p>
        </w:tc>
        <w:tc>
          <w:tcPr>
            <w:tcW w:w="576" w:type="dxa"/>
            <w:vAlign w:val="top"/>
          </w:tcPr>
          <w:p>
            <w:pPr>
              <w:pStyle w:val="6"/>
              <w:spacing w:before="160" w:line="189" w:lineRule="auto"/>
              <w:ind w:left="12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31205</w:t>
            </w:r>
          </w:p>
        </w:tc>
        <w:tc>
          <w:tcPr>
            <w:tcW w:w="1032" w:type="dxa"/>
            <w:vAlign w:val="top"/>
          </w:tcPr>
          <w:p>
            <w:pPr>
              <w:pStyle w:val="6"/>
              <w:spacing w:before="136" w:line="227" w:lineRule="auto"/>
              <w:ind w:left="9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利息补贴</w:t>
            </w:r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headerReference r:id="rId15" w:type="default"/>
          <w:footerReference r:id="rId16" w:type="default"/>
          <w:pgSz w:w="16840" w:h="11900"/>
          <w:pgMar w:top="610" w:right="600" w:bottom="312" w:left="600" w:header="357" w:footer="153" w:gutter="0"/>
          <w:cols w:space="720" w:num="1"/>
        </w:sectPr>
      </w:pPr>
    </w:p>
    <w:p>
      <w:pPr>
        <w:spacing w:before="108"/>
      </w:pPr>
    </w:p>
    <w:tbl>
      <w:tblPr>
        <w:tblStyle w:val="5"/>
        <w:tblW w:w="1396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984"/>
        <w:gridCol w:w="1008"/>
        <w:gridCol w:w="960"/>
        <w:gridCol w:w="600"/>
        <w:gridCol w:w="900"/>
        <w:gridCol w:w="1115"/>
        <w:gridCol w:w="888"/>
        <w:gridCol w:w="612"/>
        <w:gridCol w:w="744"/>
        <w:gridCol w:w="1116"/>
        <w:gridCol w:w="804"/>
        <w:gridCol w:w="576"/>
        <w:gridCol w:w="1032"/>
        <w:gridCol w:w="1139"/>
        <w:gridCol w:w="9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582" w:type="dxa"/>
            <w:vAlign w:val="top"/>
          </w:tcPr>
          <w:p>
            <w:pPr>
              <w:pStyle w:val="6"/>
              <w:spacing w:before="156" w:line="189" w:lineRule="auto"/>
              <w:ind w:left="11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30301</w:t>
            </w:r>
          </w:p>
        </w:tc>
        <w:tc>
          <w:tcPr>
            <w:tcW w:w="984" w:type="dxa"/>
            <w:vAlign w:val="top"/>
          </w:tcPr>
          <w:p>
            <w:pPr>
              <w:pStyle w:val="6"/>
              <w:spacing w:before="131" w:line="227" w:lineRule="auto"/>
              <w:ind w:left="4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离休费</w:t>
            </w:r>
          </w:p>
        </w:tc>
        <w:tc>
          <w:tcPr>
            <w:tcW w:w="10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>
            <w:pPr>
              <w:pStyle w:val="6"/>
              <w:spacing w:before="156" w:line="189" w:lineRule="auto"/>
              <w:ind w:left="7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30216</w:t>
            </w:r>
          </w:p>
        </w:tc>
        <w:tc>
          <w:tcPr>
            <w:tcW w:w="900" w:type="dxa"/>
            <w:vAlign w:val="top"/>
          </w:tcPr>
          <w:p>
            <w:pPr>
              <w:pStyle w:val="6"/>
              <w:spacing w:before="131" w:line="228" w:lineRule="auto"/>
              <w:ind w:left="5"/>
              <w:rPr>
                <w:sz w:val="15"/>
                <w:szCs w:val="15"/>
              </w:rPr>
            </w:pPr>
            <w:r>
              <w:rPr>
                <w:color w:val="212529"/>
                <w:spacing w:val="3"/>
                <w:sz w:val="15"/>
                <w:szCs w:val="15"/>
              </w:rPr>
              <w:t>培训费</w:t>
            </w:r>
          </w:p>
        </w:tc>
        <w:tc>
          <w:tcPr>
            <w:tcW w:w="11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pStyle w:val="6"/>
              <w:spacing w:before="156" w:line="189" w:lineRule="auto"/>
              <w:ind w:left="10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30921</w:t>
            </w:r>
          </w:p>
        </w:tc>
        <w:tc>
          <w:tcPr>
            <w:tcW w:w="744" w:type="dxa"/>
            <w:vAlign w:val="top"/>
          </w:tcPr>
          <w:p>
            <w:pPr>
              <w:pStyle w:val="6"/>
              <w:spacing w:before="35" w:line="225" w:lineRule="auto"/>
              <w:ind w:left="9" w:right="109" w:hanging="1"/>
              <w:rPr>
                <w:sz w:val="15"/>
                <w:szCs w:val="15"/>
              </w:rPr>
            </w:pPr>
            <w:r>
              <w:rPr>
                <w:color w:val="212529"/>
                <w:spacing w:val="3"/>
                <w:sz w:val="15"/>
                <w:szCs w:val="15"/>
              </w:rPr>
              <w:t>文物和陈</w:t>
            </w:r>
            <w:r>
              <w:rPr>
                <w:color w:val="212529"/>
                <w:spacing w:val="2"/>
                <w:sz w:val="15"/>
                <w:szCs w:val="15"/>
              </w:rPr>
              <w:t xml:space="preserve"> </w:t>
            </w:r>
            <w:r>
              <w:rPr>
                <w:color w:val="212529"/>
                <w:spacing w:val="3"/>
                <w:sz w:val="15"/>
                <w:szCs w:val="15"/>
              </w:rPr>
              <w:t>列品购置</w:t>
            </w:r>
          </w:p>
        </w:tc>
        <w:tc>
          <w:tcPr>
            <w:tcW w:w="11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4" w:type="dxa"/>
            <w:vAlign w:val="top"/>
          </w:tcPr>
          <w:p>
            <w:pPr>
              <w:pStyle w:val="6"/>
              <w:spacing w:before="203" w:line="104" w:lineRule="exact"/>
              <w:ind w:left="86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position w:val="-2"/>
                <w:sz w:val="15"/>
                <w:szCs w:val="15"/>
              </w:rPr>
              <w:t>────</w:t>
            </w:r>
          </w:p>
        </w:tc>
        <w:tc>
          <w:tcPr>
            <w:tcW w:w="576" w:type="dxa"/>
            <w:vAlign w:val="top"/>
          </w:tcPr>
          <w:p>
            <w:pPr>
              <w:pStyle w:val="6"/>
              <w:spacing w:before="156" w:line="189" w:lineRule="auto"/>
              <w:ind w:left="12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31299</w:t>
            </w:r>
          </w:p>
        </w:tc>
        <w:tc>
          <w:tcPr>
            <w:tcW w:w="1032" w:type="dxa"/>
            <w:vAlign w:val="top"/>
          </w:tcPr>
          <w:p>
            <w:pPr>
              <w:pStyle w:val="6"/>
              <w:spacing w:before="35" w:line="225" w:lineRule="auto"/>
              <w:ind w:left="9" w:right="83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其他对企业补</w:t>
            </w:r>
            <w:r>
              <w:rPr>
                <w:color w:val="212529"/>
                <w:spacing w:val="3"/>
                <w:sz w:val="15"/>
                <w:szCs w:val="15"/>
              </w:rPr>
              <w:t xml:space="preserve"> </w:t>
            </w:r>
            <w:r>
              <w:rPr>
                <w:color w:val="212529"/>
                <w:sz w:val="15"/>
                <w:szCs w:val="15"/>
              </w:rPr>
              <w:t>助</w:t>
            </w:r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82" w:type="dxa"/>
            <w:vAlign w:val="top"/>
          </w:tcPr>
          <w:p>
            <w:pPr>
              <w:pStyle w:val="6"/>
              <w:spacing w:before="152" w:line="188" w:lineRule="auto"/>
              <w:ind w:left="11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30302</w:t>
            </w:r>
          </w:p>
        </w:tc>
        <w:tc>
          <w:tcPr>
            <w:tcW w:w="984" w:type="dxa"/>
            <w:vAlign w:val="top"/>
          </w:tcPr>
          <w:p>
            <w:pPr>
              <w:pStyle w:val="6"/>
              <w:spacing w:before="127" w:line="227" w:lineRule="auto"/>
              <w:ind w:left="3"/>
              <w:rPr>
                <w:sz w:val="15"/>
                <w:szCs w:val="15"/>
              </w:rPr>
            </w:pPr>
            <w:r>
              <w:rPr>
                <w:color w:val="212529"/>
                <w:spacing w:val="3"/>
                <w:sz w:val="15"/>
                <w:szCs w:val="15"/>
              </w:rPr>
              <w:t>退休费</w:t>
            </w:r>
          </w:p>
        </w:tc>
        <w:tc>
          <w:tcPr>
            <w:tcW w:w="1008" w:type="dxa"/>
            <w:vAlign w:val="top"/>
          </w:tcPr>
          <w:p>
            <w:pPr>
              <w:pStyle w:val="6"/>
              <w:spacing w:before="152" w:line="188" w:lineRule="auto"/>
              <w:ind w:right="11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7280.00</w:t>
            </w:r>
          </w:p>
        </w:tc>
        <w:tc>
          <w:tcPr>
            <w:tcW w:w="960" w:type="dxa"/>
            <w:vAlign w:val="top"/>
          </w:tcPr>
          <w:p>
            <w:pPr>
              <w:pStyle w:val="6"/>
              <w:spacing w:before="152" w:line="188" w:lineRule="auto"/>
              <w:ind w:right="10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7280.00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151" w:line="189" w:lineRule="auto"/>
              <w:ind w:left="7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30217</w:t>
            </w:r>
          </w:p>
        </w:tc>
        <w:tc>
          <w:tcPr>
            <w:tcW w:w="900" w:type="dxa"/>
            <w:vAlign w:val="top"/>
          </w:tcPr>
          <w:p>
            <w:pPr>
              <w:pStyle w:val="6"/>
              <w:spacing w:before="127" w:line="227" w:lineRule="auto"/>
              <w:ind w:left="9"/>
              <w:rPr>
                <w:sz w:val="15"/>
                <w:szCs w:val="15"/>
              </w:rPr>
            </w:pPr>
            <w:r>
              <w:rPr>
                <w:color w:val="212529"/>
                <w:spacing w:val="3"/>
                <w:sz w:val="15"/>
                <w:szCs w:val="15"/>
              </w:rPr>
              <w:t>公务接待费</w:t>
            </w:r>
          </w:p>
        </w:tc>
        <w:tc>
          <w:tcPr>
            <w:tcW w:w="1115" w:type="dxa"/>
            <w:vAlign w:val="top"/>
          </w:tcPr>
          <w:p>
            <w:pPr>
              <w:pStyle w:val="6"/>
              <w:spacing w:before="151" w:line="189" w:lineRule="auto"/>
              <w:ind w:right="2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31111.00</w:t>
            </w:r>
          </w:p>
        </w:tc>
        <w:tc>
          <w:tcPr>
            <w:tcW w:w="8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pStyle w:val="6"/>
              <w:spacing w:before="152" w:line="188" w:lineRule="auto"/>
              <w:ind w:left="10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30922</w:t>
            </w:r>
          </w:p>
        </w:tc>
        <w:tc>
          <w:tcPr>
            <w:tcW w:w="744" w:type="dxa"/>
            <w:vAlign w:val="top"/>
          </w:tcPr>
          <w:p>
            <w:pPr>
              <w:pStyle w:val="6"/>
              <w:spacing w:before="30" w:line="225" w:lineRule="auto"/>
              <w:ind w:left="6" w:right="109" w:firstLine="2"/>
              <w:rPr>
                <w:sz w:val="15"/>
                <w:szCs w:val="15"/>
              </w:rPr>
            </w:pPr>
            <w:r>
              <w:rPr>
                <w:color w:val="212529"/>
                <w:spacing w:val="3"/>
                <w:sz w:val="15"/>
                <w:szCs w:val="15"/>
              </w:rPr>
              <w:t>无形资产</w:t>
            </w:r>
            <w:r>
              <w:rPr>
                <w:color w:val="212529"/>
                <w:spacing w:val="2"/>
                <w:sz w:val="15"/>
                <w:szCs w:val="15"/>
              </w:rPr>
              <w:t xml:space="preserve"> </w:t>
            </w:r>
            <w:r>
              <w:rPr>
                <w:color w:val="212529"/>
                <w:spacing w:val="3"/>
                <w:sz w:val="15"/>
                <w:szCs w:val="15"/>
              </w:rPr>
              <w:t>购置</w:t>
            </w:r>
          </w:p>
        </w:tc>
        <w:tc>
          <w:tcPr>
            <w:tcW w:w="11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4" w:type="dxa"/>
            <w:vAlign w:val="top"/>
          </w:tcPr>
          <w:p>
            <w:pPr>
              <w:pStyle w:val="6"/>
              <w:spacing w:before="198" w:line="105" w:lineRule="exact"/>
              <w:ind w:left="86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position w:val="-2"/>
                <w:sz w:val="15"/>
                <w:szCs w:val="15"/>
              </w:rPr>
              <w:t>────</w:t>
            </w:r>
          </w:p>
        </w:tc>
        <w:tc>
          <w:tcPr>
            <w:tcW w:w="576" w:type="dxa"/>
            <w:vAlign w:val="top"/>
          </w:tcPr>
          <w:p>
            <w:pPr>
              <w:pStyle w:val="6"/>
              <w:spacing w:before="151" w:line="189" w:lineRule="auto"/>
              <w:ind w:left="6"/>
              <w:rPr>
                <w:sz w:val="15"/>
                <w:szCs w:val="15"/>
              </w:rPr>
            </w:pPr>
            <w:r>
              <w:rPr>
                <w:color w:val="212529"/>
                <w:spacing w:val="-1"/>
                <w:sz w:val="15"/>
                <w:szCs w:val="15"/>
              </w:rPr>
              <w:t>313</w:t>
            </w:r>
          </w:p>
        </w:tc>
        <w:tc>
          <w:tcPr>
            <w:tcW w:w="1032" w:type="dxa"/>
            <w:vAlign w:val="top"/>
          </w:tcPr>
          <w:p>
            <w:pPr>
              <w:pStyle w:val="6"/>
              <w:spacing w:before="30" w:line="225" w:lineRule="auto"/>
              <w:ind w:left="3" w:right="89" w:hanging="1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 xml:space="preserve">对社会保障基 </w:t>
            </w:r>
            <w:r>
              <w:rPr>
                <w:color w:val="212529"/>
                <w:spacing w:val="3"/>
                <w:sz w:val="15"/>
                <w:szCs w:val="15"/>
              </w:rPr>
              <w:t>金补助</w:t>
            </w:r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6" w:type="dxa"/>
            <w:vAlign w:val="top"/>
          </w:tcPr>
          <w:p>
            <w:pPr>
              <w:pStyle w:val="6"/>
              <w:spacing w:before="198" w:line="105" w:lineRule="exact"/>
              <w:ind w:left="137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position w:val="-2"/>
                <w:sz w:val="15"/>
                <w:szCs w:val="15"/>
              </w:rPr>
              <w:t>────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82" w:type="dxa"/>
            <w:vAlign w:val="top"/>
          </w:tcPr>
          <w:p>
            <w:pPr>
              <w:pStyle w:val="6"/>
              <w:spacing w:before="152" w:line="188" w:lineRule="auto"/>
              <w:ind w:left="11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30303</w:t>
            </w:r>
          </w:p>
        </w:tc>
        <w:tc>
          <w:tcPr>
            <w:tcW w:w="984" w:type="dxa"/>
            <w:vAlign w:val="top"/>
          </w:tcPr>
          <w:p>
            <w:pPr>
              <w:pStyle w:val="6"/>
              <w:spacing w:before="127" w:line="227" w:lineRule="auto"/>
              <w:ind w:left="3"/>
              <w:rPr>
                <w:sz w:val="15"/>
                <w:szCs w:val="15"/>
              </w:rPr>
            </w:pPr>
            <w:r>
              <w:rPr>
                <w:color w:val="212529"/>
                <w:spacing w:val="6"/>
                <w:sz w:val="15"/>
                <w:szCs w:val="15"/>
              </w:rPr>
              <w:t>退职（役）费</w:t>
            </w:r>
          </w:p>
        </w:tc>
        <w:tc>
          <w:tcPr>
            <w:tcW w:w="10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>
            <w:pPr>
              <w:pStyle w:val="6"/>
              <w:spacing w:before="151" w:line="189" w:lineRule="auto"/>
              <w:ind w:left="7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30218</w:t>
            </w:r>
          </w:p>
        </w:tc>
        <w:tc>
          <w:tcPr>
            <w:tcW w:w="900" w:type="dxa"/>
            <w:vAlign w:val="top"/>
          </w:tcPr>
          <w:p>
            <w:pPr>
              <w:pStyle w:val="6"/>
              <w:spacing w:before="127" w:line="226" w:lineRule="auto"/>
              <w:ind w:left="5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专用材料费</w:t>
            </w:r>
          </w:p>
        </w:tc>
        <w:tc>
          <w:tcPr>
            <w:tcW w:w="11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pStyle w:val="6"/>
              <w:spacing w:before="152" w:line="188" w:lineRule="auto"/>
              <w:ind w:left="10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30999</w:t>
            </w:r>
          </w:p>
        </w:tc>
        <w:tc>
          <w:tcPr>
            <w:tcW w:w="744" w:type="dxa"/>
            <w:vAlign w:val="top"/>
          </w:tcPr>
          <w:p>
            <w:pPr>
              <w:pStyle w:val="6"/>
              <w:spacing w:before="30" w:line="225" w:lineRule="auto"/>
              <w:ind w:left="9" w:right="109" w:hanging="1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其他资本</w:t>
            </w:r>
            <w:r>
              <w:rPr>
                <w:color w:val="212529"/>
                <w:sz w:val="15"/>
                <w:szCs w:val="15"/>
              </w:rPr>
              <w:t xml:space="preserve"> </w:t>
            </w:r>
            <w:r>
              <w:rPr>
                <w:color w:val="212529"/>
                <w:spacing w:val="3"/>
                <w:sz w:val="15"/>
                <w:szCs w:val="15"/>
              </w:rPr>
              <w:t>性支出</w:t>
            </w:r>
          </w:p>
        </w:tc>
        <w:tc>
          <w:tcPr>
            <w:tcW w:w="11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4" w:type="dxa"/>
            <w:vAlign w:val="top"/>
          </w:tcPr>
          <w:p>
            <w:pPr>
              <w:pStyle w:val="6"/>
              <w:spacing w:before="198" w:line="105" w:lineRule="exact"/>
              <w:ind w:left="86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position w:val="-2"/>
                <w:sz w:val="15"/>
                <w:szCs w:val="15"/>
              </w:rPr>
              <w:t>────</w:t>
            </w:r>
          </w:p>
        </w:tc>
        <w:tc>
          <w:tcPr>
            <w:tcW w:w="576" w:type="dxa"/>
            <w:vAlign w:val="top"/>
          </w:tcPr>
          <w:p>
            <w:pPr>
              <w:pStyle w:val="6"/>
              <w:spacing w:before="151" w:line="189" w:lineRule="auto"/>
              <w:ind w:left="12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31302</w:t>
            </w:r>
          </w:p>
        </w:tc>
        <w:tc>
          <w:tcPr>
            <w:tcW w:w="1032" w:type="dxa"/>
            <w:vAlign w:val="top"/>
          </w:tcPr>
          <w:p>
            <w:pPr>
              <w:pStyle w:val="6"/>
              <w:spacing w:before="30" w:line="225" w:lineRule="auto"/>
              <w:ind w:left="9" w:right="83" w:hanging="1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 xml:space="preserve">对社会保障基 </w:t>
            </w:r>
            <w:r>
              <w:rPr>
                <w:color w:val="212529"/>
                <w:spacing w:val="3"/>
                <w:sz w:val="15"/>
                <w:szCs w:val="15"/>
              </w:rPr>
              <w:t>金补助</w:t>
            </w:r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6" w:type="dxa"/>
            <w:vAlign w:val="top"/>
          </w:tcPr>
          <w:p>
            <w:pPr>
              <w:pStyle w:val="6"/>
              <w:spacing w:before="198" w:line="105" w:lineRule="exact"/>
              <w:ind w:left="137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position w:val="-2"/>
                <w:sz w:val="15"/>
                <w:szCs w:val="15"/>
              </w:rPr>
              <w:t>────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82" w:type="dxa"/>
            <w:vAlign w:val="top"/>
          </w:tcPr>
          <w:p>
            <w:pPr>
              <w:pStyle w:val="6"/>
              <w:spacing w:before="152" w:line="188" w:lineRule="auto"/>
              <w:ind w:left="11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30304</w:t>
            </w:r>
          </w:p>
        </w:tc>
        <w:tc>
          <w:tcPr>
            <w:tcW w:w="984" w:type="dxa"/>
            <w:vAlign w:val="top"/>
          </w:tcPr>
          <w:p>
            <w:pPr>
              <w:pStyle w:val="6"/>
              <w:spacing w:before="127" w:line="227" w:lineRule="auto"/>
              <w:ind w:left="1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抚恤金</w:t>
            </w:r>
          </w:p>
        </w:tc>
        <w:tc>
          <w:tcPr>
            <w:tcW w:w="10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>
            <w:pPr>
              <w:pStyle w:val="6"/>
              <w:spacing w:before="152" w:line="188" w:lineRule="auto"/>
              <w:ind w:left="7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30224</w:t>
            </w:r>
          </w:p>
        </w:tc>
        <w:tc>
          <w:tcPr>
            <w:tcW w:w="900" w:type="dxa"/>
            <w:vAlign w:val="top"/>
          </w:tcPr>
          <w:p>
            <w:pPr>
              <w:pStyle w:val="6"/>
              <w:spacing w:before="127" w:line="227" w:lineRule="auto"/>
              <w:ind w:left="4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被装购置费</w:t>
            </w:r>
          </w:p>
        </w:tc>
        <w:tc>
          <w:tcPr>
            <w:tcW w:w="11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pStyle w:val="6"/>
              <w:spacing w:before="152" w:line="189" w:lineRule="auto"/>
              <w:ind w:left="4"/>
              <w:rPr>
                <w:sz w:val="15"/>
                <w:szCs w:val="15"/>
              </w:rPr>
            </w:pPr>
            <w:r>
              <w:rPr>
                <w:color w:val="212529"/>
                <w:spacing w:val="-1"/>
                <w:sz w:val="15"/>
                <w:szCs w:val="15"/>
              </w:rPr>
              <w:t>310</w:t>
            </w:r>
          </w:p>
        </w:tc>
        <w:tc>
          <w:tcPr>
            <w:tcW w:w="744" w:type="dxa"/>
            <w:vAlign w:val="top"/>
          </w:tcPr>
          <w:p>
            <w:pPr>
              <w:pStyle w:val="6"/>
              <w:spacing w:before="31" w:line="226" w:lineRule="auto"/>
              <w:ind w:left="14" w:right="115" w:hanging="6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资本性支</w:t>
            </w:r>
            <w:r>
              <w:rPr>
                <w:color w:val="212529"/>
                <w:spacing w:val="1"/>
                <w:sz w:val="15"/>
                <w:szCs w:val="15"/>
              </w:rPr>
              <w:t xml:space="preserve"> </w:t>
            </w:r>
            <w:r>
              <w:rPr>
                <w:color w:val="212529"/>
                <w:sz w:val="15"/>
                <w:szCs w:val="15"/>
              </w:rPr>
              <w:t>出</w:t>
            </w:r>
          </w:p>
        </w:tc>
        <w:tc>
          <w:tcPr>
            <w:tcW w:w="11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Align w:val="top"/>
          </w:tcPr>
          <w:p>
            <w:pPr>
              <w:pStyle w:val="6"/>
              <w:spacing w:before="152" w:line="189" w:lineRule="auto"/>
              <w:ind w:left="12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31303</w:t>
            </w:r>
          </w:p>
        </w:tc>
        <w:tc>
          <w:tcPr>
            <w:tcW w:w="1032" w:type="dxa"/>
            <w:vAlign w:val="top"/>
          </w:tcPr>
          <w:p>
            <w:pPr>
              <w:pStyle w:val="6"/>
              <w:spacing w:before="32" w:line="224" w:lineRule="auto"/>
              <w:ind w:left="9" w:right="83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补充全国社会 保障基金</w:t>
            </w:r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6" w:type="dxa"/>
            <w:vAlign w:val="top"/>
          </w:tcPr>
          <w:p>
            <w:pPr>
              <w:pStyle w:val="6"/>
              <w:spacing w:before="198" w:line="105" w:lineRule="exact"/>
              <w:ind w:left="137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position w:val="-2"/>
                <w:sz w:val="15"/>
                <w:szCs w:val="15"/>
              </w:rPr>
              <w:t>────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82" w:type="dxa"/>
            <w:vAlign w:val="top"/>
          </w:tcPr>
          <w:p>
            <w:pPr>
              <w:pStyle w:val="6"/>
              <w:spacing w:before="214" w:line="188" w:lineRule="auto"/>
              <w:ind w:left="11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30305</w:t>
            </w:r>
          </w:p>
        </w:tc>
        <w:tc>
          <w:tcPr>
            <w:tcW w:w="984" w:type="dxa"/>
            <w:vAlign w:val="top"/>
          </w:tcPr>
          <w:p>
            <w:pPr>
              <w:pStyle w:val="6"/>
              <w:spacing w:before="188" w:line="228" w:lineRule="auto"/>
              <w:ind w:left="3"/>
              <w:rPr>
                <w:sz w:val="15"/>
                <w:szCs w:val="15"/>
              </w:rPr>
            </w:pPr>
            <w:r>
              <w:rPr>
                <w:color w:val="212529"/>
                <w:spacing w:val="3"/>
                <w:sz w:val="15"/>
                <w:szCs w:val="15"/>
              </w:rPr>
              <w:t>生活补助</w:t>
            </w:r>
          </w:p>
        </w:tc>
        <w:tc>
          <w:tcPr>
            <w:tcW w:w="10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>
            <w:pPr>
              <w:pStyle w:val="6"/>
              <w:spacing w:before="214" w:line="188" w:lineRule="auto"/>
              <w:ind w:left="7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30225</w:t>
            </w:r>
          </w:p>
        </w:tc>
        <w:tc>
          <w:tcPr>
            <w:tcW w:w="900" w:type="dxa"/>
            <w:vAlign w:val="top"/>
          </w:tcPr>
          <w:p>
            <w:pPr>
              <w:pStyle w:val="6"/>
              <w:spacing w:before="188" w:line="228" w:lineRule="auto"/>
              <w:ind w:left="5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专用燃料费</w:t>
            </w:r>
          </w:p>
        </w:tc>
        <w:tc>
          <w:tcPr>
            <w:tcW w:w="11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pStyle w:val="6"/>
              <w:spacing w:before="213" w:line="189" w:lineRule="auto"/>
              <w:ind w:left="10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31001</w:t>
            </w:r>
          </w:p>
        </w:tc>
        <w:tc>
          <w:tcPr>
            <w:tcW w:w="744" w:type="dxa"/>
            <w:vAlign w:val="top"/>
          </w:tcPr>
          <w:p>
            <w:pPr>
              <w:pStyle w:val="6"/>
              <w:spacing w:before="92" w:line="225" w:lineRule="auto"/>
              <w:ind w:left="7" w:right="109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房屋构筑</w:t>
            </w:r>
            <w:r>
              <w:rPr>
                <w:color w:val="212529"/>
                <w:sz w:val="15"/>
                <w:szCs w:val="15"/>
              </w:rPr>
              <w:t xml:space="preserve"> </w:t>
            </w:r>
            <w:r>
              <w:rPr>
                <w:color w:val="212529"/>
                <w:spacing w:val="3"/>
                <w:sz w:val="15"/>
                <w:szCs w:val="15"/>
              </w:rPr>
              <w:t>物构建</w:t>
            </w:r>
          </w:p>
        </w:tc>
        <w:tc>
          <w:tcPr>
            <w:tcW w:w="11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Align w:val="top"/>
          </w:tcPr>
          <w:p>
            <w:pPr>
              <w:pStyle w:val="6"/>
              <w:spacing w:before="213" w:line="189" w:lineRule="auto"/>
              <w:ind w:left="12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31304</w:t>
            </w:r>
          </w:p>
        </w:tc>
        <w:tc>
          <w:tcPr>
            <w:tcW w:w="1032" w:type="dxa"/>
            <w:vAlign w:val="top"/>
          </w:tcPr>
          <w:p>
            <w:pPr>
              <w:pStyle w:val="6"/>
              <w:spacing w:before="9" w:line="214" w:lineRule="auto"/>
              <w:ind w:left="8" w:right="83"/>
              <w:jc w:val="both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 xml:space="preserve">对机关事业单 位职业年金的 </w:t>
            </w:r>
            <w:r>
              <w:rPr>
                <w:color w:val="212529"/>
                <w:spacing w:val="2"/>
                <w:sz w:val="15"/>
                <w:szCs w:val="15"/>
              </w:rPr>
              <w:t>补助</w:t>
            </w:r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6" w:type="dxa"/>
            <w:vAlign w:val="top"/>
          </w:tcPr>
          <w:p>
            <w:pPr>
              <w:pStyle w:val="6"/>
              <w:spacing w:before="260" w:line="104" w:lineRule="exact"/>
              <w:ind w:left="137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position w:val="-2"/>
                <w:sz w:val="15"/>
                <w:szCs w:val="15"/>
              </w:rPr>
              <w:t>────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82" w:type="dxa"/>
            <w:vAlign w:val="top"/>
          </w:tcPr>
          <w:p>
            <w:pPr>
              <w:pStyle w:val="6"/>
              <w:spacing w:before="155" w:line="188" w:lineRule="auto"/>
              <w:ind w:left="11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30306</w:t>
            </w:r>
          </w:p>
        </w:tc>
        <w:tc>
          <w:tcPr>
            <w:tcW w:w="984" w:type="dxa"/>
            <w:vAlign w:val="top"/>
          </w:tcPr>
          <w:p>
            <w:pPr>
              <w:pStyle w:val="6"/>
              <w:spacing w:before="130" w:line="227" w:lineRule="auto"/>
              <w:ind w:left="3"/>
              <w:rPr>
                <w:sz w:val="15"/>
                <w:szCs w:val="15"/>
              </w:rPr>
            </w:pPr>
            <w:r>
              <w:rPr>
                <w:color w:val="212529"/>
                <w:spacing w:val="3"/>
                <w:sz w:val="15"/>
                <w:szCs w:val="15"/>
              </w:rPr>
              <w:t>救济费</w:t>
            </w:r>
          </w:p>
        </w:tc>
        <w:tc>
          <w:tcPr>
            <w:tcW w:w="10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>
            <w:pPr>
              <w:pStyle w:val="6"/>
              <w:spacing w:before="155" w:line="188" w:lineRule="auto"/>
              <w:ind w:left="7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30226</w:t>
            </w:r>
          </w:p>
        </w:tc>
        <w:tc>
          <w:tcPr>
            <w:tcW w:w="900" w:type="dxa"/>
            <w:vAlign w:val="top"/>
          </w:tcPr>
          <w:p>
            <w:pPr>
              <w:pStyle w:val="6"/>
              <w:spacing w:before="130" w:line="227" w:lineRule="auto"/>
              <w:ind w:left="8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劳务费</w:t>
            </w:r>
          </w:p>
        </w:tc>
        <w:tc>
          <w:tcPr>
            <w:tcW w:w="11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pStyle w:val="6"/>
              <w:spacing w:before="154" w:line="189" w:lineRule="auto"/>
              <w:ind w:left="10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31002</w:t>
            </w:r>
          </w:p>
        </w:tc>
        <w:tc>
          <w:tcPr>
            <w:tcW w:w="744" w:type="dxa"/>
            <w:vAlign w:val="top"/>
          </w:tcPr>
          <w:p>
            <w:pPr>
              <w:pStyle w:val="6"/>
              <w:spacing w:before="33" w:line="225" w:lineRule="auto"/>
              <w:ind w:left="6" w:right="109" w:firstLine="4"/>
              <w:rPr>
                <w:sz w:val="15"/>
                <w:szCs w:val="15"/>
              </w:rPr>
            </w:pPr>
            <w:r>
              <w:rPr>
                <w:color w:val="212529"/>
                <w:spacing w:val="3"/>
                <w:sz w:val="15"/>
                <w:szCs w:val="15"/>
              </w:rPr>
              <w:t>办公设备</w:t>
            </w:r>
            <w:r>
              <w:rPr>
                <w:color w:val="212529"/>
                <w:sz w:val="15"/>
                <w:szCs w:val="15"/>
              </w:rPr>
              <w:t xml:space="preserve"> </w:t>
            </w:r>
            <w:r>
              <w:rPr>
                <w:color w:val="212529"/>
                <w:spacing w:val="3"/>
                <w:sz w:val="15"/>
                <w:szCs w:val="15"/>
              </w:rPr>
              <w:t>购置</w:t>
            </w:r>
          </w:p>
        </w:tc>
        <w:tc>
          <w:tcPr>
            <w:tcW w:w="11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Align w:val="top"/>
          </w:tcPr>
          <w:p>
            <w:pPr>
              <w:pStyle w:val="6"/>
              <w:spacing w:before="155" w:line="188" w:lineRule="auto"/>
              <w:ind w:left="6"/>
              <w:rPr>
                <w:sz w:val="15"/>
                <w:szCs w:val="15"/>
              </w:rPr>
            </w:pPr>
            <w:r>
              <w:rPr>
                <w:color w:val="212529"/>
                <w:spacing w:val="-1"/>
                <w:sz w:val="15"/>
                <w:szCs w:val="15"/>
              </w:rPr>
              <w:t>399</w:t>
            </w:r>
          </w:p>
        </w:tc>
        <w:tc>
          <w:tcPr>
            <w:tcW w:w="1032" w:type="dxa"/>
            <w:vAlign w:val="top"/>
          </w:tcPr>
          <w:p>
            <w:pPr>
              <w:pStyle w:val="6"/>
              <w:spacing w:before="130" w:line="228" w:lineRule="auto"/>
              <w:ind w:left="3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其他支出</w:t>
            </w:r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82" w:type="dxa"/>
            <w:vAlign w:val="top"/>
          </w:tcPr>
          <w:p>
            <w:pPr>
              <w:pStyle w:val="6"/>
              <w:spacing w:before="155" w:line="188" w:lineRule="auto"/>
              <w:ind w:left="11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30307</w:t>
            </w:r>
          </w:p>
        </w:tc>
        <w:tc>
          <w:tcPr>
            <w:tcW w:w="984" w:type="dxa"/>
            <w:vAlign w:val="top"/>
          </w:tcPr>
          <w:p>
            <w:pPr>
              <w:pStyle w:val="6"/>
              <w:spacing w:before="130" w:line="228" w:lineRule="auto"/>
              <w:ind w:left="9"/>
              <w:rPr>
                <w:sz w:val="15"/>
                <w:szCs w:val="15"/>
              </w:rPr>
            </w:pPr>
            <w:r>
              <w:rPr>
                <w:color w:val="212529"/>
                <w:spacing w:val="3"/>
                <w:sz w:val="15"/>
                <w:szCs w:val="15"/>
              </w:rPr>
              <w:t>医疗费补助</w:t>
            </w:r>
          </w:p>
        </w:tc>
        <w:tc>
          <w:tcPr>
            <w:tcW w:w="10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>
            <w:pPr>
              <w:pStyle w:val="6"/>
              <w:spacing w:before="155" w:line="188" w:lineRule="auto"/>
              <w:ind w:left="7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30227</w:t>
            </w:r>
          </w:p>
        </w:tc>
        <w:tc>
          <w:tcPr>
            <w:tcW w:w="900" w:type="dxa"/>
            <w:vAlign w:val="top"/>
          </w:tcPr>
          <w:p>
            <w:pPr>
              <w:pStyle w:val="6"/>
              <w:spacing w:before="130" w:line="227" w:lineRule="auto"/>
              <w:ind w:left="3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委托业务费</w:t>
            </w:r>
          </w:p>
        </w:tc>
        <w:tc>
          <w:tcPr>
            <w:tcW w:w="1115" w:type="dxa"/>
            <w:vAlign w:val="top"/>
          </w:tcPr>
          <w:p>
            <w:pPr>
              <w:pStyle w:val="6"/>
              <w:spacing w:before="154" w:line="189" w:lineRule="auto"/>
              <w:ind w:right="8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16810262.79</w:t>
            </w:r>
          </w:p>
        </w:tc>
        <w:tc>
          <w:tcPr>
            <w:tcW w:w="8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pStyle w:val="6"/>
              <w:spacing w:before="154" w:line="189" w:lineRule="auto"/>
              <w:ind w:left="10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31003</w:t>
            </w:r>
          </w:p>
        </w:tc>
        <w:tc>
          <w:tcPr>
            <w:tcW w:w="744" w:type="dxa"/>
            <w:vAlign w:val="top"/>
          </w:tcPr>
          <w:p>
            <w:pPr>
              <w:pStyle w:val="6"/>
              <w:spacing w:before="33" w:line="225" w:lineRule="auto"/>
              <w:ind w:left="6" w:right="109" w:firstLine="1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专用设备</w:t>
            </w:r>
            <w:r>
              <w:rPr>
                <w:color w:val="212529"/>
                <w:sz w:val="15"/>
                <w:szCs w:val="15"/>
              </w:rPr>
              <w:t xml:space="preserve"> </w:t>
            </w:r>
            <w:r>
              <w:rPr>
                <w:color w:val="212529"/>
                <w:spacing w:val="3"/>
                <w:sz w:val="15"/>
                <w:szCs w:val="15"/>
              </w:rPr>
              <w:t>购置</w:t>
            </w:r>
          </w:p>
        </w:tc>
        <w:tc>
          <w:tcPr>
            <w:tcW w:w="11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Align w:val="top"/>
          </w:tcPr>
          <w:p>
            <w:pPr>
              <w:pStyle w:val="6"/>
              <w:spacing w:before="155" w:line="188" w:lineRule="auto"/>
              <w:ind w:left="12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39907</w:t>
            </w:r>
          </w:p>
        </w:tc>
        <w:tc>
          <w:tcPr>
            <w:tcW w:w="1032" w:type="dxa"/>
            <w:vAlign w:val="top"/>
          </w:tcPr>
          <w:p>
            <w:pPr>
              <w:pStyle w:val="6"/>
              <w:spacing w:before="33" w:line="225" w:lineRule="auto"/>
              <w:ind w:left="9" w:right="83" w:firstLine="14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国家赔偿费用</w:t>
            </w:r>
            <w:r>
              <w:rPr>
                <w:color w:val="212529"/>
                <w:sz w:val="15"/>
                <w:szCs w:val="15"/>
              </w:rPr>
              <w:t xml:space="preserve"> </w:t>
            </w:r>
            <w:r>
              <w:rPr>
                <w:color w:val="212529"/>
                <w:spacing w:val="2"/>
                <w:sz w:val="15"/>
                <w:szCs w:val="15"/>
              </w:rPr>
              <w:t>支出</w:t>
            </w:r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82" w:type="dxa"/>
            <w:vAlign w:val="top"/>
          </w:tcPr>
          <w:p>
            <w:pPr>
              <w:pStyle w:val="6"/>
              <w:spacing w:before="215" w:line="188" w:lineRule="auto"/>
              <w:ind w:left="11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30308</w:t>
            </w:r>
          </w:p>
        </w:tc>
        <w:tc>
          <w:tcPr>
            <w:tcW w:w="984" w:type="dxa"/>
            <w:vAlign w:val="top"/>
          </w:tcPr>
          <w:p>
            <w:pPr>
              <w:pStyle w:val="6"/>
              <w:spacing w:before="190" w:line="228" w:lineRule="auto"/>
              <w:ind w:left="2"/>
              <w:rPr>
                <w:sz w:val="15"/>
                <w:szCs w:val="15"/>
              </w:rPr>
            </w:pPr>
            <w:r>
              <w:rPr>
                <w:color w:val="212529"/>
                <w:spacing w:val="3"/>
                <w:sz w:val="15"/>
                <w:szCs w:val="15"/>
              </w:rPr>
              <w:t>助学金</w:t>
            </w:r>
          </w:p>
        </w:tc>
        <w:tc>
          <w:tcPr>
            <w:tcW w:w="10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>
            <w:pPr>
              <w:pStyle w:val="6"/>
              <w:spacing w:before="215" w:line="188" w:lineRule="auto"/>
              <w:ind w:left="7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30228</w:t>
            </w:r>
          </w:p>
        </w:tc>
        <w:tc>
          <w:tcPr>
            <w:tcW w:w="900" w:type="dxa"/>
            <w:vAlign w:val="top"/>
          </w:tcPr>
          <w:p>
            <w:pPr>
              <w:pStyle w:val="6"/>
              <w:spacing w:before="190" w:line="226" w:lineRule="auto"/>
              <w:ind w:left="6"/>
              <w:rPr>
                <w:sz w:val="15"/>
                <w:szCs w:val="15"/>
              </w:rPr>
            </w:pPr>
            <w:r>
              <w:rPr>
                <w:color w:val="212529"/>
                <w:spacing w:val="3"/>
                <w:sz w:val="15"/>
                <w:szCs w:val="15"/>
              </w:rPr>
              <w:t>工会经费</w:t>
            </w:r>
          </w:p>
        </w:tc>
        <w:tc>
          <w:tcPr>
            <w:tcW w:w="1115" w:type="dxa"/>
            <w:vAlign w:val="top"/>
          </w:tcPr>
          <w:p>
            <w:pPr>
              <w:pStyle w:val="6"/>
              <w:spacing w:before="214" w:line="189" w:lineRule="auto"/>
              <w:ind w:right="2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45421.92</w:t>
            </w:r>
          </w:p>
        </w:tc>
        <w:tc>
          <w:tcPr>
            <w:tcW w:w="888" w:type="dxa"/>
            <w:vAlign w:val="top"/>
          </w:tcPr>
          <w:p>
            <w:pPr>
              <w:pStyle w:val="6"/>
              <w:spacing w:before="214" w:line="189" w:lineRule="auto"/>
              <w:ind w:right="1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45421.92</w:t>
            </w:r>
          </w:p>
        </w:tc>
        <w:tc>
          <w:tcPr>
            <w:tcW w:w="612" w:type="dxa"/>
            <w:vAlign w:val="top"/>
          </w:tcPr>
          <w:p>
            <w:pPr>
              <w:pStyle w:val="6"/>
              <w:spacing w:before="215" w:line="189" w:lineRule="auto"/>
              <w:ind w:left="10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31005</w:t>
            </w:r>
          </w:p>
        </w:tc>
        <w:tc>
          <w:tcPr>
            <w:tcW w:w="744" w:type="dxa"/>
            <w:vAlign w:val="top"/>
          </w:tcPr>
          <w:p>
            <w:pPr>
              <w:pStyle w:val="6"/>
              <w:spacing w:before="94" w:line="225" w:lineRule="auto"/>
              <w:ind w:left="8" w:right="109" w:hanging="1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基础设施</w:t>
            </w:r>
            <w:r>
              <w:rPr>
                <w:color w:val="212529"/>
                <w:sz w:val="15"/>
                <w:szCs w:val="15"/>
              </w:rPr>
              <w:t xml:space="preserve"> </w:t>
            </w:r>
            <w:r>
              <w:rPr>
                <w:color w:val="212529"/>
                <w:spacing w:val="1"/>
                <w:sz w:val="15"/>
                <w:szCs w:val="15"/>
              </w:rPr>
              <w:t>建设</w:t>
            </w:r>
          </w:p>
        </w:tc>
        <w:tc>
          <w:tcPr>
            <w:tcW w:w="11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Align w:val="top"/>
          </w:tcPr>
          <w:p>
            <w:pPr>
              <w:pStyle w:val="6"/>
              <w:spacing w:before="215" w:line="188" w:lineRule="auto"/>
              <w:ind w:left="12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39908</w:t>
            </w:r>
          </w:p>
        </w:tc>
        <w:tc>
          <w:tcPr>
            <w:tcW w:w="1032" w:type="dxa"/>
            <w:vAlign w:val="top"/>
          </w:tcPr>
          <w:p>
            <w:pPr>
              <w:pStyle w:val="6"/>
              <w:spacing w:before="11" w:line="213" w:lineRule="auto"/>
              <w:ind w:left="10" w:right="83" w:hanging="2"/>
              <w:jc w:val="both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对民间非营利 组织和群众性</w:t>
            </w:r>
            <w:r>
              <w:rPr>
                <w:color w:val="212529"/>
                <w:spacing w:val="2"/>
                <w:sz w:val="15"/>
                <w:szCs w:val="15"/>
              </w:rPr>
              <w:t xml:space="preserve"> </w:t>
            </w:r>
            <w:r>
              <w:rPr>
                <w:color w:val="212529"/>
                <w:spacing w:val="4"/>
                <w:sz w:val="15"/>
                <w:szCs w:val="15"/>
              </w:rPr>
              <w:t>自治组织补贴</w:t>
            </w:r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82" w:type="dxa"/>
            <w:vAlign w:val="top"/>
          </w:tcPr>
          <w:p>
            <w:pPr>
              <w:pStyle w:val="6"/>
              <w:spacing w:before="157" w:line="188" w:lineRule="auto"/>
              <w:ind w:left="11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30309</w:t>
            </w:r>
          </w:p>
        </w:tc>
        <w:tc>
          <w:tcPr>
            <w:tcW w:w="984" w:type="dxa"/>
            <w:vAlign w:val="top"/>
          </w:tcPr>
          <w:p>
            <w:pPr>
              <w:pStyle w:val="6"/>
              <w:spacing w:before="132" w:line="227" w:lineRule="auto"/>
              <w:ind w:left="3"/>
              <w:rPr>
                <w:sz w:val="15"/>
                <w:szCs w:val="15"/>
              </w:rPr>
            </w:pPr>
            <w:r>
              <w:rPr>
                <w:color w:val="212529"/>
                <w:spacing w:val="3"/>
                <w:sz w:val="15"/>
                <w:szCs w:val="15"/>
              </w:rPr>
              <w:t>奖励金</w:t>
            </w:r>
          </w:p>
        </w:tc>
        <w:tc>
          <w:tcPr>
            <w:tcW w:w="1008" w:type="dxa"/>
            <w:vAlign w:val="top"/>
          </w:tcPr>
          <w:p>
            <w:pPr>
              <w:pStyle w:val="6"/>
              <w:spacing w:before="157" w:line="188" w:lineRule="auto"/>
              <w:ind w:right="11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4800.00</w:t>
            </w:r>
          </w:p>
        </w:tc>
        <w:tc>
          <w:tcPr>
            <w:tcW w:w="960" w:type="dxa"/>
            <w:vAlign w:val="top"/>
          </w:tcPr>
          <w:p>
            <w:pPr>
              <w:pStyle w:val="6"/>
              <w:spacing w:before="157" w:line="188" w:lineRule="auto"/>
              <w:ind w:right="10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4800.00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157" w:line="188" w:lineRule="auto"/>
              <w:ind w:left="7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30229</w:t>
            </w:r>
          </w:p>
        </w:tc>
        <w:tc>
          <w:tcPr>
            <w:tcW w:w="900" w:type="dxa"/>
            <w:vAlign w:val="top"/>
          </w:tcPr>
          <w:p>
            <w:pPr>
              <w:pStyle w:val="6"/>
              <w:spacing w:before="131" w:line="228" w:lineRule="auto"/>
              <w:ind w:left="3"/>
              <w:rPr>
                <w:sz w:val="15"/>
                <w:szCs w:val="15"/>
              </w:rPr>
            </w:pPr>
            <w:r>
              <w:rPr>
                <w:color w:val="212529"/>
                <w:spacing w:val="3"/>
                <w:sz w:val="15"/>
                <w:szCs w:val="15"/>
              </w:rPr>
              <w:t>福利费</w:t>
            </w:r>
          </w:p>
        </w:tc>
        <w:tc>
          <w:tcPr>
            <w:tcW w:w="1115" w:type="dxa"/>
            <w:vAlign w:val="top"/>
          </w:tcPr>
          <w:p>
            <w:pPr>
              <w:pStyle w:val="6"/>
              <w:spacing w:before="157" w:line="188" w:lineRule="auto"/>
              <w:ind w:right="2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79488.36</w:t>
            </w:r>
          </w:p>
        </w:tc>
        <w:tc>
          <w:tcPr>
            <w:tcW w:w="888" w:type="dxa"/>
            <w:vAlign w:val="top"/>
          </w:tcPr>
          <w:p>
            <w:pPr>
              <w:pStyle w:val="6"/>
              <w:spacing w:before="157" w:line="188" w:lineRule="auto"/>
              <w:ind w:right="1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79488.36</w:t>
            </w:r>
          </w:p>
        </w:tc>
        <w:tc>
          <w:tcPr>
            <w:tcW w:w="612" w:type="dxa"/>
            <w:vAlign w:val="top"/>
          </w:tcPr>
          <w:p>
            <w:pPr>
              <w:pStyle w:val="6"/>
              <w:spacing w:before="156" w:line="189" w:lineRule="auto"/>
              <w:ind w:left="10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31006</w:t>
            </w:r>
          </w:p>
        </w:tc>
        <w:tc>
          <w:tcPr>
            <w:tcW w:w="744" w:type="dxa"/>
            <w:vAlign w:val="top"/>
          </w:tcPr>
          <w:p>
            <w:pPr>
              <w:pStyle w:val="6"/>
              <w:spacing w:before="132" w:line="227" w:lineRule="auto"/>
              <w:ind w:left="9"/>
              <w:rPr>
                <w:sz w:val="15"/>
                <w:szCs w:val="15"/>
              </w:rPr>
            </w:pPr>
            <w:r>
              <w:rPr>
                <w:color w:val="212529"/>
                <w:spacing w:val="3"/>
                <w:sz w:val="15"/>
                <w:szCs w:val="15"/>
              </w:rPr>
              <w:t>大型修缮</w:t>
            </w:r>
          </w:p>
        </w:tc>
        <w:tc>
          <w:tcPr>
            <w:tcW w:w="11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Align w:val="top"/>
          </w:tcPr>
          <w:p>
            <w:pPr>
              <w:pStyle w:val="6"/>
              <w:spacing w:before="157" w:line="188" w:lineRule="auto"/>
              <w:ind w:left="12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39909</w:t>
            </w:r>
          </w:p>
        </w:tc>
        <w:tc>
          <w:tcPr>
            <w:tcW w:w="1032" w:type="dxa"/>
            <w:vAlign w:val="top"/>
          </w:tcPr>
          <w:p>
            <w:pPr>
              <w:pStyle w:val="6"/>
              <w:spacing w:before="131" w:line="228" w:lineRule="auto"/>
              <w:ind w:left="10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经常性赠与</w:t>
            </w:r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82" w:type="dxa"/>
            <w:vAlign w:val="top"/>
          </w:tcPr>
          <w:p>
            <w:pPr>
              <w:pStyle w:val="6"/>
              <w:spacing w:before="216" w:line="189" w:lineRule="auto"/>
              <w:ind w:left="11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30310</w:t>
            </w:r>
          </w:p>
        </w:tc>
        <w:tc>
          <w:tcPr>
            <w:tcW w:w="984" w:type="dxa"/>
            <w:vAlign w:val="top"/>
          </w:tcPr>
          <w:p>
            <w:pPr>
              <w:pStyle w:val="6"/>
              <w:spacing w:before="96" w:line="224" w:lineRule="auto"/>
              <w:ind w:left="2" w:right="42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 xml:space="preserve">个人农业生产 </w:t>
            </w:r>
            <w:r>
              <w:rPr>
                <w:color w:val="212529"/>
                <w:spacing w:val="2"/>
                <w:sz w:val="15"/>
                <w:szCs w:val="15"/>
              </w:rPr>
              <w:t>补贴</w:t>
            </w:r>
          </w:p>
        </w:tc>
        <w:tc>
          <w:tcPr>
            <w:tcW w:w="10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>
            <w:pPr>
              <w:pStyle w:val="6"/>
              <w:spacing w:before="216" w:line="189" w:lineRule="auto"/>
              <w:ind w:left="7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30231</w:t>
            </w:r>
          </w:p>
        </w:tc>
        <w:tc>
          <w:tcPr>
            <w:tcW w:w="900" w:type="dxa"/>
            <w:vAlign w:val="top"/>
          </w:tcPr>
          <w:p>
            <w:pPr>
              <w:pStyle w:val="6"/>
              <w:spacing w:before="95" w:line="225" w:lineRule="auto"/>
              <w:ind w:left="6" w:right="112" w:firstLine="2"/>
              <w:rPr>
                <w:sz w:val="15"/>
                <w:szCs w:val="15"/>
              </w:rPr>
            </w:pPr>
            <w:r>
              <w:rPr>
                <w:color w:val="212529"/>
                <w:spacing w:val="3"/>
                <w:sz w:val="15"/>
                <w:szCs w:val="15"/>
              </w:rPr>
              <w:t>公务用车运</w:t>
            </w:r>
            <w:r>
              <w:rPr>
                <w:color w:val="212529"/>
                <w:spacing w:val="2"/>
                <w:sz w:val="15"/>
                <w:szCs w:val="15"/>
              </w:rPr>
              <w:t xml:space="preserve"> </w:t>
            </w:r>
            <w:r>
              <w:rPr>
                <w:color w:val="212529"/>
                <w:spacing w:val="3"/>
                <w:sz w:val="15"/>
                <w:szCs w:val="15"/>
              </w:rPr>
              <w:t>行维护费</w:t>
            </w:r>
          </w:p>
        </w:tc>
        <w:tc>
          <w:tcPr>
            <w:tcW w:w="1115" w:type="dxa"/>
            <w:vAlign w:val="top"/>
          </w:tcPr>
          <w:p>
            <w:pPr>
              <w:pStyle w:val="6"/>
              <w:spacing w:before="216" w:line="189" w:lineRule="auto"/>
              <w:ind w:right="8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255107.00</w:t>
            </w:r>
          </w:p>
        </w:tc>
        <w:tc>
          <w:tcPr>
            <w:tcW w:w="8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pStyle w:val="6"/>
              <w:spacing w:before="216" w:line="189" w:lineRule="auto"/>
              <w:ind w:left="10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31007</w:t>
            </w:r>
          </w:p>
        </w:tc>
        <w:tc>
          <w:tcPr>
            <w:tcW w:w="744" w:type="dxa"/>
            <w:vAlign w:val="top"/>
          </w:tcPr>
          <w:p>
            <w:pPr>
              <w:pStyle w:val="6"/>
              <w:spacing w:before="11" w:line="213" w:lineRule="auto"/>
              <w:ind w:left="6" w:right="109" w:firstLine="1"/>
              <w:jc w:val="both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信息网络</w:t>
            </w:r>
            <w:r>
              <w:rPr>
                <w:color w:val="212529"/>
                <w:sz w:val="15"/>
                <w:szCs w:val="15"/>
              </w:rPr>
              <w:t xml:space="preserve"> </w:t>
            </w:r>
            <w:r>
              <w:rPr>
                <w:color w:val="212529"/>
                <w:spacing w:val="4"/>
                <w:sz w:val="15"/>
                <w:szCs w:val="15"/>
              </w:rPr>
              <w:t>及软件购</w:t>
            </w:r>
            <w:r>
              <w:rPr>
                <w:color w:val="212529"/>
                <w:spacing w:val="1"/>
                <w:sz w:val="15"/>
                <w:szCs w:val="15"/>
              </w:rPr>
              <w:t xml:space="preserve"> </w:t>
            </w:r>
            <w:r>
              <w:rPr>
                <w:color w:val="212529"/>
                <w:spacing w:val="4"/>
                <w:sz w:val="15"/>
                <w:szCs w:val="15"/>
              </w:rPr>
              <w:t>置更新</w:t>
            </w:r>
          </w:p>
        </w:tc>
        <w:tc>
          <w:tcPr>
            <w:tcW w:w="11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Align w:val="top"/>
          </w:tcPr>
          <w:p>
            <w:pPr>
              <w:pStyle w:val="6"/>
              <w:spacing w:before="216" w:line="189" w:lineRule="auto"/>
              <w:ind w:left="12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39910</w:t>
            </w:r>
          </w:p>
        </w:tc>
        <w:tc>
          <w:tcPr>
            <w:tcW w:w="1032" w:type="dxa"/>
            <w:vAlign w:val="top"/>
          </w:tcPr>
          <w:p>
            <w:pPr>
              <w:pStyle w:val="6"/>
              <w:spacing w:before="192" w:line="226" w:lineRule="auto"/>
              <w:ind w:left="16"/>
              <w:rPr>
                <w:sz w:val="15"/>
                <w:szCs w:val="15"/>
              </w:rPr>
            </w:pPr>
            <w:r>
              <w:rPr>
                <w:color w:val="212529"/>
                <w:spacing w:val="3"/>
                <w:sz w:val="15"/>
                <w:szCs w:val="15"/>
              </w:rPr>
              <w:t>资本性赠与</w:t>
            </w:r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82" w:type="dxa"/>
            <w:vAlign w:val="top"/>
          </w:tcPr>
          <w:p>
            <w:pPr>
              <w:pStyle w:val="6"/>
              <w:spacing w:before="157" w:line="189" w:lineRule="auto"/>
              <w:ind w:left="11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30311</w:t>
            </w:r>
          </w:p>
        </w:tc>
        <w:tc>
          <w:tcPr>
            <w:tcW w:w="984" w:type="dxa"/>
            <w:vAlign w:val="top"/>
          </w:tcPr>
          <w:p>
            <w:pPr>
              <w:pStyle w:val="6"/>
              <w:spacing w:before="37" w:line="225" w:lineRule="auto"/>
              <w:ind w:left="10" w:right="42" w:hanging="9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 xml:space="preserve">代缴社会保险 </w:t>
            </w:r>
            <w:r>
              <w:rPr>
                <w:color w:val="212529"/>
                <w:sz w:val="15"/>
                <w:szCs w:val="15"/>
              </w:rPr>
              <w:t>费</w:t>
            </w:r>
          </w:p>
        </w:tc>
        <w:tc>
          <w:tcPr>
            <w:tcW w:w="10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>
            <w:pPr>
              <w:pStyle w:val="6"/>
              <w:spacing w:before="158" w:line="188" w:lineRule="auto"/>
              <w:ind w:left="7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30239</w:t>
            </w:r>
          </w:p>
        </w:tc>
        <w:tc>
          <w:tcPr>
            <w:tcW w:w="900" w:type="dxa"/>
            <w:vAlign w:val="top"/>
          </w:tcPr>
          <w:p>
            <w:pPr>
              <w:pStyle w:val="6"/>
              <w:spacing w:before="37" w:line="225" w:lineRule="auto"/>
              <w:ind w:left="5" w:right="112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其他交通费</w:t>
            </w:r>
            <w:r>
              <w:rPr>
                <w:color w:val="212529"/>
                <w:spacing w:val="1"/>
                <w:sz w:val="15"/>
                <w:szCs w:val="15"/>
              </w:rPr>
              <w:t xml:space="preserve"> </w:t>
            </w:r>
            <w:r>
              <w:rPr>
                <w:color w:val="212529"/>
                <w:sz w:val="15"/>
                <w:szCs w:val="15"/>
              </w:rPr>
              <w:t>用</w:t>
            </w:r>
          </w:p>
        </w:tc>
        <w:tc>
          <w:tcPr>
            <w:tcW w:w="11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pStyle w:val="6"/>
              <w:spacing w:before="157" w:line="189" w:lineRule="auto"/>
              <w:ind w:left="10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31008</w:t>
            </w:r>
          </w:p>
        </w:tc>
        <w:tc>
          <w:tcPr>
            <w:tcW w:w="744" w:type="dxa"/>
            <w:vAlign w:val="top"/>
          </w:tcPr>
          <w:p>
            <w:pPr>
              <w:pStyle w:val="6"/>
              <w:spacing w:before="133" w:line="228" w:lineRule="auto"/>
              <w:ind w:left="7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物资储备</w:t>
            </w:r>
          </w:p>
        </w:tc>
        <w:tc>
          <w:tcPr>
            <w:tcW w:w="11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Align w:val="top"/>
          </w:tcPr>
          <w:p>
            <w:pPr>
              <w:pStyle w:val="6"/>
              <w:spacing w:before="158" w:line="188" w:lineRule="auto"/>
              <w:ind w:left="12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39999</w:t>
            </w:r>
          </w:p>
        </w:tc>
        <w:tc>
          <w:tcPr>
            <w:tcW w:w="1032" w:type="dxa"/>
            <w:vAlign w:val="top"/>
          </w:tcPr>
          <w:p>
            <w:pPr>
              <w:pStyle w:val="6"/>
              <w:spacing w:before="133" w:line="228" w:lineRule="auto"/>
              <w:ind w:left="9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其他支出</w:t>
            </w:r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82" w:type="dxa"/>
            <w:vAlign w:val="top"/>
          </w:tcPr>
          <w:p>
            <w:pPr>
              <w:pStyle w:val="6"/>
              <w:spacing w:before="159" w:line="188" w:lineRule="auto"/>
              <w:ind w:left="11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30399</w:t>
            </w:r>
          </w:p>
        </w:tc>
        <w:tc>
          <w:tcPr>
            <w:tcW w:w="984" w:type="dxa"/>
            <w:vAlign w:val="top"/>
          </w:tcPr>
          <w:p>
            <w:pPr>
              <w:pStyle w:val="6"/>
              <w:spacing w:before="37" w:line="225" w:lineRule="auto"/>
              <w:ind w:left="3" w:right="42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其他对个人和</w:t>
            </w:r>
            <w:r>
              <w:rPr>
                <w:color w:val="212529"/>
                <w:spacing w:val="3"/>
                <w:sz w:val="15"/>
                <w:szCs w:val="15"/>
              </w:rPr>
              <w:t xml:space="preserve"> </w:t>
            </w:r>
            <w:r>
              <w:rPr>
                <w:color w:val="212529"/>
                <w:spacing w:val="4"/>
                <w:sz w:val="15"/>
                <w:szCs w:val="15"/>
              </w:rPr>
              <w:t>家庭的补助</w:t>
            </w:r>
          </w:p>
        </w:tc>
        <w:tc>
          <w:tcPr>
            <w:tcW w:w="10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>
            <w:pPr>
              <w:pStyle w:val="6"/>
              <w:spacing w:before="159" w:line="188" w:lineRule="auto"/>
              <w:ind w:left="7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30240</w:t>
            </w:r>
          </w:p>
        </w:tc>
        <w:tc>
          <w:tcPr>
            <w:tcW w:w="900" w:type="dxa"/>
            <w:vAlign w:val="top"/>
          </w:tcPr>
          <w:p>
            <w:pPr>
              <w:pStyle w:val="6"/>
              <w:spacing w:before="37" w:line="225" w:lineRule="auto"/>
              <w:ind w:left="12" w:right="112" w:hanging="9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税金及附加</w:t>
            </w:r>
            <w:r>
              <w:rPr>
                <w:color w:val="212529"/>
                <w:spacing w:val="2"/>
                <w:sz w:val="15"/>
                <w:szCs w:val="15"/>
              </w:rPr>
              <w:t xml:space="preserve"> </w:t>
            </w:r>
            <w:r>
              <w:rPr>
                <w:color w:val="212529"/>
                <w:spacing w:val="-2"/>
                <w:sz w:val="15"/>
                <w:szCs w:val="15"/>
              </w:rPr>
              <w:t>费用</w:t>
            </w:r>
          </w:p>
        </w:tc>
        <w:tc>
          <w:tcPr>
            <w:tcW w:w="11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pStyle w:val="6"/>
              <w:spacing w:before="158" w:line="189" w:lineRule="auto"/>
              <w:ind w:left="10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31009</w:t>
            </w:r>
          </w:p>
        </w:tc>
        <w:tc>
          <w:tcPr>
            <w:tcW w:w="744" w:type="dxa"/>
            <w:vAlign w:val="top"/>
          </w:tcPr>
          <w:p>
            <w:pPr>
              <w:pStyle w:val="6"/>
              <w:spacing w:before="133" w:line="228" w:lineRule="auto"/>
              <w:ind w:left="8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土地补偿</w:t>
            </w:r>
          </w:p>
        </w:tc>
        <w:tc>
          <w:tcPr>
            <w:tcW w:w="11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>
            <w:pPr>
              <w:pStyle w:val="6"/>
              <w:spacing w:before="159" w:line="188" w:lineRule="auto"/>
              <w:ind w:left="7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30299</w:t>
            </w:r>
          </w:p>
        </w:tc>
        <w:tc>
          <w:tcPr>
            <w:tcW w:w="900" w:type="dxa"/>
            <w:vAlign w:val="top"/>
          </w:tcPr>
          <w:p>
            <w:pPr>
              <w:pStyle w:val="6"/>
              <w:spacing w:before="38" w:line="224" w:lineRule="auto"/>
              <w:ind w:left="4" w:right="112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其他商品和</w:t>
            </w:r>
            <w:r>
              <w:rPr>
                <w:color w:val="212529"/>
                <w:spacing w:val="1"/>
                <w:sz w:val="15"/>
                <w:szCs w:val="15"/>
              </w:rPr>
              <w:t xml:space="preserve"> </w:t>
            </w:r>
            <w:r>
              <w:rPr>
                <w:color w:val="212529"/>
                <w:spacing w:val="4"/>
                <w:sz w:val="15"/>
                <w:szCs w:val="15"/>
              </w:rPr>
              <w:t>服务支出</w:t>
            </w:r>
          </w:p>
        </w:tc>
        <w:tc>
          <w:tcPr>
            <w:tcW w:w="11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Align w:val="top"/>
          </w:tcPr>
          <w:p>
            <w:pPr>
              <w:pStyle w:val="6"/>
              <w:spacing w:before="158" w:line="189" w:lineRule="auto"/>
              <w:ind w:left="10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31010</w:t>
            </w:r>
          </w:p>
        </w:tc>
        <w:tc>
          <w:tcPr>
            <w:tcW w:w="744" w:type="dxa"/>
            <w:vAlign w:val="top"/>
          </w:tcPr>
          <w:p>
            <w:pPr>
              <w:pStyle w:val="6"/>
              <w:spacing w:before="133" w:line="228" w:lineRule="auto"/>
              <w:ind w:left="10"/>
              <w:rPr>
                <w:sz w:val="15"/>
                <w:szCs w:val="15"/>
              </w:rPr>
            </w:pPr>
            <w:r>
              <w:rPr>
                <w:color w:val="212529"/>
                <w:spacing w:val="3"/>
                <w:sz w:val="15"/>
                <w:szCs w:val="15"/>
              </w:rPr>
              <w:t>安置补助</w:t>
            </w:r>
          </w:p>
        </w:tc>
        <w:tc>
          <w:tcPr>
            <w:tcW w:w="11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566" w:type="dxa"/>
            <w:gridSpan w:val="2"/>
            <w:vAlign w:val="top"/>
          </w:tcPr>
          <w:p>
            <w:pPr>
              <w:pStyle w:val="6"/>
              <w:spacing w:before="134" w:line="228" w:lineRule="auto"/>
              <w:ind w:left="309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人员经费合计</w:t>
            </w:r>
          </w:p>
        </w:tc>
        <w:tc>
          <w:tcPr>
            <w:tcW w:w="1008" w:type="dxa"/>
            <w:vAlign w:val="top"/>
          </w:tcPr>
          <w:p>
            <w:pPr>
              <w:pStyle w:val="6"/>
              <w:spacing w:before="158" w:line="189" w:lineRule="auto"/>
              <w:ind w:right="5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4419598.09</w:t>
            </w:r>
          </w:p>
        </w:tc>
        <w:tc>
          <w:tcPr>
            <w:tcW w:w="960" w:type="dxa"/>
            <w:vAlign w:val="top"/>
          </w:tcPr>
          <w:p>
            <w:pPr>
              <w:pStyle w:val="6"/>
              <w:spacing w:before="158" w:line="189" w:lineRule="auto"/>
              <w:ind w:right="4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4419598.09</w:t>
            </w:r>
          </w:p>
        </w:tc>
        <w:tc>
          <w:tcPr>
            <w:tcW w:w="8387" w:type="dxa"/>
            <w:gridSpan w:val="10"/>
            <w:vAlign w:val="top"/>
          </w:tcPr>
          <w:p>
            <w:pPr>
              <w:pStyle w:val="6"/>
              <w:spacing w:before="134" w:line="228" w:lineRule="auto"/>
              <w:ind w:left="3725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公用经费合计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59" w:line="188" w:lineRule="auto"/>
              <w:ind w:right="3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37202020.67</w:t>
            </w:r>
          </w:p>
        </w:tc>
        <w:tc>
          <w:tcPr>
            <w:tcW w:w="906" w:type="dxa"/>
            <w:vAlign w:val="top"/>
          </w:tcPr>
          <w:p>
            <w:pPr>
              <w:pStyle w:val="6"/>
              <w:spacing w:before="159" w:line="188" w:lineRule="auto"/>
              <w:ind w:right="8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369659.38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966" w:type="dxa"/>
            <w:gridSpan w:val="16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spacing w:before="95" w:line="216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bookmarkStart w:id="45" w:name="bookmark36"/>
            <w:bookmarkEnd w:id="45"/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注 ：本表反映部门本年度一般公共预算财政拨款支出明细情况（其中包括基本支出明细情况）。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966" w:type="dxa"/>
            <w:gridSpan w:val="16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footerReference r:id="rId17" w:type="default"/>
          <w:pgSz w:w="16840" w:h="11900"/>
          <w:pgMar w:top="610" w:right="600" w:bottom="312" w:left="600" w:header="357" w:footer="153" w:gutter="0"/>
          <w:cols w:space="720" w:num="1"/>
        </w:sectPr>
      </w:pPr>
    </w:p>
    <w:p>
      <w:pPr>
        <w:spacing w:before="6"/>
      </w:pPr>
    </w:p>
    <w:p>
      <w:pPr>
        <w:spacing w:before="5"/>
      </w:pPr>
    </w:p>
    <w:tbl>
      <w:tblPr>
        <w:tblStyle w:val="5"/>
        <w:tblW w:w="1396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8"/>
        <w:gridCol w:w="948"/>
        <w:gridCol w:w="1224"/>
        <w:gridCol w:w="1224"/>
        <w:gridCol w:w="1223"/>
        <w:gridCol w:w="1128"/>
        <w:gridCol w:w="1224"/>
        <w:gridCol w:w="960"/>
        <w:gridCol w:w="1224"/>
        <w:gridCol w:w="1224"/>
        <w:gridCol w:w="1223"/>
        <w:gridCol w:w="11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966" w:type="dxa"/>
            <w:gridSpan w:val="1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96" w:line="219" w:lineRule="auto"/>
              <w:ind w:left="5183"/>
              <w:outlineLvl w:val="1"/>
              <w:rPr>
                <w:sz w:val="24"/>
                <w:szCs w:val="24"/>
              </w:rPr>
            </w:pPr>
            <w:bookmarkStart w:id="46" w:name="bookmark12"/>
            <w:bookmarkEnd w:id="46"/>
            <w:bookmarkStart w:id="47" w:name="bookmark37"/>
            <w:bookmarkEnd w:id="47"/>
            <w:r>
              <w:rPr>
                <w:color w:val="212529"/>
                <w:spacing w:val="-3"/>
                <w:sz w:val="24"/>
                <w:szCs w:val="24"/>
              </w:rPr>
              <w:t>财政拨款“三公</w:t>
            </w:r>
            <w:r>
              <w:rPr>
                <w:color w:val="212529"/>
                <w:spacing w:val="-87"/>
                <w:sz w:val="24"/>
                <w:szCs w:val="24"/>
              </w:rPr>
              <w:t xml:space="preserve"> </w:t>
            </w:r>
            <w:r>
              <w:rPr>
                <w:color w:val="212529"/>
                <w:spacing w:val="-3"/>
                <w:sz w:val="24"/>
                <w:szCs w:val="24"/>
              </w:rPr>
              <w:t>”经费支出决算表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21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6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127" w:line="228" w:lineRule="auto"/>
              <w:ind w:right="5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公开07表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166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32" w:line="224" w:lineRule="auto"/>
              <w:ind w:left="21" w:right="128" w:hanging="9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sz w:val="15"/>
                <w:szCs w:val="15"/>
              </w:rPr>
              <w:t>部门名称：阳城经济技术开发</w:t>
            </w:r>
            <w:r>
              <w:rPr>
                <w:color w:val="212529"/>
                <w:spacing w:val="3"/>
                <w:sz w:val="15"/>
                <w:szCs w:val="15"/>
              </w:rPr>
              <w:t xml:space="preserve"> </w:t>
            </w:r>
            <w:r>
              <w:rPr>
                <w:color w:val="212529"/>
                <w:spacing w:val="2"/>
                <w:sz w:val="15"/>
                <w:szCs w:val="15"/>
              </w:rPr>
              <w:t>区管理委员会</w:t>
            </w:r>
          </w:p>
        </w:tc>
        <w:tc>
          <w:tcPr>
            <w:tcW w:w="1224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1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128" w:line="227" w:lineRule="auto"/>
              <w:ind w:left="867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2022年度</w:t>
            </w:r>
          </w:p>
        </w:tc>
        <w:tc>
          <w:tcPr>
            <w:tcW w:w="1224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6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128" w:line="227" w:lineRule="auto"/>
              <w:ind w:right="11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金额单位:元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965" w:type="dxa"/>
            <w:gridSpan w:val="6"/>
            <w:vAlign w:val="top"/>
          </w:tcPr>
          <w:p>
            <w:pPr>
              <w:pStyle w:val="6"/>
              <w:spacing w:before="109" w:line="219" w:lineRule="auto"/>
              <w:ind w:left="3210"/>
            </w:pPr>
            <w:r>
              <w:rPr>
                <w:color w:val="212529"/>
                <w:spacing w:val="-4"/>
              </w:rPr>
              <w:t>预算数</w:t>
            </w:r>
          </w:p>
        </w:tc>
        <w:tc>
          <w:tcPr>
            <w:tcW w:w="7001" w:type="dxa"/>
            <w:gridSpan w:val="6"/>
            <w:vAlign w:val="top"/>
          </w:tcPr>
          <w:p>
            <w:pPr>
              <w:pStyle w:val="6"/>
              <w:spacing w:before="109" w:line="219" w:lineRule="auto"/>
              <w:ind w:left="3231"/>
            </w:pPr>
            <w:r>
              <w:rPr>
                <w:color w:val="212529"/>
                <w:spacing w:val="-5"/>
              </w:rPr>
              <w:t>决算数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218" w:type="dxa"/>
            <w:vMerge w:val="restart"/>
            <w:tcBorders>
              <w:bottom w:val="nil"/>
            </w:tcBorders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77" w:line="182" w:lineRule="auto"/>
              <w:ind w:left="41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合计</w:t>
            </w:r>
          </w:p>
        </w:tc>
        <w:tc>
          <w:tcPr>
            <w:tcW w:w="948" w:type="dxa"/>
            <w:vMerge w:val="restart"/>
            <w:tcBorders>
              <w:bottom w:val="nil"/>
            </w:tcBorders>
            <w:vAlign w:val="top"/>
          </w:tcPr>
          <w:p>
            <w:pPr>
              <w:spacing w:before="126" w:line="169" w:lineRule="auto"/>
              <w:ind w:left="1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5"/>
                <w:sz w:val="18"/>
                <w:szCs w:val="18"/>
              </w:rPr>
              <w:t>因公出国</w:t>
            </w:r>
          </w:p>
          <w:p>
            <w:pPr>
              <w:spacing w:line="204" w:lineRule="auto"/>
              <w:ind w:left="21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0"/>
                <w:sz w:val="18"/>
                <w:szCs w:val="18"/>
              </w:rPr>
              <w:t>（境）</w:t>
            </w:r>
          </w:p>
          <w:p>
            <w:pPr>
              <w:spacing w:line="179" w:lineRule="auto"/>
              <w:ind w:left="37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z w:val="18"/>
                <w:szCs w:val="18"/>
              </w:rPr>
              <w:t>费</w:t>
            </w:r>
          </w:p>
        </w:tc>
        <w:tc>
          <w:tcPr>
            <w:tcW w:w="3671" w:type="dxa"/>
            <w:gridSpan w:val="3"/>
            <w:vAlign w:val="top"/>
          </w:tcPr>
          <w:p>
            <w:pPr>
              <w:spacing w:before="110" w:line="184" w:lineRule="auto"/>
              <w:ind w:left="74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公务用车购置及运行维护费</w:t>
            </w:r>
          </w:p>
        </w:tc>
        <w:tc>
          <w:tcPr>
            <w:tcW w:w="1128" w:type="dxa"/>
            <w:vMerge w:val="restart"/>
            <w:tcBorders>
              <w:bottom w:val="nil"/>
            </w:tcBorders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77" w:line="181" w:lineRule="auto"/>
              <w:ind w:left="10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公务接待费</w:t>
            </w:r>
          </w:p>
        </w:tc>
        <w:tc>
          <w:tcPr>
            <w:tcW w:w="1224" w:type="dxa"/>
            <w:vMerge w:val="restart"/>
            <w:tcBorders>
              <w:bottom w:val="nil"/>
            </w:tcBorders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77" w:line="182" w:lineRule="auto"/>
              <w:ind w:left="42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合计</w:t>
            </w:r>
          </w:p>
        </w:tc>
        <w:tc>
          <w:tcPr>
            <w:tcW w:w="960" w:type="dxa"/>
            <w:vMerge w:val="restart"/>
            <w:tcBorders>
              <w:bottom w:val="nil"/>
            </w:tcBorders>
            <w:vAlign w:val="top"/>
          </w:tcPr>
          <w:p>
            <w:pPr>
              <w:spacing w:before="126" w:line="169" w:lineRule="auto"/>
              <w:ind w:left="1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5"/>
                <w:sz w:val="18"/>
                <w:szCs w:val="18"/>
              </w:rPr>
              <w:t>因公出国</w:t>
            </w:r>
          </w:p>
          <w:p>
            <w:pPr>
              <w:spacing w:line="204" w:lineRule="auto"/>
              <w:ind w:left="22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0"/>
                <w:sz w:val="18"/>
                <w:szCs w:val="18"/>
              </w:rPr>
              <w:t>（境）</w:t>
            </w:r>
          </w:p>
          <w:p>
            <w:pPr>
              <w:spacing w:line="179" w:lineRule="auto"/>
              <w:ind w:left="38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z w:val="18"/>
                <w:szCs w:val="18"/>
              </w:rPr>
              <w:t>费</w:t>
            </w:r>
          </w:p>
        </w:tc>
        <w:tc>
          <w:tcPr>
            <w:tcW w:w="3671" w:type="dxa"/>
            <w:gridSpan w:val="3"/>
            <w:vAlign w:val="top"/>
          </w:tcPr>
          <w:p>
            <w:pPr>
              <w:spacing w:before="110" w:line="184" w:lineRule="auto"/>
              <w:ind w:left="7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公务用车购置及运行维护费</w:t>
            </w:r>
          </w:p>
        </w:tc>
        <w:tc>
          <w:tcPr>
            <w:tcW w:w="1146" w:type="dxa"/>
            <w:vMerge w:val="restart"/>
            <w:tcBorders>
              <w:bottom w:val="nil"/>
            </w:tcBorders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77" w:line="181" w:lineRule="auto"/>
              <w:ind w:left="1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公务接待费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21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vAlign w:val="top"/>
          </w:tcPr>
          <w:p>
            <w:pPr>
              <w:spacing w:before="152" w:line="181" w:lineRule="auto"/>
              <w:ind w:left="41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小计</w:t>
            </w:r>
          </w:p>
        </w:tc>
        <w:tc>
          <w:tcPr>
            <w:tcW w:w="1224" w:type="dxa"/>
            <w:vAlign w:val="top"/>
          </w:tcPr>
          <w:p>
            <w:pPr>
              <w:spacing w:before="28" w:line="172" w:lineRule="auto"/>
              <w:ind w:left="515" w:right="76" w:hanging="45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公务用车购置</w:t>
            </w:r>
            <w:r>
              <w:rPr>
                <w:rFonts w:ascii="微软雅黑" w:hAnsi="微软雅黑" w:eastAsia="微软雅黑" w:cs="微软雅黑"/>
                <w:color w:val="212529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12529"/>
                <w:sz w:val="18"/>
                <w:szCs w:val="18"/>
              </w:rPr>
              <w:t>费</w:t>
            </w:r>
          </w:p>
        </w:tc>
        <w:tc>
          <w:tcPr>
            <w:tcW w:w="1223" w:type="dxa"/>
            <w:vAlign w:val="top"/>
          </w:tcPr>
          <w:p>
            <w:pPr>
              <w:spacing w:before="28" w:line="172" w:lineRule="auto"/>
              <w:ind w:left="331" w:right="51" w:hanging="29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7"/>
                <w:sz w:val="18"/>
                <w:szCs w:val="18"/>
              </w:rPr>
              <w:t>公务用车运行</w:t>
            </w:r>
            <w:r>
              <w:rPr>
                <w:rFonts w:ascii="微软雅黑" w:hAnsi="微软雅黑" w:eastAsia="微软雅黑" w:cs="微软雅黑"/>
                <w:color w:val="212529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维护费</w:t>
            </w:r>
          </w:p>
        </w:tc>
        <w:tc>
          <w:tcPr>
            <w:tcW w:w="11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vAlign w:val="top"/>
          </w:tcPr>
          <w:p>
            <w:pPr>
              <w:spacing w:before="152" w:line="181" w:lineRule="auto"/>
              <w:ind w:left="42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小计</w:t>
            </w:r>
          </w:p>
        </w:tc>
        <w:tc>
          <w:tcPr>
            <w:tcW w:w="1224" w:type="dxa"/>
            <w:vAlign w:val="top"/>
          </w:tcPr>
          <w:p>
            <w:pPr>
              <w:spacing w:before="28" w:line="172" w:lineRule="auto"/>
              <w:ind w:left="520" w:right="71" w:hanging="45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公务用车购置</w:t>
            </w:r>
            <w:r>
              <w:rPr>
                <w:rFonts w:ascii="微软雅黑" w:hAnsi="微软雅黑" w:eastAsia="微软雅黑" w:cs="微软雅黑"/>
                <w:color w:val="212529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12529"/>
                <w:sz w:val="18"/>
                <w:szCs w:val="18"/>
              </w:rPr>
              <w:t>费</w:t>
            </w:r>
          </w:p>
        </w:tc>
        <w:tc>
          <w:tcPr>
            <w:tcW w:w="1223" w:type="dxa"/>
            <w:vAlign w:val="top"/>
          </w:tcPr>
          <w:p>
            <w:pPr>
              <w:spacing w:before="28" w:line="172" w:lineRule="auto"/>
              <w:ind w:left="336" w:right="46" w:hanging="29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7"/>
                <w:sz w:val="18"/>
                <w:szCs w:val="18"/>
              </w:rPr>
              <w:t>公务用车运行</w:t>
            </w:r>
            <w:r>
              <w:rPr>
                <w:rFonts w:ascii="微软雅黑" w:hAnsi="微软雅黑" w:eastAsia="微软雅黑" w:cs="微软雅黑"/>
                <w:color w:val="212529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维护费</w:t>
            </w:r>
          </w:p>
        </w:tc>
        <w:tc>
          <w:tcPr>
            <w:tcW w:w="114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218" w:type="dxa"/>
            <w:vAlign w:val="top"/>
          </w:tcPr>
          <w:p>
            <w:pPr>
              <w:pStyle w:val="6"/>
              <w:spacing w:before="140" w:line="184" w:lineRule="auto"/>
              <w:ind w:left="574"/>
            </w:pPr>
            <w:r>
              <w:rPr>
                <w:color w:val="212529"/>
              </w:rPr>
              <w:t>1</w:t>
            </w:r>
          </w:p>
        </w:tc>
        <w:tc>
          <w:tcPr>
            <w:tcW w:w="948" w:type="dxa"/>
            <w:vAlign w:val="top"/>
          </w:tcPr>
          <w:p>
            <w:pPr>
              <w:pStyle w:val="6"/>
              <w:spacing w:before="141" w:line="183" w:lineRule="auto"/>
              <w:ind w:left="426"/>
            </w:pPr>
            <w:r>
              <w:rPr>
                <w:color w:val="212529"/>
              </w:rPr>
              <w:t>2</w:t>
            </w:r>
          </w:p>
        </w:tc>
        <w:tc>
          <w:tcPr>
            <w:tcW w:w="1224" w:type="dxa"/>
            <w:vAlign w:val="top"/>
          </w:tcPr>
          <w:p>
            <w:pPr>
              <w:pStyle w:val="6"/>
              <w:spacing w:before="141" w:line="183" w:lineRule="auto"/>
              <w:ind w:left="566"/>
            </w:pPr>
            <w:r>
              <w:rPr>
                <w:color w:val="212529"/>
              </w:rPr>
              <w:t>3</w:t>
            </w:r>
          </w:p>
        </w:tc>
        <w:tc>
          <w:tcPr>
            <w:tcW w:w="1224" w:type="dxa"/>
            <w:vAlign w:val="top"/>
          </w:tcPr>
          <w:p>
            <w:pPr>
              <w:pStyle w:val="6"/>
              <w:spacing w:before="141" w:line="183" w:lineRule="auto"/>
              <w:ind w:left="562"/>
            </w:pPr>
            <w:r>
              <w:rPr>
                <w:color w:val="212529"/>
              </w:rPr>
              <w:t>4</w:t>
            </w:r>
          </w:p>
        </w:tc>
        <w:tc>
          <w:tcPr>
            <w:tcW w:w="1223" w:type="dxa"/>
            <w:vAlign w:val="top"/>
          </w:tcPr>
          <w:p>
            <w:pPr>
              <w:pStyle w:val="6"/>
              <w:spacing w:before="142" w:line="182" w:lineRule="auto"/>
              <w:ind w:left="567"/>
            </w:pPr>
            <w:r>
              <w:rPr>
                <w:color w:val="212529"/>
              </w:rPr>
              <w:t>5</w:t>
            </w:r>
          </w:p>
        </w:tc>
        <w:tc>
          <w:tcPr>
            <w:tcW w:w="1128" w:type="dxa"/>
            <w:vAlign w:val="top"/>
          </w:tcPr>
          <w:p>
            <w:pPr>
              <w:pStyle w:val="6"/>
              <w:spacing w:before="141" w:line="183" w:lineRule="auto"/>
              <w:ind w:left="519"/>
            </w:pPr>
            <w:r>
              <w:rPr>
                <w:color w:val="212529"/>
              </w:rPr>
              <w:t>6</w:t>
            </w:r>
          </w:p>
        </w:tc>
        <w:tc>
          <w:tcPr>
            <w:tcW w:w="1224" w:type="dxa"/>
            <w:vAlign w:val="top"/>
          </w:tcPr>
          <w:p>
            <w:pPr>
              <w:pStyle w:val="6"/>
              <w:spacing w:before="142" w:line="182" w:lineRule="auto"/>
              <w:ind w:left="570"/>
            </w:pPr>
            <w:r>
              <w:rPr>
                <w:color w:val="212529"/>
              </w:rPr>
              <w:t>7</w:t>
            </w:r>
          </w:p>
        </w:tc>
        <w:tc>
          <w:tcPr>
            <w:tcW w:w="960" w:type="dxa"/>
            <w:vAlign w:val="top"/>
          </w:tcPr>
          <w:p>
            <w:pPr>
              <w:pStyle w:val="6"/>
              <w:spacing w:before="141" w:line="183" w:lineRule="auto"/>
              <w:ind w:left="435"/>
            </w:pPr>
            <w:r>
              <w:rPr>
                <w:color w:val="212529"/>
              </w:rPr>
              <w:t>8</w:t>
            </w:r>
          </w:p>
        </w:tc>
        <w:tc>
          <w:tcPr>
            <w:tcW w:w="1224" w:type="dxa"/>
            <w:vAlign w:val="top"/>
          </w:tcPr>
          <w:p>
            <w:pPr>
              <w:pStyle w:val="6"/>
              <w:spacing w:before="141" w:line="183" w:lineRule="auto"/>
              <w:ind w:left="568"/>
            </w:pPr>
            <w:r>
              <w:rPr>
                <w:color w:val="212529"/>
              </w:rPr>
              <w:t>9</w:t>
            </w:r>
          </w:p>
        </w:tc>
        <w:tc>
          <w:tcPr>
            <w:tcW w:w="1224" w:type="dxa"/>
            <w:vAlign w:val="top"/>
          </w:tcPr>
          <w:p>
            <w:pPr>
              <w:pStyle w:val="6"/>
              <w:spacing w:before="140" w:line="184" w:lineRule="auto"/>
              <w:ind w:left="539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223" w:type="dxa"/>
            <w:vAlign w:val="top"/>
          </w:tcPr>
          <w:p>
            <w:pPr>
              <w:pStyle w:val="6"/>
              <w:spacing w:before="140" w:line="184" w:lineRule="auto"/>
              <w:ind w:left="540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146" w:type="dxa"/>
            <w:vAlign w:val="top"/>
          </w:tcPr>
          <w:p>
            <w:pPr>
              <w:pStyle w:val="6"/>
              <w:spacing w:before="140" w:line="184" w:lineRule="auto"/>
              <w:ind w:left="499"/>
            </w:pPr>
            <w:r>
              <w:rPr>
                <w:color w:val="212529"/>
                <w:spacing w:val="-11"/>
              </w:rPr>
              <w:t>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218" w:type="dxa"/>
            <w:vAlign w:val="top"/>
          </w:tcPr>
          <w:p>
            <w:pPr>
              <w:pStyle w:val="6"/>
              <w:spacing w:before="140" w:line="184" w:lineRule="auto"/>
              <w:ind w:right="12"/>
              <w:jc w:val="right"/>
            </w:pPr>
            <w:r>
              <w:rPr>
                <w:color w:val="212529"/>
                <w:spacing w:val="-2"/>
              </w:rPr>
              <w:t>788541.00</w:t>
            </w:r>
          </w:p>
        </w:tc>
        <w:tc>
          <w:tcPr>
            <w:tcW w:w="9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vAlign w:val="top"/>
          </w:tcPr>
          <w:p>
            <w:pPr>
              <w:pStyle w:val="6"/>
              <w:spacing w:before="141" w:line="183" w:lineRule="auto"/>
              <w:ind w:right="10"/>
              <w:jc w:val="right"/>
            </w:pPr>
            <w:r>
              <w:rPr>
                <w:color w:val="212529"/>
                <w:spacing w:val="-2"/>
              </w:rPr>
              <w:t>757430.00</w:t>
            </w:r>
          </w:p>
        </w:tc>
        <w:tc>
          <w:tcPr>
            <w:tcW w:w="1224" w:type="dxa"/>
            <w:vAlign w:val="top"/>
          </w:tcPr>
          <w:p>
            <w:pPr>
              <w:pStyle w:val="6"/>
              <w:spacing w:before="141" w:line="183" w:lineRule="auto"/>
              <w:ind w:right="10"/>
              <w:jc w:val="right"/>
            </w:pPr>
            <w:r>
              <w:rPr>
                <w:color w:val="212529"/>
                <w:spacing w:val="-2"/>
              </w:rPr>
              <w:t>502323.00</w:t>
            </w:r>
          </w:p>
        </w:tc>
        <w:tc>
          <w:tcPr>
            <w:tcW w:w="1223" w:type="dxa"/>
            <w:vAlign w:val="top"/>
          </w:tcPr>
          <w:p>
            <w:pPr>
              <w:pStyle w:val="6"/>
              <w:spacing w:before="140" w:line="184" w:lineRule="auto"/>
              <w:ind w:right="8"/>
              <w:jc w:val="right"/>
            </w:pPr>
            <w:r>
              <w:rPr>
                <w:color w:val="212529"/>
                <w:spacing w:val="-2"/>
              </w:rPr>
              <w:t>255107.00</w:t>
            </w:r>
          </w:p>
        </w:tc>
        <w:tc>
          <w:tcPr>
            <w:tcW w:w="1128" w:type="dxa"/>
            <w:vAlign w:val="top"/>
          </w:tcPr>
          <w:p>
            <w:pPr>
              <w:pStyle w:val="6"/>
              <w:spacing w:before="140" w:line="184" w:lineRule="auto"/>
              <w:ind w:right="1"/>
              <w:jc w:val="right"/>
            </w:pPr>
            <w:r>
              <w:rPr>
                <w:color w:val="212529"/>
                <w:spacing w:val="-2"/>
              </w:rPr>
              <w:t>31111.00</w:t>
            </w:r>
          </w:p>
        </w:tc>
        <w:tc>
          <w:tcPr>
            <w:tcW w:w="1224" w:type="dxa"/>
            <w:vAlign w:val="top"/>
          </w:tcPr>
          <w:p>
            <w:pPr>
              <w:pStyle w:val="6"/>
              <w:spacing w:before="140" w:line="184" w:lineRule="auto"/>
              <w:ind w:right="7"/>
              <w:jc w:val="right"/>
            </w:pPr>
            <w:r>
              <w:rPr>
                <w:color w:val="212529"/>
                <w:spacing w:val="-2"/>
              </w:rPr>
              <w:t>788541.00</w:t>
            </w:r>
          </w:p>
        </w:tc>
        <w:tc>
          <w:tcPr>
            <w:tcW w:w="9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vAlign w:val="top"/>
          </w:tcPr>
          <w:p>
            <w:pPr>
              <w:pStyle w:val="6"/>
              <w:spacing w:before="141" w:line="183" w:lineRule="auto"/>
              <w:ind w:right="5"/>
              <w:jc w:val="right"/>
            </w:pPr>
            <w:r>
              <w:rPr>
                <w:color w:val="212529"/>
                <w:spacing w:val="-2"/>
              </w:rPr>
              <w:t>757430.00</w:t>
            </w:r>
          </w:p>
        </w:tc>
        <w:tc>
          <w:tcPr>
            <w:tcW w:w="1224" w:type="dxa"/>
            <w:vAlign w:val="top"/>
          </w:tcPr>
          <w:p>
            <w:pPr>
              <w:pStyle w:val="6"/>
              <w:spacing w:before="141" w:line="183" w:lineRule="auto"/>
              <w:ind w:right="5"/>
              <w:jc w:val="right"/>
            </w:pPr>
            <w:r>
              <w:rPr>
                <w:color w:val="212529"/>
                <w:spacing w:val="-2"/>
              </w:rPr>
              <w:t>502323.00</w:t>
            </w:r>
          </w:p>
        </w:tc>
        <w:tc>
          <w:tcPr>
            <w:tcW w:w="1223" w:type="dxa"/>
            <w:vAlign w:val="top"/>
          </w:tcPr>
          <w:p>
            <w:pPr>
              <w:pStyle w:val="6"/>
              <w:spacing w:before="140" w:line="184" w:lineRule="auto"/>
              <w:ind w:right="3"/>
              <w:jc w:val="right"/>
            </w:pPr>
            <w:r>
              <w:rPr>
                <w:color w:val="212529"/>
                <w:spacing w:val="-2"/>
              </w:rPr>
              <w:t>255107.00</w:t>
            </w:r>
          </w:p>
        </w:tc>
        <w:tc>
          <w:tcPr>
            <w:tcW w:w="1146" w:type="dxa"/>
            <w:vAlign w:val="top"/>
          </w:tcPr>
          <w:p>
            <w:pPr>
              <w:pStyle w:val="6"/>
              <w:spacing w:before="140" w:line="184" w:lineRule="auto"/>
              <w:ind w:right="2"/>
              <w:jc w:val="right"/>
            </w:pPr>
            <w:r>
              <w:rPr>
                <w:color w:val="212529"/>
                <w:spacing w:val="-2"/>
              </w:rPr>
              <w:t>31111.00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3966" w:type="dxa"/>
            <w:gridSpan w:val="12"/>
            <w:tcBorders>
              <w:top w:val="single" w:color="D0D7E5" w:sz="4" w:space="0"/>
              <w:left w:val="single" w:color="D0D7E5" w:sz="4" w:space="0"/>
              <w:bottom w:val="single" w:color="D0D7E5" w:sz="4" w:space="0"/>
              <w:right w:val="single" w:color="D0D7E5" w:sz="4" w:space="0"/>
            </w:tcBorders>
            <w:vAlign w:val="top"/>
          </w:tcPr>
          <w:p>
            <w:pPr>
              <w:pStyle w:val="6"/>
              <w:spacing w:before="5" w:line="208" w:lineRule="auto"/>
              <w:ind w:left="9" w:right="87"/>
            </w:pPr>
            <w:r>
              <w:rPr>
                <w:color w:val="212529"/>
              </w:rPr>
              <w:t>注：本表反映部门本年度“三公</w:t>
            </w:r>
            <w:r>
              <w:rPr>
                <w:color w:val="212529"/>
                <w:spacing w:val="-64"/>
              </w:rPr>
              <w:t xml:space="preserve"> </w:t>
            </w:r>
            <w:r>
              <w:rPr>
                <w:color w:val="212529"/>
              </w:rPr>
              <w:t>”经费支出预决算情况</w:t>
            </w:r>
            <w:r>
              <w:rPr>
                <w:color w:val="212529"/>
                <w:spacing w:val="-1"/>
              </w:rPr>
              <w:t>。其中，预算数为“三公</w:t>
            </w:r>
            <w:r>
              <w:rPr>
                <w:color w:val="212529"/>
                <w:spacing w:val="-65"/>
              </w:rPr>
              <w:t xml:space="preserve"> </w:t>
            </w:r>
            <w:r>
              <w:rPr>
                <w:color w:val="212529"/>
                <w:spacing w:val="-1"/>
              </w:rPr>
              <w:t>”经费全年预算数，反映按规定程序调整后的预算数；决算数是包括当年财政拨款和以前年度结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1"/>
              </w:rPr>
              <w:t>转资金安排的实际支出。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966" w:type="dxa"/>
            <w:gridSpan w:val="1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footerReference r:id="rId18" w:type="default"/>
          <w:pgSz w:w="16840" w:h="11900"/>
          <w:pgMar w:top="610" w:right="600" w:bottom="312" w:left="600" w:header="357" w:footer="153" w:gutter="0"/>
          <w:cols w:space="720" w:num="1"/>
        </w:sectPr>
      </w:pPr>
    </w:p>
    <w:p>
      <w:pPr>
        <w:spacing w:before="6"/>
      </w:pPr>
    </w:p>
    <w:p>
      <w:pPr>
        <w:spacing w:before="5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5"/>
        <w:gridCol w:w="1607"/>
        <w:gridCol w:w="851"/>
        <w:gridCol w:w="1127"/>
        <w:gridCol w:w="1319"/>
        <w:gridCol w:w="599"/>
        <w:gridCol w:w="1319"/>
        <w:gridCol w:w="7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8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95" w:line="219" w:lineRule="auto"/>
              <w:ind w:left="2347"/>
              <w:outlineLvl w:val="1"/>
              <w:rPr>
                <w:sz w:val="24"/>
                <w:szCs w:val="24"/>
              </w:rPr>
            </w:pPr>
            <w:bookmarkStart w:id="48" w:name="bookmark38"/>
            <w:bookmarkEnd w:id="48"/>
            <w:bookmarkStart w:id="49" w:name="bookmark13"/>
            <w:bookmarkEnd w:id="49"/>
            <w:r>
              <w:rPr>
                <w:color w:val="212529"/>
                <w:spacing w:val="-1"/>
                <w:sz w:val="24"/>
                <w:szCs w:val="24"/>
              </w:rPr>
              <w:t>政府性基金预算财政拨款收入支出决算表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127" w:line="228" w:lineRule="auto"/>
              <w:ind w:right="5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公开08表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052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128" w:line="226" w:lineRule="auto"/>
              <w:ind w:left="12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sz w:val="15"/>
                <w:szCs w:val="15"/>
              </w:rPr>
              <w:t>部门名称：阳城经济技术开发区管理委员会</w:t>
            </w:r>
          </w:p>
        </w:tc>
        <w:tc>
          <w:tcPr>
            <w:tcW w:w="85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212" w:line="227" w:lineRule="auto"/>
              <w:ind w:left="9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2022年度</w:t>
            </w: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128" w:line="227" w:lineRule="auto"/>
              <w:ind w:right="11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3"/>
                <w:sz w:val="15"/>
                <w:szCs w:val="15"/>
              </w:rPr>
              <w:t>单位:元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052" w:type="dxa"/>
            <w:gridSpan w:val="2"/>
            <w:vAlign w:val="top"/>
          </w:tcPr>
          <w:p>
            <w:pPr>
              <w:pStyle w:val="6"/>
              <w:spacing w:before="108" w:line="220" w:lineRule="auto"/>
              <w:ind w:left="134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851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16" w:line="215" w:lineRule="auto"/>
              <w:ind w:left="150" w:right="69" w:hanging="90"/>
            </w:pPr>
            <w:r>
              <w:rPr>
                <w:color w:val="212529"/>
                <w:spacing w:val="-3"/>
              </w:rPr>
              <w:t>年初结转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4"/>
              </w:rPr>
              <w:t>和结余</w:t>
            </w:r>
          </w:p>
        </w:tc>
        <w:tc>
          <w:tcPr>
            <w:tcW w:w="1127" w:type="dxa"/>
            <w:vMerge w:val="restart"/>
            <w:tcBorders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199"/>
            </w:pPr>
            <w:r>
              <w:rPr>
                <w:color w:val="212529"/>
                <w:spacing w:val="-3"/>
              </w:rPr>
              <w:t>本年收入</w:t>
            </w:r>
          </w:p>
        </w:tc>
        <w:tc>
          <w:tcPr>
            <w:tcW w:w="3237" w:type="dxa"/>
            <w:gridSpan w:val="3"/>
            <w:vAlign w:val="top"/>
          </w:tcPr>
          <w:p>
            <w:pPr>
              <w:pStyle w:val="6"/>
              <w:spacing w:before="108" w:line="219" w:lineRule="auto"/>
              <w:ind w:left="1257"/>
            </w:pPr>
            <w:r>
              <w:rPr>
                <w:color w:val="212529"/>
                <w:spacing w:val="-3"/>
              </w:rPr>
              <w:t>本年支出</w:t>
            </w:r>
          </w:p>
        </w:tc>
        <w:tc>
          <w:tcPr>
            <w:tcW w:w="74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16" w:line="215" w:lineRule="auto"/>
              <w:ind w:left="103" w:right="14" w:hanging="90"/>
            </w:pPr>
            <w:r>
              <w:rPr>
                <w:color w:val="212529"/>
                <w:spacing w:val="-3"/>
              </w:rPr>
              <w:t>年末结转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4"/>
              </w:rPr>
              <w:t>和结余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>
            <w:pPr>
              <w:pStyle w:val="6"/>
              <w:spacing w:before="1" w:line="210" w:lineRule="auto"/>
              <w:ind w:left="625" w:right="96" w:hanging="536"/>
            </w:pPr>
            <w:r>
              <w:rPr>
                <w:color w:val="212529"/>
                <w:spacing w:val="-2"/>
              </w:rPr>
              <w:t>功能分类科目编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</w:rPr>
              <w:t>码</w:t>
            </w:r>
          </w:p>
        </w:tc>
        <w:tc>
          <w:tcPr>
            <w:tcW w:w="1607" w:type="dxa"/>
            <w:vAlign w:val="top"/>
          </w:tcPr>
          <w:p>
            <w:pPr>
              <w:pStyle w:val="6"/>
              <w:spacing w:before="109" w:line="219" w:lineRule="auto"/>
              <w:ind w:left="436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85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>
            <w:pPr>
              <w:pStyle w:val="6"/>
              <w:spacing w:before="109" w:line="221" w:lineRule="auto"/>
              <w:ind w:left="481"/>
            </w:pPr>
            <w:r>
              <w:rPr>
                <w:color w:val="212529"/>
                <w:spacing w:val="-7"/>
              </w:rPr>
              <w:t>小计</w:t>
            </w:r>
          </w:p>
        </w:tc>
        <w:tc>
          <w:tcPr>
            <w:tcW w:w="599" w:type="dxa"/>
            <w:vAlign w:val="top"/>
          </w:tcPr>
          <w:p>
            <w:pPr>
              <w:pStyle w:val="6"/>
              <w:spacing w:before="1" w:line="210" w:lineRule="auto"/>
              <w:ind w:left="222" w:right="29" w:hanging="195"/>
            </w:pPr>
            <w:r>
              <w:rPr>
                <w:color w:val="212529"/>
                <w:spacing w:val="-3"/>
              </w:rPr>
              <w:t>基本支</w:t>
            </w:r>
            <w:r>
              <w:rPr>
                <w:color w:val="212529"/>
              </w:rPr>
              <w:t xml:space="preserve"> 出</w:t>
            </w:r>
          </w:p>
        </w:tc>
        <w:tc>
          <w:tcPr>
            <w:tcW w:w="1319" w:type="dxa"/>
            <w:vAlign w:val="top"/>
          </w:tcPr>
          <w:p>
            <w:pPr>
              <w:pStyle w:val="6"/>
              <w:spacing w:before="110" w:line="220" w:lineRule="auto"/>
              <w:ind w:left="301"/>
            </w:pPr>
            <w:r>
              <w:rPr>
                <w:color w:val="212529"/>
                <w:spacing w:val="-3"/>
              </w:rPr>
              <w:t>项目支出</w:t>
            </w:r>
          </w:p>
        </w:tc>
        <w:tc>
          <w:tcPr>
            <w:tcW w:w="7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052" w:type="dxa"/>
            <w:gridSpan w:val="2"/>
            <w:vAlign w:val="top"/>
          </w:tcPr>
          <w:p>
            <w:pPr>
              <w:pStyle w:val="6"/>
              <w:spacing w:before="111" w:line="219" w:lineRule="auto"/>
              <w:ind w:left="1341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851" w:type="dxa"/>
            <w:vAlign w:val="top"/>
          </w:tcPr>
          <w:p>
            <w:pPr>
              <w:pStyle w:val="6"/>
              <w:spacing w:before="138" w:line="184" w:lineRule="auto"/>
              <w:ind w:left="385"/>
            </w:pPr>
            <w:r>
              <w:rPr>
                <w:color w:val="212529"/>
              </w:rPr>
              <w:t>1</w:t>
            </w:r>
          </w:p>
        </w:tc>
        <w:tc>
          <w:tcPr>
            <w:tcW w:w="1127" w:type="dxa"/>
            <w:vAlign w:val="top"/>
          </w:tcPr>
          <w:p>
            <w:pPr>
              <w:pStyle w:val="6"/>
              <w:spacing w:before="139" w:line="183" w:lineRule="auto"/>
              <w:ind w:left="513"/>
            </w:pPr>
            <w:r>
              <w:rPr>
                <w:color w:val="212529"/>
              </w:rPr>
              <w:t>2</w:t>
            </w:r>
          </w:p>
        </w:tc>
        <w:tc>
          <w:tcPr>
            <w:tcW w:w="1319" w:type="dxa"/>
            <w:vAlign w:val="top"/>
          </w:tcPr>
          <w:p>
            <w:pPr>
              <w:pStyle w:val="6"/>
              <w:spacing w:before="139" w:line="183" w:lineRule="auto"/>
              <w:ind w:left="612"/>
            </w:pPr>
            <w:r>
              <w:rPr>
                <w:color w:val="212529"/>
              </w:rPr>
              <w:t>3</w:t>
            </w:r>
          </w:p>
        </w:tc>
        <w:tc>
          <w:tcPr>
            <w:tcW w:w="599" w:type="dxa"/>
            <w:vAlign w:val="top"/>
          </w:tcPr>
          <w:p>
            <w:pPr>
              <w:pStyle w:val="6"/>
              <w:spacing w:before="139" w:line="183" w:lineRule="auto"/>
              <w:ind w:left="249"/>
            </w:pPr>
            <w:r>
              <w:rPr>
                <w:color w:val="212529"/>
              </w:rPr>
              <w:t>4</w:t>
            </w:r>
          </w:p>
        </w:tc>
        <w:tc>
          <w:tcPr>
            <w:tcW w:w="1319" w:type="dxa"/>
            <w:vAlign w:val="top"/>
          </w:tcPr>
          <w:p>
            <w:pPr>
              <w:pStyle w:val="6"/>
              <w:spacing w:before="140" w:line="182" w:lineRule="auto"/>
              <w:ind w:left="614"/>
            </w:pPr>
            <w:r>
              <w:rPr>
                <w:color w:val="212529"/>
              </w:rPr>
              <w:t>5</w:t>
            </w:r>
          </w:p>
        </w:tc>
        <w:tc>
          <w:tcPr>
            <w:tcW w:w="749" w:type="dxa"/>
            <w:vAlign w:val="top"/>
          </w:tcPr>
          <w:p>
            <w:pPr>
              <w:pStyle w:val="6"/>
              <w:spacing w:before="139" w:line="183" w:lineRule="auto"/>
              <w:ind w:left="325"/>
            </w:pPr>
            <w:r>
              <w:rPr>
                <w:color w:val="212529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052" w:type="dxa"/>
            <w:gridSpan w:val="2"/>
            <w:vAlign w:val="top"/>
          </w:tcPr>
          <w:p>
            <w:pPr>
              <w:pStyle w:val="6"/>
              <w:spacing w:before="110" w:line="221" w:lineRule="auto"/>
              <w:ind w:left="1342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8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>
            <w:pPr>
              <w:pStyle w:val="6"/>
              <w:spacing w:before="138" w:line="184" w:lineRule="auto"/>
              <w:ind w:right="1"/>
              <w:jc w:val="right"/>
            </w:pPr>
            <w:r>
              <w:rPr>
                <w:color w:val="212529"/>
                <w:spacing w:val="-3"/>
              </w:rPr>
              <w:t>1100000.00</w:t>
            </w:r>
          </w:p>
        </w:tc>
        <w:tc>
          <w:tcPr>
            <w:tcW w:w="1319" w:type="dxa"/>
            <w:vAlign w:val="top"/>
          </w:tcPr>
          <w:p>
            <w:pPr>
              <w:pStyle w:val="6"/>
              <w:spacing w:before="138" w:line="184" w:lineRule="auto"/>
              <w:jc w:val="right"/>
            </w:pPr>
            <w:r>
              <w:rPr>
                <w:color w:val="212529"/>
                <w:spacing w:val="-3"/>
              </w:rPr>
              <w:t>1100000.00</w:t>
            </w:r>
          </w:p>
        </w:tc>
        <w:tc>
          <w:tcPr>
            <w:tcW w:w="5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>
            <w:pPr>
              <w:pStyle w:val="6"/>
              <w:spacing w:before="138" w:line="184" w:lineRule="auto"/>
              <w:jc w:val="right"/>
            </w:pPr>
            <w:r>
              <w:rPr>
                <w:color w:val="212529"/>
                <w:spacing w:val="-3"/>
              </w:rPr>
              <w:t>1100000.00</w:t>
            </w: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>
            <w:pPr>
              <w:pStyle w:val="6"/>
              <w:spacing w:before="139" w:line="184" w:lineRule="auto"/>
              <w:ind w:left="11"/>
            </w:pPr>
            <w:r>
              <w:rPr>
                <w:color w:val="212529"/>
                <w:spacing w:val="-4"/>
              </w:rPr>
              <w:t>212</w:t>
            </w:r>
          </w:p>
        </w:tc>
        <w:tc>
          <w:tcPr>
            <w:tcW w:w="1607" w:type="dxa"/>
            <w:vAlign w:val="top"/>
          </w:tcPr>
          <w:p>
            <w:pPr>
              <w:pStyle w:val="6"/>
              <w:spacing w:before="112" w:line="219" w:lineRule="auto"/>
              <w:ind w:left="4"/>
            </w:pPr>
            <w:r>
              <w:rPr>
                <w:color w:val="212529"/>
                <w:spacing w:val="-2"/>
              </w:rPr>
              <w:t>城乡社区支出</w:t>
            </w:r>
          </w:p>
        </w:tc>
        <w:tc>
          <w:tcPr>
            <w:tcW w:w="8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>
            <w:pPr>
              <w:pStyle w:val="6"/>
              <w:spacing w:before="139" w:line="184" w:lineRule="auto"/>
              <w:ind w:right="1"/>
              <w:jc w:val="right"/>
            </w:pPr>
            <w:r>
              <w:rPr>
                <w:color w:val="212529"/>
                <w:spacing w:val="-3"/>
              </w:rPr>
              <w:t>1100000.00</w:t>
            </w:r>
          </w:p>
        </w:tc>
        <w:tc>
          <w:tcPr>
            <w:tcW w:w="1319" w:type="dxa"/>
            <w:vAlign w:val="top"/>
          </w:tcPr>
          <w:p>
            <w:pPr>
              <w:pStyle w:val="6"/>
              <w:spacing w:before="139" w:line="184" w:lineRule="auto"/>
              <w:jc w:val="right"/>
            </w:pPr>
            <w:r>
              <w:rPr>
                <w:color w:val="212529"/>
                <w:spacing w:val="-3"/>
              </w:rPr>
              <w:t>1100000.00</w:t>
            </w:r>
          </w:p>
        </w:tc>
        <w:tc>
          <w:tcPr>
            <w:tcW w:w="5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>
            <w:pPr>
              <w:pStyle w:val="6"/>
              <w:spacing w:before="139" w:line="184" w:lineRule="auto"/>
              <w:jc w:val="right"/>
            </w:pPr>
            <w:r>
              <w:rPr>
                <w:color w:val="212529"/>
                <w:spacing w:val="-3"/>
              </w:rPr>
              <w:t>1100000.00</w:t>
            </w: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>
            <w:pPr>
              <w:pStyle w:val="6"/>
              <w:spacing w:before="140" w:line="184" w:lineRule="auto"/>
              <w:ind w:left="11"/>
            </w:pPr>
            <w:r>
              <w:rPr>
                <w:color w:val="212529"/>
                <w:spacing w:val="-2"/>
              </w:rPr>
              <w:t>21208</w:t>
            </w:r>
          </w:p>
        </w:tc>
        <w:tc>
          <w:tcPr>
            <w:tcW w:w="1607" w:type="dxa"/>
            <w:vAlign w:val="top"/>
          </w:tcPr>
          <w:p>
            <w:pPr>
              <w:pStyle w:val="6"/>
              <w:spacing w:before="3" w:line="209" w:lineRule="auto"/>
              <w:ind w:left="5" w:right="160" w:firstLine="16"/>
            </w:pPr>
            <w:r>
              <w:rPr>
                <w:color w:val="212529"/>
                <w:spacing w:val="-4"/>
              </w:rPr>
              <w:t>国有土地使用权出</w:t>
            </w:r>
            <w:r>
              <w:rPr>
                <w:color w:val="212529"/>
                <w:spacing w:val="5"/>
              </w:rPr>
              <w:t xml:space="preserve"> </w:t>
            </w:r>
            <w:r>
              <w:rPr>
                <w:color w:val="212529"/>
                <w:spacing w:val="-2"/>
              </w:rPr>
              <w:t>让收入安排的支出</w:t>
            </w:r>
          </w:p>
        </w:tc>
        <w:tc>
          <w:tcPr>
            <w:tcW w:w="8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>
            <w:pPr>
              <w:pStyle w:val="6"/>
              <w:spacing w:before="139" w:line="184" w:lineRule="auto"/>
              <w:ind w:right="1"/>
              <w:jc w:val="right"/>
            </w:pPr>
            <w:r>
              <w:rPr>
                <w:color w:val="212529"/>
                <w:spacing w:val="-3"/>
              </w:rPr>
              <w:t>1100000.00</w:t>
            </w:r>
          </w:p>
        </w:tc>
        <w:tc>
          <w:tcPr>
            <w:tcW w:w="1319" w:type="dxa"/>
            <w:vAlign w:val="top"/>
          </w:tcPr>
          <w:p>
            <w:pPr>
              <w:pStyle w:val="6"/>
              <w:spacing w:before="139" w:line="184" w:lineRule="auto"/>
              <w:jc w:val="right"/>
            </w:pPr>
            <w:r>
              <w:rPr>
                <w:color w:val="212529"/>
                <w:spacing w:val="-3"/>
              </w:rPr>
              <w:t>1100000.00</w:t>
            </w:r>
          </w:p>
        </w:tc>
        <w:tc>
          <w:tcPr>
            <w:tcW w:w="5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>
            <w:pPr>
              <w:pStyle w:val="6"/>
              <w:spacing w:before="139" w:line="184" w:lineRule="auto"/>
              <w:jc w:val="right"/>
            </w:pPr>
            <w:r>
              <w:rPr>
                <w:color w:val="212529"/>
                <w:spacing w:val="-3"/>
              </w:rPr>
              <w:t>1100000.00</w:t>
            </w: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445" w:type="dxa"/>
            <w:vAlign w:val="top"/>
          </w:tcPr>
          <w:p>
            <w:pPr>
              <w:pStyle w:val="6"/>
              <w:spacing w:before="237" w:line="184" w:lineRule="auto"/>
              <w:ind w:left="11"/>
            </w:pPr>
            <w:r>
              <w:rPr>
                <w:color w:val="212529"/>
                <w:spacing w:val="-2"/>
              </w:rPr>
              <w:t>2120899</w:t>
            </w:r>
          </w:p>
        </w:tc>
        <w:tc>
          <w:tcPr>
            <w:tcW w:w="1607" w:type="dxa"/>
            <w:vAlign w:val="top"/>
          </w:tcPr>
          <w:p>
            <w:pPr>
              <w:pStyle w:val="6"/>
              <w:spacing w:before="6" w:line="204" w:lineRule="auto"/>
              <w:ind w:left="3" w:right="160" w:firstLine="1"/>
              <w:jc w:val="both"/>
            </w:pPr>
            <w:r>
              <w:rPr>
                <w:color w:val="212529"/>
                <w:spacing w:val="-2"/>
              </w:rPr>
              <w:t>其他国有土地使用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1"/>
              </w:rPr>
              <w:t>权出让收入安排的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4"/>
              </w:rPr>
              <w:t>支出</w:t>
            </w:r>
          </w:p>
        </w:tc>
        <w:tc>
          <w:tcPr>
            <w:tcW w:w="8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>
            <w:pPr>
              <w:pStyle w:val="6"/>
              <w:spacing w:before="237" w:line="184" w:lineRule="auto"/>
              <w:ind w:right="1"/>
              <w:jc w:val="right"/>
            </w:pPr>
            <w:r>
              <w:rPr>
                <w:color w:val="212529"/>
                <w:spacing w:val="-3"/>
              </w:rPr>
              <w:t>1100000.00</w:t>
            </w:r>
          </w:p>
        </w:tc>
        <w:tc>
          <w:tcPr>
            <w:tcW w:w="1319" w:type="dxa"/>
            <w:vAlign w:val="top"/>
          </w:tcPr>
          <w:p>
            <w:pPr>
              <w:pStyle w:val="6"/>
              <w:spacing w:before="237" w:line="184" w:lineRule="auto"/>
              <w:jc w:val="right"/>
            </w:pPr>
            <w:r>
              <w:rPr>
                <w:color w:val="212529"/>
                <w:spacing w:val="-3"/>
              </w:rPr>
              <w:t>1100000.00</w:t>
            </w:r>
          </w:p>
        </w:tc>
        <w:tc>
          <w:tcPr>
            <w:tcW w:w="5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>
            <w:pPr>
              <w:pStyle w:val="6"/>
              <w:spacing w:before="237" w:line="184" w:lineRule="auto"/>
              <w:jc w:val="right"/>
            </w:pPr>
            <w:r>
              <w:rPr>
                <w:color w:val="212529"/>
                <w:spacing w:val="-3"/>
              </w:rPr>
              <w:t>1100000.00</w:t>
            </w: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8"/>
            <w:vAlign w:val="top"/>
          </w:tcPr>
          <w:p>
            <w:pPr>
              <w:spacing w:before="95" w:line="221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：本表反映部门本年度政府性基金预算财政拨款收入、支出及结转和结余情况。</w:t>
            </w:r>
          </w:p>
        </w:tc>
      </w:tr>
    </w:tbl>
    <w:p>
      <w:pPr>
        <w:pStyle w:val="2"/>
      </w:pPr>
    </w:p>
    <w:p>
      <w:pPr>
        <w:sectPr>
          <w:headerReference r:id="rId19" w:type="default"/>
          <w:footerReference r:id="rId20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>
      <w:pPr>
        <w:spacing w:before="6"/>
      </w:pPr>
    </w:p>
    <w:p>
      <w:pPr>
        <w:spacing w:before="5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4"/>
        <w:gridCol w:w="3429"/>
        <w:gridCol w:w="1247"/>
        <w:gridCol w:w="1115"/>
        <w:gridCol w:w="11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95" w:line="219" w:lineRule="auto"/>
              <w:ind w:left="2492"/>
              <w:outlineLvl w:val="1"/>
              <w:rPr>
                <w:sz w:val="24"/>
                <w:szCs w:val="24"/>
              </w:rPr>
            </w:pPr>
            <w:bookmarkStart w:id="50" w:name="bookmark39"/>
            <w:bookmarkEnd w:id="50"/>
            <w:bookmarkStart w:id="51" w:name="bookmark14"/>
            <w:bookmarkEnd w:id="51"/>
            <w:r>
              <w:rPr>
                <w:color w:val="212529"/>
                <w:spacing w:val="-2"/>
                <w:sz w:val="24"/>
                <w:szCs w:val="24"/>
              </w:rPr>
              <w:t>国有资本经营预算财政拨款支出决算表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04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2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127" w:line="228" w:lineRule="auto"/>
              <w:ind w:right="5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公开09表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128" w:line="226" w:lineRule="auto"/>
              <w:ind w:left="12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sz w:val="15"/>
                <w:szCs w:val="15"/>
              </w:rPr>
              <w:t>部门名称：阳城经济技术开发区管理委员会</w:t>
            </w:r>
          </w:p>
        </w:tc>
        <w:tc>
          <w:tcPr>
            <w:tcW w:w="1247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128" w:line="227" w:lineRule="auto"/>
              <w:ind w:left="319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2022年度</w:t>
            </w:r>
          </w:p>
        </w:tc>
        <w:tc>
          <w:tcPr>
            <w:tcW w:w="1115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128" w:line="227" w:lineRule="auto"/>
              <w:ind w:right="11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3"/>
                <w:sz w:val="15"/>
                <w:szCs w:val="15"/>
              </w:rPr>
              <w:t>单位:元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vAlign w:val="top"/>
          </w:tcPr>
          <w:p>
            <w:pPr>
              <w:pStyle w:val="6"/>
              <w:spacing w:before="108" w:line="220" w:lineRule="auto"/>
              <w:ind w:left="2556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3543" w:type="dxa"/>
            <w:gridSpan w:val="3"/>
            <w:vAlign w:val="top"/>
          </w:tcPr>
          <w:p>
            <w:pPr>
              <w:pStyle w:val="6"/>
              <w:spacing w:before="108" w:line="219" w:lineRule="auto"/>
              <w:ind w:left="1408"/>
            </w:pPr>
            <w:r>
              <w:rPr>
                <w:color w:val="212529"/>
                <w:spacing w:val="-3"/>
              </w:rPr>
              <w:t>本年支出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044" w:type="dxa"/>
            <w:vAlign w:val="top"/>
          </w:tcPr>
          <w:p>
            <w:pPr>
              <w:pStyle w:val="6"/>
              <w:spacing w:before="109" w:line="219" w:lineRule="auto"/>
              <w:ind w:left="299"/>
            </w:pPr>
            <w:r>
              <w:rPr>
                <w:color w:val="212529"/>
                <w:spacing w:val="-2"/>
              </w:rPr>
              <w:t>功能分类科目编码</w:t>
            </w:r>
          </w:p>
        </w:tc>
        <w:tc>
          <w:tcPr>
            <w:tcW w:w="3429" w:type="dxa"/>
            <w:vAlign w:val="top"/>
          </w:tcPr>
          <w:p>
            <w:pPr>
              <w:pStyle w:val="6"/>
              <w:spacing w:before="109" w:line="219" w:lineRule="auto"/>
              <w:ind w:left="1349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247" w:type="dxa"/>
            <w:vAlign w:val="top"/>
          </w:tcPr>
          <w:p>
            <w:pPr>
              <w:pStyle w:val="6"/>
              <w:spacing w:before="109" w:line="221" w:lineRule="auto"/>
              <w:ind w:left="442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15" w:type="dxa"/>
            <w:vAlign w:val="top"/>
          </w:tcPr>
          <w:p>
            <w:pPr>
              <w:pStyle w:val="6"/>
              <w:spacing w:before="109" w:line="219" w:lineRule="auto"/>
              <w:ind w:left="196"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1181" w:type="dxa"/>
            <w:vAlign w:val="top"/>
          </w:tcPr>
          <w:p>
            <w:pPr>
              <w:pStyle w:val="6"/>
              <w:spacing w:before="110" w:line="220" w:lineRule="auto"/>
              <w:ind w:left="231"/>
            </w:pPr>
            <w:r>
              <w:rPr>
                <w:color w:val="212529"/>
                <w:spacing w:val="-3"/>
              </w:rPr>
              <w:t>项目支出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vAlign w:val="top"/>
          </w:tcPr>
          <w:p>
            <w:pPr>
              <w:pStyle w:val="6"/>
              <w:spacing w:before="111" w:line="219" w:lineRule="auto"/>
              <w:ind w:left="2553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247" w:type="dxa"/>
            <w:vAlign w:val="top"/>
          </w:tcPr>
          <w:p>
            <w:pPr>
              <w:pStyle w:val="6"/>
              <w:spacing w:before="138" w:line="184" w:lineRule="auto"/>
              <w:ind w:left="587"/>
            </w:pPr>
            <w:r>
              <w:rPr>
                <w:color w:val="212529"/>
              </w:rPr>
              <w:t>1</w:t>
            </w:r>
          </w:p>
        </w:tc>
        <w:tc>
          <w:tcPr>
            <w:tcW w:w="1115" w:type="dxa"/>
            <w:vAlign w:val="top"/>
          </w:tcPr>
          <w:p>
            <w:pPr>
              <w:pStyle w:val="6"/>
              <w:spacing w:before="139" w:line="183" w:lineRule="auto"/>
              <w:ind w:left="511"/>
            </w:pPr>
            <w:r>
              <w:rPr>
                <w:color w:val="212529"/>
              </w:rPr>
              <w:t>2</w:t>
            </w:r>
          </w:p>
        </w:tc>
        <w:tc>
          <w:tcPr>
            <w:tcW w:w="1181" w:type="dxa"/>
            <w:vAlign w:val="top"/>
          </w:tcPr>
          <w:p>
            <w:pPr>
              <w:pStyle w:val="6"/>
              <w:spacing w:before="139" w:line="183" w:lineRule="auto"/>
              <w:ind w:left="543"/>
            </w:pPr>
            <w:r>
              <w:rPr>
                <w:color w:val="212529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vAlign w:val="top"/>
          </w:tcPr>
          <w:p>
            <w:pPr>
              <w:pStyle w:val="6"/>
              <w:spacing w:before="111" w:line="221" w:lineRule="auto"/>
              <w:ind w:left="2554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2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0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9016" w:type="dxa"/>
            <w:gridSpan w:val="5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spacing w:before="113" w:line="186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：本表反映部门本年度国有资本经营预算财政拨款支出情况。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spacing w:before="34" w:line="182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7"/>
                <w:sz w:val="18"/>
                <w:szCs w:val="18"/>
              </w:rPr>
              <w:t>说明 ：本表无数据</w:t>
            </w:r>
          </w:p>
        </w:tc>
      </w:tr>
    </w:tbl>
    <w:p>
      <w:pPr>
        <w:pStyle w:val="2"/>
      </w:pPr>
    </w:p>
    <w:p>
      <w:pPr>
        <w:sectPr>
          <w:footerReference r:id="rId21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>
      <w:pPr>
        <w:spacing w:before="6"/>
      </w:pPr>
    </w:p>
    <w:p>
      <w:pPr>
        <w:spacing w:before="5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62"/>
        <w:gridCol w:w="947"/>
        <w:gridCol w:w="38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3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96" w:line="219" w:lineRule="auto"/>
              <w:ind w:left="2951"/>
              <w:outlineLvl w:val="1"/>
              <w:rPr>
                <w:sz w:val="24"/>
                <w:szCs w:val="24"/>
              </w:rPr>
            </w:pPr>
            <w:bookmarkStart w:id="52" w:name="bookmark15"/>
            <w:bookmarkEnd w:id="52"/>
            <w:bookmarkStart w:id="53" w:name="bookmark40"/>
            <w:bookmarkEnd w:id="53"/>
            <w:r>
              <w:rPr>
                <w:color w:val="212529"/>
                <w:spacing w:val="-2"/>
                <w:sz w:val="24"/>
                <w:szCs w:val="24"/>
              </w:rPr>
              <w:t>部门决算公开相关信息统计表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426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0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116" w:line="230" w:lineRule="auto"/>
              <w:ind w:right="5"/>
              <w:jc w:val="right"/>
              <w:rPr>
                <w:sz w:val="16"/>
                <w:szCs w:val="16"/>
              </w:rPr>
            </w:pPr>
            <w:r>
              <w:rPr>
                <w:color w:val="212529"/>
                <w:spacing w:val="3"/>
                <w:sz w:val="16"/>
                <w:szCs w:val="16"/>
              </w:rPr>
              <w:t>公开10表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4262" w:type="dxa"/>
            <w:tcBorders>
              <w:top w:val="single" w:color="FFFFFF" w:sz="4" w:space="0"/>
              <w:left w:val="single" w:color="000000" w:sz="2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128" w:line="226" w:lineRule="auto"/>
              <w:ind w:left="11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sz w:val="15"/>
                <w:szCs w:val="15"/>
              </w:rPr>
              <w:t>单位名称：阳城经济技术开发区管理委员会</w:t>
            </w:r>
          </w:p>
        </w:tc>
        <w:tc>
          <w:tcPr>
            <w:tcW w:w="947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6"/>
              <w:spacing w:before="128" w:line="227" w:lineRule="auto"/>
              <w:ind w:left="167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2022年度</w:t>
            </w:r>
          </w:p>
        </w:tc>
        <w:tc>
          <w:tcPr>
            <w:tcW w:w="3807" w:type="dxa"/>
            <w:tcBorders>
              <w:top w:val="single" w:color="FFFFFF" w:sz="4" w:space="0"/>
              <w:left w:val="single" w:color="FFFFFF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before="117" w:line="229" w:lineRule="auto"/>
              <w:ind w:right="4"/>
              <w:jc w:val="right"/>
              <w:rPr>
                <w:sz w:val="16"/>
                <w:szCs w:val="16"/>
              </w:rPr>
            </w:pPr>
            <w:r>
              <w:rPr>
                <w:color w:val="212529"/>
                <w:spacing w:val="6"/>
                <w:sz w:val="16"/>
                <w:szCs w:val="16"/>
              </w:rPr>
              <w:t>金额单位：元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9016" w:type="dxa"/>
            <w:gridSpan w:val="3"/>
            <w:vAlign w:val="top"/>
          </w:tcPr>
          <w:p>
            <w:pPr>
              <w:pStyle w:val="6"/>
              <w:spacing w:before="107" w:line="219" w:lineRule="auto"/>
              <w:ind w:left="5"/>
            </w:pPr>
            <w:r>
              <w:rPr>
                <w:color w:val="212529"/>
                <w:spacing w:val="-2"/>
              </w:rPr>
              <w:t>一、政府采购情况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4262" w:type="dxa"/>
            <w:vAlign w:val="top"/>
          </w:tcPr>
          <w:p>
            <w:pPr>
              <w:pStyle w:val="6"/>
              <w:spacing w:before="109" w:line="220" w:lineRule="auto"/>
              <w:ind w:left="1950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947" w:type="dxa"/>
            <w:vAlign w:val="top"/>
          </w:tcPr>
          <w:p>
            <w:pPr>
              <w:pStyle w:val="6"/>
              <w:spacing w:before="109" w:line="219" w:lineRule="auto"/>
              <w:ind w:left="293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3807" w:type="dxa"/>
            <w:vAlign w:val="top"/>
          </w:tcPr>
          <w:p>
            <w:pPr>
              <w:pStyle w:val="6"/>
              <w:spacing w:before="108" w:line="219" w:lineRule="auto"/>
              <w:ind w:left="1539"/>
            </w:pPr>
            <w:r>
              <w:rPr>
                <w:color w:val="212529"/>
                <w:spacing w:val="-2"/>
              </w:rPr>
              <w:t>采购金额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4262" w:type="dxa"/>
            <w:vAlign w:val="top"/>
          </w:tcPr>
          <w:p>
            <w:pPr>
              <w:pStyle w:val="6"/>
              <w:spacing w:before="108" w:line="221" w:lineRule="auto"/>
              <w:ind w:left="1954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947" w:type="dxa"/>
            <w:vAlign w:val="top"/>
          </w:tcPr>
          <w:p>
            <w:pPr>
              <w:pStyle w:val="6"/>
              <w:spacing w:before="136" w:line="184" w:lineRule="auto"/>
              <w:ind w:left="441"/>
            </w:pPr>
            <w:r>
              <w:rPr>
                <w:color w:val="212529"/>
              </w:rPr>
              <w:t>1</w:t>
            </w:r>
          </w:p>
        </w:tc>
        <w:tc>
          <w:tcPr>
            <w:tcW w:w="3807" w:type="dxa"/>
            <w:vAlign w:val="top"/>
          </w:tcPr>
          <w:p>
            <w:pPr>
              <w:pStyle w:val="6"/>
              <w:spacing w:before="136" w:line="184" w:lineRule="auto"/>
              <w:ind w:right="8"/>
              <w:jc w:val="right"/>
            </w:pPr>
            <w:r>
              <w:rPr>
                <w:color w:val="212529"/>
                <w:spacing w:val="-3"/>
              </w:rPr>
              <w:t>134833.00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4262" w:type="dxa"/>
            <w:vAlign w:val="top"/>
          </w:tcPr>
          <w:p>
            <w:pPr>
              <w:pStyle w:val="6"/>
              <w:spacing w:before="108" w:line="219" w:lineRule="auto"/>
              <w:ind w:left="1957"/>
            </w:pPr>
            <w:r>
              <w:rPr>
                <w:color w:val="212529"/>
                <w:spacing w:val="-7"/>
              </w:rPr>
              <w:t>货物</w:t>
            </w:r>
          </w:p>
        </w:tc>
        <w:tc>
          <w:tcPr>
            <w:tcW w:w="947" w:type="dxa"/>
            <w:vAlign w:val="top"/>
          </w:tcPr>
          <w:p>
            <w:pPr>
              <w:pStyle w:val="6"/>
              <w:spacing w:before="137" w:line="183" w:lineRule="auto"/>
              <w:ind w:left="430"/>
            </w:pPr>
            <w:r>
              <w:rPr>
                <w:color w:val="212529"/>
              </w:rPr>
              <w:t>2</w:t>
            </w:r>
          </w:p>
        </w:tc>
        <w:tc>
          <w:tcPr>
            <w:tcW w:w="3807" w:type="dxa"/>
            <w:vAlign w:val="top"/>
          </w:tcPr>
          <w:p>
            <w:pPr>
              <w:pStyle w:val="6"/>
              <w:spacing w:before="136" w:line="184" w:lineRule="auto"/>
              <w:ind w:right="8"/>
              <w:jc w:val="right"/>
            </w:pPr>
            <w:r>
              <w:rPr>
                <w:color w:val="212529"/>
                <w:spacing w:val="-3"/>
              </w:rPr>
              <w:t>134833.00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4262" w:type="dxa"/>
            <w:vAlign w:val="top"/>
          </w:tcPr>
          <w:p>
            <w:pPr>
              <w:pStyle w:val="6"/>
              <w:spacing w:before="110" w:line="220" w:lineRule="auto"/>
              <w:ind w:left="1955"/>
            </w:pPr>
            <w:r>
              <w:rPr>
                <w:color w:val="212529"/>
                <w:spacing w:val="-6"/>
              </w:rPr>
              <w:t>工程</w:t>
            </w:r>
          </w:p>
        </w:tc>
        <w:tc>
          <w:tcPr>
            <w:tcW w:w="947" w:type="dxa"/>
            <w:vAlign w:val="top"/>
          </w:tcPr>
          <w:p>
            <w:pPr>
              <w:pStyle w:val="6"/>
              <w:spacing w:before="138" w:line="183" w:lineRule="auto"/>
              <w:ind w:left="431"/>
            </w:pPr>
            <w:r>
              <w:rPr>
                <w:color w:val="212529"/>
              </w:rPr>
              <w:t>3</w:t>
            </w:r>
          </w:p>
        </w:tc>
        <w:tc>
          <w:tcPr>
            <w:tcW w:w="38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4262" w:type="dxa"/>
            <w:vAlign w:val="top"/>
          </w:tcPr>
          <w:p>
            <w:pPr>
              <w:pStyle w:val="6"/>
              <w:spacing w:before="110" w:line="219" w:lineRule="auto"/>
              <w:ind w:left="1953"/>
            </w:pPr>
            <w:r>
              <w:rPr>
                <w:color w:val="212529"/>
                <w:spacing w:val="-5"/>
              </w:rPr>
              <w:t>服务</w:t>
            </w:r>
          </w:p>
        </w:tc>
        <w:tc>
          <w:tcPr>
            <w:tcW w:w="947" w:type="dxa"/>
            <w:vAlign w:val="top"/>
          </w:tcPr>
          <w:p>
            <w:pPr>
              <w:pStyle w:val="6"/>
              <w:spacing w:before="138" w:line="183" w:lineRule="auto"/>
              <w:ind w:left="427"/>
            </w:pPr>
            <w:r>
              <w:rPr>
                <w:color w:val="212529"/>
              </w:rPr>
              <w:t>4</w:t>
            </w:r>
          </w:p>
        </w:tc>
        <w:tc>
          <w:tcPr>
            <w:tcW w:w="38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9016" w:type="dxa"/>
            <w:gridSpan w:val="3"/>
            <w:vAlign w:val="top"/>
          </w:tcPr>
          <w:p>
            <w:pPr>
              <w:pStyle w:val="6"/>
              <w:spacing w:before="111" w:line="219" w:lineRule="auto"/>
              <w:ind w:left="5"/>
            </w:pPr>
            <w:r>
              <w:rPr>
                <w:color w:val="212529"/>
                <w:spacing w:val="-2"/>
              </w:rPr>
              <w:t>二、机关运行经费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4262" w:type="dxa"/>
            <w:vAlign w:val="top"/>
          </w:tcPr>
          <w:p>
            <w:pPr>
              <w:pStyle w:val="6"/>
              <w:spacing w:before="111" w:line="220" w:lineRule="auto"/>
              <w:ind w:left="1950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07" w:type="dxa"/>
            <w:vAlign w:val="top"/>
          </w:tcPr>
          <w:p>
            <w:pPr>
              <w:pStyle w:val="6"/>
              <w:spacing w:before="111" w:line="219" w:lineRule="auto"/>
              <w:ind w:left="1634"/>
            </w:pPr>
            <w:r>
              <w:rPr>
                <w:color w:val="212529"/>
                <w:spacing w:val="-5"/>
              </w:rPr>
              <w:t>统计数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4262" w:type="dxa"/>
            <w:vAlign w:val="top"/>
          </w:tcPr>
          <w:p>
            <w:pPr>
              <w:pStyle w:val="6"/>
              <w:spacing w:before="112" w:line="220" w:lineRule="auto"/>
              <w:ind w:left="13"/>
            </w:pPr>
            <w:r>
              <w:rPr>
                <w:color w:val="212529"/>
                <w:spacing w:val="-2"/>
              </w:rPr>
              <w:t>（一）行政单位</w:t>
            </w:r>
          </w:p>
        </w:tc>
        <w:tc>
          <w:tcPr>
            <w:tcW w:w="947" w:type="dxa"/>
            <w:vAlign w:val="top"/>
          </w:tcPr>
          <w:p>
            <w:pPr>
              <w:pStyle w:val="6"/>
              <w:spacing w:before="142" w:line="182" w:lineRule="auto"/>
              <w:ind w:left="431"/>
            </w:pPr>
            <w:r>
              <w:rPr>
                <w:color w:val="212529"/>
              </w:rPr>
              <w:t>5</w:t>
            </w:r>
          </w:p>
        </w:tc>
        <w:tc>
          <w:tcPr>
            <w:tcW w:w="38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4262" w:type="dxa"/>
            <w:vAlign w:val="top"/>
          </w:tcPr>
          <w:p>
            <w:pPr>
              <w:pStyle w:val="6"/>
              <w:spacing w:before="113" w:line="219" w:lineRule="auto"/>
              <w:ind w:left="13"/>
            </w:pPr>
            <w:r>
              <w:rPr>
                <w:color w:val="212529"/>
                <w:spacing w:val="-1"/>
              </w:rPr>
              <w:t>（二）参照公务员法管理事业单位</w:t>
            </w:r>
          </w:p>
        </w:tc>
        <w:tc>
          <w:tcPr>
            <w:tcW w:w="947" w:type="dxa"/>
            <w:vAlign w:val="top"/>
          </w:tcPr>
          <w:p>
            <w:pPr>
              <w:pStyle w:val="6"/>
              <w:spacing w:before="141" w:line="183" w:lineRule="auto"/>
              <w:ind w:left="429"/>
            </w:pPr>
            <w:r>
              <w:rPr>
                <w:color w:val="212529"/>
              </w:rPr>
              <w:t>6</w:t>
            </w:r>
          </w:p>
        </w:tc>
        <w:tc>
          <w:tcPr>
            <w:tcW w:w="38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9016" w:type="dxa"/>
            <w:gridSpan w:val="3"/>
            <w:vAlign w:val="top"/>
          </w:tcPr>
          <w:p>
            <w:pPr>
              <w:pStyle w:val="6"/>
              <w:spacing w:before="113" w:line="219" w:lineRule="auto"/>
              <w:ind w:left="3"/>
            </w:pPr>
            <w:r>
              <w:rPr>
                <w:color w:val="212529"/>
                <w:spacing w:val="-1"/>
              </w:rPr>
              <w:t>三、国有资产占用情况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4262" w:type="dxa"/>
            <w:vAlign w:val="top"/>
          </w:tcPr>
          <w:p>
            <w:pPr>
              <w:pStyle w:val="6"/>
              <w:spacing w:before="113" w:line="219" w:lineRule="auto"/>
              <w:ind w:left="13"/>
            </w:pPr>
            <w:r>
              <w:rPr>
                <w:color w:val="212529"/>
                <w:spacing w:val="-2"/>
              </w:rPr>
              <w:t>（一）车辆数合计（辆）</w:t>
            </w:r>
          </w:p>
        </w:tc>
        <w:tc>
          <w:tcPr>
            <w:tcW w:w="947" w:type="dxa"/>
            <w:vAlign w:val="top"/>
          </w:tcPr>
          <w:p>
            <w:pPr>
              <w:pStyle w:val="6"/>
              <w:spacing w:before="142" w:line="182" w:lineRule="auto"/>
              <w:ind w:left="432"/>
            </w:pPr>
            <w:r>
              <w:rPr>
                <w:color w:val="212529"/>
              </w:rPr>
              <w:t>7</w:t>
            </w:r>
          </w:p>
        </w:tc>
        <w:tc>
          <w:tcPr>
            <w:tcW w:w="3807" w:type="dxa"/>
            <w:vAlign w:val="top"/>
          </w:tcPr>
          <w:p>
            <w:pPr>
              <w:pStyle w:val="6"/>
              <w:spacing w:before="141" w:line="183" w:lineRule="auto"/>
              <w:jc w:val="right"/>
            </w:pPr>
            <w:r>
              <w:rPr>
                <w:color w:val="212529"/>
                <w:spacing w:val="-10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4262" w:type="dxa"/>
            <w:vAlign w:val="top"/>
          </w:tcPr>
          <w:p>
            <w:pPr>
              <w:pStyle w:val="6"/>
              <w:spacing w:before="113" w:line="219" w:lineRule="auto"/>
              <w:ind w:left="22"/>
            </w:pPr>
            <w:r>
              <w:rPr>
                <w:color w:val="212529"/>
                <w:spacing w:val="-2"/>
              </w:rPr>
              <w:t>1.副部（省）级及以上领导用车</w:t>
            </w:r>
          </w:p>
        </w:tc>
        <w:tc>
          <w:tcPr>
            <w:tcW w:w="947" w:type="dxa"/>
            <w:vAlign w:val="top"/>
          </w:tcPr>
          <w:p>
            <w:pPr>
              <w:pStyle w:val="6"/>
              <w:spacing w:before="141" w:line="183" w:lineRule="auto"/>
              <w:ind w:left="429"/>
            </w:pPr>
            <w:r>
              <w:rPr>
                <w:color w:val="212529"/>
              </w:rPr>
              <w:t>8</w:t>
            </w:r>
          </w:p>
        </w:tc>
        <w:tc>
          <w:tcPr>
            <w:tcW w:w="38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4262" w:type="dxa"/>
            <w:vAlign w:val="top"/>
          </w:tcPr>
          <w:p>
            <w:pPr>
              <w:pStyle w:val="6"/>
              <w:spacing w:before="113" w:line="219" w:lineRule="auto"/>
              <w:ind w:left="11"/>
            </w:pPr>
            <w:r>
              <w:rPr>
                <w:color w:val="212529"/>
                <w:spacing w:val="-2"/>
              </w:rPr>
              <w:t>2.主要领导干部用车</w:t>
            </w:r>
          </w:p>
        </w:tc>
        <w:tc>
          <w:tcPr>
            <w:tcW w:w="947" w:type="dxa"/>
            <w:vAlign w:val="top"/>
          </w:tcPr>
          <w:p>
            <w:pPr>
              <w:pStyle w:val="6"/>
              <w:spacing w:before="142" w:line="183" w:lineRule="auto"/>
              <w:ind w:left="429"/>
            </w:pPr>
            <w:r>
              <w:rPr>
                <w:color w:val="212529"/>
              </w:rPr>
              <w:t>9</w:t>
            </w:r>
          </w:p>
        </w:tc>
        <w:tc>
          <w:tcPr>
            <w:tcW w:w="38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4262" w:type="dxa"/>
            <w:vAlign w:val="top"/>
          </w:tcPr>
          <w:p>
            <w:pPr>
              <w:pStyle w:val="6"/>
              <w:spacing w:before="113" w:line="219" w:lineRule="auto"/>
              <w:ind w:left="12"/>
            </w:pPr>
            <w:r>
              <w:rPr>
                <w:color w:val="212529"/>
                <w:spacing w:val="-2"/>
              </w:rPr>
              <w:t>3.机要通信用车</w:t>
            </w:r>
          </w:p>
        </w:tc>
        <w:tc>
          <w:tcPr>
            <w:tcW w:w="947" w:type="dxa"/>
            <w:vAlign w:val="top"/>
          </w:tcPr>
          <w:p>
            <w:pPr>
              <w:pStyle w:val="6"/>
              <w:spacing w:before="141" w:line="184" w:lineRule="auto"/>
              <w:ind w:left="399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3807" w:type="dxa"/>
            <w:vAlign w:val="top"/>
          </w:tcPr>
          <w:p>
            <w:pPr>
              <w:pStyle w:val="6"/>
              <w:spacing w:before="141" w:line="183" w:lineRule="auto"/>
              <w:jc w:val="right"/>
            </w:pPr>
            <w:r>
              <w:rPr>
                <w:color w:val="212529"/>
                <w:spacing w:val="-10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4262" w:type="dxa"/>
            <w:vAlign w:val="top"/>
          </w:tcPr>
          <w:p>
            <w:pPr>
              <w:pStyle w:val="6"/>
              <w:spacing w:before="113" w:line="219" w:lineRule="auto"/>
              <w:ind w:left="8"/>
            </w:pPr>
            <w:r>
              <w:rPr>
                <w:color w:val="212529"/>
                <w:spacing w:val="-1"/>
              </w:rPr>
              <w:t>4.应急保障用车</w:t>
            </w:r>
          </w:p>
        </w:tc>
        <w:tc>
          <w:tcPr>
            <w:tcW w:w="947" w:type="dxa"/>
            <w:vAlign w:val="top"/>
          </w:tcPr>
          <w:p>
            <w:pPr>
              <w:pStyle w:val="6"/>
              <w:spacing w:before="141" w:line="184" w:lineRule="auto"/>
              <w:ind w:left="399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38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4262" w:type="dxa"/>
            <w:vAlign w:val="top"/>
          </w:tcPr>
          <w:p>
            <w:pPr>
              <w:pStyle w:val="6"/>
              <w:spacing w:before="113" w:line="219" w:lineRule="auto"/>
              <w:ind w:left="12"/>
            </w:pPr>
            <w:r>
              <w:rPr>
                <w:color w:val="212529"/>
                <w:spacing w:val="-2"/>
              </w:rPr>
              <w:t>5.执法执勤用车</w:t>
            </w:r>
          </w:p>
        </w:tc>
        <w:tc>
          <w:tcPr>
            <w:tcW w:w="947" w:type="dxa"/>
            <w:vAlign w:val="top"/>
          </w:tcPr>
          <w:p>
            <w:pPr>
              <w:pStyle w:val="6"/>
              <w:spacing w:before="141" w:line="184" w:lineRule="auto"/>
              <w:ind w:left="399"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38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4262" w:type="dxa"/>
            <w:vAlign w:val="top"/>
          </w:tcPr>
          <w:p>
            <w:pPr>
              <w:pStyle w:val="6"/>
              <w:spacing w:before="114" w:line="219" w:lineRule="auto"/>
              <w:ind w:left="10"/>
            </w:pPr>
            <w:r>
              <w:rPr>
                <w:color w:val="212529"/>
                <w:spacing w:val="-1"/>
              </w:rPr>
              <w:t>6.特种专业技术用车</w:t>
            </w:r>
          </w:p>
        </w:tc>
        <w:tc>
          <w:tcPr>
            <w:tcW w:w="947" w:type="dxa"/>
            <w:vAlign w:val="top"/>
          </w:tcPr>
          <w:p>
            <w:pPr>
              <w:pStyle w:val="6"/>
              <w:spacing w:before="141" w:line="184" w:lineRule="auto"/>
              <w:ind w:left="399"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38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4262" w:type="dxa"/>
            <w:vAlign w:val="top"/>
          </w:tcPr>
          <w:p>
            <w:pPr>
              <w:pStyle w:val="6"/>
              <w:spacing w:before="113" w:line="219" w:lineRule="auto"/>
              <w:ind w:left="13"/>
            </w:pPr>
            <w:r>
              <w:rPr>
                <w:color w:val="212529"/>
                <w:spacing w:val="-2"/>
              </w:rPr>
              <w:t>7.离退休干部用车</w:t>
            </w:r>
          </w:p>
        </w:tc>
        <w:tc>
          <w:tcPr>
            <w:tcW w:w="947" w:type="dxa"/>
            <w:vAlign w:val="top"/>
          </w:tcPr>
          <w:p>
            <w:pPr>
              <w:pStyle w:val="6"/>
              <w:spacing w:before="141" w:line="184" w:lineRule="auto"/>
              <w:ind w:left="399"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38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4262" w:type="dxa"/>
            <w:vAlign w:val="top"/>
          </w:tcPr>
          <w:p>
            <w:pPr>
              <w:pStyle w:val="6"/>
              <w:spacing w:before="114" w:line="219" w:lineRule="auto"/>
              <w:ind w:left="9"/>
            </w:pPr>
            <w:r>
              <w:rPr>
                <w:color w:val="212529"/>
                <w:spacing w:val="-2"/>
              </w:rPr>
              <w:t>8.其他用车</w:t>
            </w:r>
          </w:p>
        </w:tc>
        <w:tc>
          <w:tcPr>
            <w:tcW w:w="947" w:type="dxa"/>
            <w:vAlign w:val="top"/>
          </w:tcPr>
          <w:p>
            <w:pPr>
              <w:pStyle w:val="6"/>
              <w:spacing w:before="141" w:line="184" w:lineRule="auto"/>
              <w:ind w:left="399"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38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4262" w:type="dxa"/>
            <w:vAlign w:val="top"/>
          </w:tcPr>
          <w:p>
            <w:pPr>
              <w:pStyle w:val="6"/>
              <w:spacing w:before="114" w:line="218" w:lineRule="auto"/>
              <w:ind w:left="13"/>
            </w:pPr>
            <w:r>
              <w:rPr>
                <w:color w:val="212529"/>
                <w:spacing w:val="-1"/>
              </w:rPr>
              <w:t>（二）单价100万元（含）以上设备（不含车辆）</w:t>
            </w:r>
          </w:p>
        </w:tc>
        <w:tc>
          <w:tcPr>
            <w:tcW w:w="947" w:type="dxa"/>
            <w:vAlign w:val="top"/>
          </w:tcPr>
          <w:p>
            <w:pPr>
              <w:pStyle w:val="6"/>
              <w:spacing w:before="141" w:line="184" w:lineRule="auto"/>
              <w:ind w:left="399"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38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9016" w:type="dxa"/>
            <w:gridSpan w:val="3"/>
            <w:tcBorders>
              <w:left w:val="single" w:color="000000" w:sz="2" w:space="0"/>
              <w:bottom w:val="single" w:color="FFFFFF" w:sz="4" w:space="0"/>
              <w:right w:val="single" w:color="D0D7E5" w:sz="4" w:space="0"/>
            </w:tcBorders>
            <w:vAlign w:val="top"/>
          </w:tcPr>
          <w:p>
            <w:pPr>
              <w:spacing w:before="29" w:line="186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：本表反映部门本年度政府采购及机关运行经费和国有资产占用情况。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3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footerReference r:id="rId22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>
      <w:pPr>
        <w:pStyle w:val="2"/>
        <w:spacing w:line="311" w:lineRule="auto"/>
      </w:pPr>
    </w:p>
    <w:p>
      <w:pPr>
        <w:pStyle w:val="2"/>
        <w:spacing w:line="312" w:lineRule="auto"/>
      </w:pPr>
    </w:p>
    <w:p>
      <w:pPr>
        <w:pStyle w:val="2"/>
        <w:spacing w:line="312" w:lineRule="auto"/>
      </w:pPr>
    </w:p>
    <w:p>
      <w:pPr>
        <w:spacing w:before="81" w:line="222" w:lineRule="auto"/>
        <w:ind w:left="4277"/>
        <w:outlineLvl w:val="0"/>
        <w:rPr>
          <w:rFonts w:ascii="黑体" w:hAnsi="黑体" w:eastAsia="黑体" w:cs="黑体"/>
          <w:sz w:val="25"/>
          <w:szCs w:val="25"/>
        </w:rPr>
      </w:pPr>
      <w:bookmarkStart w:id="54" w:name="bookmark41"/>
      <w:bookmarkEnd w:id="54"/>
      <w:bookmarkStart w:id="55" w:name="bookmark16"/>
      <w:bookmarkEnd w:id="55"/>
      <w:r>
        <w:rPr>
          <w:rFonts w:ascii="黑体" w:hAnsi="黑体" w:eastAsia="黑体" w:cs="黑体"/>
          <w:spacing w:val="-1"/>
          <w:sz w:val="25"/>
          <w:szCs w:val="25"/>
        </w:rPr>
        <w:t>第三部分</w:t>
      </w:r>
      <w:r>
        <w:rPr>
          <w:rFonts w:ascii="黑体" w:hAnsi="黑体" w:eastAsia="黑体" w:cs="黑体"/>
          <w:spacing w:val="18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-1"/>
          <w:sz w:val="25"/>
          <w:szCs w:val="25"/>
        </w:rPr>
        <w:t>情况说明</w:t>
      </w:r>
    </w:p>
    <w:p>
      <w:pPr>
        <w:spacing w:before="275" w:line="222" w:lineRule="auto"/>
        <w:ind w:left="1202"/>
        <w:outlineLvl w:val="1"/>
        <w:rPr>
          <w:rFonts w:ascii="黑体" w:hAnsi="黑体" w:eastAsia="黑体" w:cs="黑体"/>
          <w:sz w:val="25"/>
          <w:szCs w:val="25"/>
        </w:rPr>
      </w:pPr>
      <w:bookmarkStart w:id="56" w:name="bookmark17"/>
      <w:bookmarkEnd w:id="56"/>
      <w:r>
        <w:rPr>
          <w:rFonts w:ascii="黑体" w:hAnsi="黑体" w:eastAsia="黑体" w:cs="黑体"/>
          <w:sz w:val="25"/>
          <w:szCs w:val="25"/>
        </w:rPr>
        <w:t>一、收入支出决算总体情况说明</w:t>
      </w:r>
    </w:p>
    <w:p>
      <w:pPr>
        <w:spacing w:before="131" w:line="309" w:lineRule="auto"/>
        <w:ind w:left="708" w:right="798" w:firstLine="49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2022年度收入总计105,061,618.76元、支出总计105,061,618.76元。与2021年  相比，收入总计增加68,504,586.46元，增长187.39%，支出总计增加68,504,586.46</w:t>
      </w:r>
      <w:r>
        <w:rPr>
          <w:rFonts w:ascii="仿宋" w:hAnsi="仿宋" w:eastAsia="仿宋" w:cs="仿宋"/>
          <w:spacing w:val="1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元，增长187.39%。主要原因是本年开发区新增铸造园区500亩标准地收储金。。</w:t>
      </w:r>
    </w:p>
    <w:p>
      <w:pPr>
        <w:spacing w:before="41" w:line="222" w:lineRule="auto"/>
        <w:ind w:left="1202"/>
        <w:outlineLvl w:val="1"/>
        <w:rPr>
          <w:rFonts w:ascii="黑体" w:hAnsi="黑体" w:eastAsia="黑体" w:cs="黑体"/>
          <w:sz w:val="25"/>
          <w:szCs w:val="25"/>
        </w:rPr>
      </w:pPr>
      <w:bookmarkStart w:id="57" w:name="bookmark18"/>
      <w:bookmarkEnd w:id="57"/>
      <w:r>
        <w:rPr>
          <w:rFonts w:ascii="黑体" w:hAnsi="黑体" w:eastAsia="黑体" w:cs="黑体"/>
          <w:sz w:val="25"/>
          <w:szCs w:val="25"/>
        </w:rPr>
        <w:t>二、收入决算情况说明</w:t>
      </w:r>
    </w:p>
    <w:p>
      <w:pPr>
        <w:spacing w:before="130" w:line="224" w:lineRule="auto"/>
        <w:ind w:left="12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2022年度收入合计105,061,618.76</w:t>
      </w:r>
      <w:r>
        <w:rPr>
          <w:rFonts w:ascii="仿宋" w:hAnsi="仿宋" w:eastAsia="仿宋" w:cs="仿宋"/>
          <w:sz w:val="25"/>
          <w:szCs w:val="25"/>
        </w:rPr>
        <w:t>元，其中：</w:t>
      </w:r>
    </w:p>
    <w:p>
      <w:pPr>
        <w:spacing w:before="128" w:line="304" w:lineRule="auto"/>
        <w:ind w:left="1212" w:right="4142" w:firstLine="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财政拨款收入105,061,618.76元，</w:t>
      </w:r>
      <w:r>
        <w:rPr>
          <w:rFonts w:ascii="仿宋" w:hAnsi="仿宋" w:eastAsia="仿宋" w:cs="仿宋"/>
          <w:spacing w:val="-62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占比100.00%；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上级补助收入1,100,000.00元，</w:t>
      </w:r>
      <w:r>
        <w:rPr>
          <w:rFonts w:ascii="仿宋" w:hAnsi="仿宋" w:eastAsia="仿宋" w:cs="仿宋"/>
          <w:spacing w:val="-52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占比1.05%；</w:t>
      </w:r>
    </w:p>
    <w:p>
      <w:pPr>
        <w:spacing w:before="42" w:line="304" w:lineRule="auto"/>
        <w:ind w:left="1210" w:right="615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6"/>
          <w:sz w:val="25"/>
          <w:szCs w:val="25"/>
        </w:rPr>
        <w:t>事业收入0.00元，</w:t>
      </w:r>
      <w:r>
        <w:rPr>
          <w:rFonts w:ascii="仿宋" w:hAnsi="仿宋" w:eastAsia="仿宋" w:cs="仿宋"/>
          <w:spacing w:val="-6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6"/>
          <w:sz w:val="25"/>
          <w:szCs w:val="25"/>
        </w:rPr>
        <w:t>占比0.00%；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6"/>
          <w:sz w:val="25"/>
          <w:szCs w:val="25"/>
        </w:rPr>
        <w:t>经营收入0.00元，</w:t>
      </w:r>
      <w:r>
        <w:rPr>
          <w:rFonts w:ascii="仿宋" w:hAnsi="仿宋" w:eastAsia="仿宋" w:cs="仿宋"/>
          <w:spacing w:val="-6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6"/>
          <w:sz w:val="25"/>
          <w:szCs w:val="25"/>
        </w:rPr>
        <w:t>占比0.00%；</w:t>
      </w:r>
    </w:p>
    <w:p>
      <w:pPr>
        <w:spacing w:before="40" w:line="304" w:lineRule="auto"/>
        <w:ind w:left="1212" w:right="5150" w:firstLine="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5"/>
          <w:sz w:val="25"/>
          <w:szCs w:val="25"/>
        </w:rPr>
        <w:t>附属单位上缴收入0.00元，</w:t>
      </w:r>
      <w:r>
        <w:rPr>
          <w:rFonts w:ascii="仿宋" w:hAnsi="仿宋" w:eastAsia="仿宋" w:cs="仿宋"/>
          <w:spacing w:val="-6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占比0.00%；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其他收入0.00元，</w:t>
      </w:r>
      <w:r>
        <w:rPr>
          <w:rFonts w:ascii="仿宋" w:hAnsi="仿宋" w:eastAsia="仿宋" w:cs="仿宋"/>
          <w:spacing w:val="-4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占比0.00%。</w:t>
      </w:r>
    </w:p>
    <w:p>
      <w:pPr>
        <w:spacing w:before="42" w:line="222" w:lineRule="auto"/>
        <w:ind w:left="1203"/>
        <w:outlineLvl w:val="1"/>
        <w:rPr>
          <w:rFonts w:ascii="黑体" w:hAnsi="黑体" w:eastAsia="黑体" w:cs="黑体"/>
          <w:sz w:val="25"/>
          <w:szCs w:val="25"/>
        </w:rPr>
      </w:pPr>
      <w:bookmarkStart w:id="58" w:name="bookmark19"/>
      <w:bookmarkEnd w:id="58"/>
      <w:r>
        <w:rPr>
          <w:rFonts w:ascii="黑体" w:hAnsi="黑体" w:eastAsia="黑体" w:cs="黑体"/>
          <w:sz w:val="25"/>
          <w:szCs w:val="25"/>
        </w:rPr>
        <w:t>三、支出决算情况说明</w:t>
      </w:r>
    </w:p>
    <w:p>
      <w:pPr>
        <w:spacing w:before="131" w:line="304" w:lineRule="auto"/>
        <w:ind w:left="1210" w:right="4521" w:hanging="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2022年度支出合计105,061,618.76元，其中：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基本支出4,789,257.47元，</w:t>
      </w:r>
      <w:r>
        <w:rPr>
          <w:rFonts w:ascii="仿宋" w:hAnsi="仿宋" w:eastAsia="仿宋" w:cs="仿宋"/>
          <w:spacing w:val="-5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占比4.56%；</w:t>
      </w:r>
    </w:p>
    <w:p>
      <w:pPr>
        <w:spacing w:before="41" w:line="224" w:lineRule="auto"/>
        <w:ind w:left="12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2"/>
          <w:sz w:val="25"/>
          <w:szCs w:val="25"/>
        </w:rPr>
        <w:t>项目支出100,272,361.29元，</w:t>
      </w:r>
      <w:r>
        <w:rPr>
          <w:rFonts w:ascii="仿宋" w:hAnsi="仿宋" w:eastAsia="仿宋" w:cs="仿宋"/>
          <w:spacing w:val="-5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占比95.44%；</w:t>
      </w:r>
    </w:p>
    <w:p>
      <w:pPr>
        <w:spacing w:before="129" w:line="304" w:lineRule="auto"/>
        <w:ind w:left="1210" w:right="5654" w:firstLine="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6"/>
          <w:sz w:val="25"/>
          <w:szCs w:val="25"/>
        </w:rPr>
        <w:t>上缴上级支出0.00元，</w:t>
      </w:r>
      <w:r>
        <w:rPr>
          <w:rFonts w:ascii="仿宋" w:hAnsi="仿宋" w:eastAsia="仿宋" w:cs="仿宋"/>
          <w:spacing w:val="-4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6"/>
          <w:sz w:val="25"/>
          <w:szCs w:val="25"/>
        </w:rPr>
        <w:t>占比0.00%；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经营支出0.00元，</w:t>
      </w:r>
      <w:r>
        <w:rPr>
          <w:rFonts w:ascii="仿宋" w:hAnsi="仿宋" w:eastAsia="仿宋" w:cs="仿宋"/>
          <w:spacing w:val="-6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占比0.00%；</w:t>
      </w:r>
    </w:p>
    <w:p>
      <w:pPr>
        <w:spacing w:before="41" w:line="222" w:lineRule="auto"/>
        <w:ind w:left="12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2"/>
          <w:sz w:val="25"/>
          <w:szCs w:val="25"/>
        </w:rPr>
        <w:t>对附属单位补助支出0.00元，</w:t>
      </w:r>
      <w:r>
        <w:rPr>
          <w:rFonts w:ascii="仿宋" w:hAnsi="仿宋" w:eastAsia="仿宋" w:cs="仿宋"/>
          <w:spacing w:val="-6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占比0.00%。</w:t>
      </w:r>
    </w:p>
    <w:p>
      <w:pPr>
        <w:spacing w:before="132" w:line="222" w:lineRule="auto"/>
        <w:ind w:left="1213"/>
        <w:outlineLvl w:val="1"/>
        <w:rPr>
          <w:rFonts w:ascii="黑体" w:hAnsi="黑体" w:eastAsia="黑体" w:cs="黑体"/>
          <w:sz w:val="25"/>
          <w:szCs w:val="25"/>
        </w:rPr>
      </w:pPr>
      <w:bookmarkStart w:id="59" w:name="bookmark20"/>
      <w:bookmarkEnd w:id="59"/>
      <w:r>
        <w:rPr>
          <w:rFonts w:ascii="黑体" w:hAnsi="黑体" w:eastAsia="黑体" w:cs="黑体"/>
          <w:sz w:val="25"/>
          <w:szCs w:val="25"/>
        </w:rPr>
        <w:t>四、财政拨款收支决算总体情况说明</w:t>
      </w:r>
    </w:p>
    <w:p>
      <w:pPr>
        <w:spacing w:before="130" w:line="304" w:lineRule="auto"/>
        <w:ind w:left="710" w:right="1188" w:firstLine="51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阳城经济技术开发区管理委员会2022年度财政拨款收入总计105,06</w:t>
      </w:r>
      <w:r>
        <w:rPr>
          <w:rFonts w:ascii="仿宋" w:hAnsi="仿宋" w:eastAsia="仿宋" w:cs="仿宋"/>
          <w:sz w:val="25"/>
          <w:szCs w:val="25"/>
        </w:rPr>
        <w:t xml:space="preserve">1,618.76 </w:t>
      </w:r>
      <w:r>
        <w:rPr>
          <w:rFonts w:ascii="仿宋" w:hAnsi="仿宋" w:eastAsia="仿宋" w:cs="仿宋"/>
          <w:spacing w:val="1"/>
          <w:sz w:val="25"/>
          <w:szCs w:val="25"/>
        </w:rPr>
        <w:t>元，支出总计105,061,618.76元。与2021年相比，财政拨款收入总计增加</w:t>
      </w:r>
    </w:p>
    <w:p>
      <w:pPr>
        <w:spacing w:before="42" w:line="304" w:lineRule="auto"/>
        <w:ind w:left="717" w:right="1045" w:hanging="1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68,504,586.46元，增长187.39%，</w:t>
      </w:r>
      <w:r>
        <w:rPr>
          <w:rFonts w:ascii="仿宋" w:hAnsi="仿宋" w:eastAsia="仿宋" w:cs="仿宋"/>
          <w:spacing w:val="1"/>
          <w:sz w:val="25"/>
          <w:szCs w:val="25"/>
        </w:rPr>
        <w:t>财政拨款支出总计增加68,504,586.46元，增长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187.39%。主要原因是本年开发区新增铸造园区500亩标准地收储金。。</w:t>
      </w:r>
    </w:p>
    <w:p>
      <w:pPr>
        <w:spacing w:before="41" w:line="222" w:lineRule="auto"/>
        <w:ind w:left="1204"/>
        <w:outlineLvl w:val="1"/>
        <w:rPr>
          <w:rFonts w:ascii="黑体" w:hAnsi="黑体" w:eastAsia="黑体" w:cs="黑体"/>
          <w:sz w:val="25"/>
          <w:szCs w:val="25"/>
        </w:rPr>
      </w:pPr>
      <w:bookmarkStart w:id="60" w:name="bookmark21"/>
      <w:bookmarkEnd w:id="60"/>
      <w:r>
        <w:rPr>
          <w:rFonts w:ascii="黑体" w:hAnsi="黑体" w:eastAsia="黑体" w:cs="黑体"/>
          <w:spacing w:val="1"/>
          <w:sz w:val="25"/>
          <w:szCs w:val="25"/>
        </w:rPr>
        <w:t>五、一般公共预算财政拨款支出决算情况说明</w:t>
      </w:r>
    </w:p>
    <w:p>
      <w:pPr>
        <w:spacing w:before="131" w:line="223" w:lineRule="auto"/>
        <w:ind w:left="1005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（一）财政拨款支出决算总体情况</w:t>
      </w:r>
    </w:p>
    <w:p>
      <w:pPr>
        <w:spacing w:before="129" w:line="304" w:lineRule="auto"/>
        <w:ind w:left="750" w:right="988" w:firstLine="47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阳城经济技术开发区管理委员会2022年财政拨款决算支出</w:t>
      </w:r>
      <w:r>
        <w:rPr>
          <w:rFonts w:ascii="仿宋" w:hAnsi="仿宋" w:eastAsia="仿宋" w:cs="仿宋"/>
          <w:spacing w:val="-1"/>
          <w:sz w:val="25"/>
          <w:szCs w:val="25"/>
        </w:rPr>
        <w:t>103,961,618.76元，</w:t>
      </w:r>
      <w:r>
        <w:rPr>
          <w:rFonts w:ascii="仿宋" w:hAnsi="仿宋" w:eastAsia="仿宋" w:cs="仿宋"/>
          <w:sz w:val="25"/>
          <w:szCs w:val="25"/>
        </w:rPr>
        <w:t xml:space="preserve"> 占本年支出合计的284.38%。与2021年相比，财政拨款支出增加67,404,586.46</w:t>
      </w:r>
    </w:p>
    <w:p>
      <w:pPr>
        <w:spacing w:before="42" w:line="304" w:lineRule="auto"/>
        <w:ind w:left="738" w:right="925" w:hanging="2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元，增长184.38%。主要原因是本年开发</w:t>
      </w:r>
      <w:r>
        <w:rPr>
          <w:rFonts w:ascii="仿宋" w:hAnsi="仿宋" w:eastAsia="仿宋" w:cs="仿宋"/>
          <w:spacing w:val="1"/>
          <w:sz w:val="25"/>
          <w:szCs w:val="25"/>
        </w:rPr>
        <w:t>区新增铸造园区500亩标准地收储金。。其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中，人员经费4,419,598.09元，</w:t>
      </w:r>
      <w:r>
        <w:rPr>
          <w:rFonts w:ascii="仿宋" w:hAnsi="仿宋" w:eastAsia="仿宋" w:cs="仿宋"/>
          <w:spacing w:val="-4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占比4.25%；</w:t>
      </w:r>
      <w:r>
        <w:rPr>
          <w:rFonts w:ascii="仿宋" w:hAnsi="仿宋" w:eastAsia="仿宋" w:cs="仿宋"/>
          <w:spacing w:val="-4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日常公用经费369,659.38元，</w:t>
      </w:r>
      <w:r>
        <w:rPr>
          <w:rFonts w:ascii="仿宋" w:hAnsi="仿宋" w:eastAsia="仿宋" w:cs="仿宋"/>
          <w:spacing w:val="-6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占比</w:t>
      </w:r>
    </w:p>
    <w:p>
      <w:pPr>
        <w:spacing w:before="40" w:line="238" w:lineRule="auto"/>
        <w:ind w:left="70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2"/>
          <w:sz w:val="25"/>
          <w:szCs w:val="25"/>
        </w:rPr>
        <w:t>0.36%。</w:t>
      </w:r>
    </w:p>
    <w:p>
      <w:pPr>
        <w:spacing w:before="111" w:line="223" w:lineRule="auto"/>
        <w:ind w:left="1005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（二）财政拨款支出决算结构情况</w:t>
      </w:r>
    </w:p>
    <w:p>
      <w:pPr>
        <w:spacing w:line="223" w:lineRule="auto"/>
        <w:rPr>
          <w:rFonts w:ascii="黑体" w:hAnsi="黑体" w:eastAsia="黑体" w:cs="黑体"/>
          <w:sz w:val="25"/>
          <w:szCs w:val="25"/>
        </w:rPr>
        <w:sectPr>
          <w:footerReference r:id="rId23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>
      <w:pPr>
        <w:pStyle w:val="2"/>
        <w:spacing w:line="421" w:lineRule="auto"/>
      </w:pPr>
    </w:p>
    <w:p>
      <w:pPr>
        <w:spacing w:before="82" w:line="304" w:lineRule="auto"/>
        <w:ind w:left="711" w:right="937" w:firstLine="513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阳城经济技术开发区管理委员会2022年度财政拨款支出103,961,6</w:t>
      </w:r>
      <w:r>
        <w:rPr>
          <w:rFonts w:ascii="仿宋" w:hAnsi="仿宋" w:eastAsia="仿宋" w:cs="仿宋"/>
          <w:sz w:val="25"/>
          <w:szCs w:val="25"/>
        </w:rPr>
        <w:t xml:space="preserve">18.76元，主 </w:t>
      </w:r>
      <w:r>
        <w:rPr>
          <w:rFonts w:ascii="仿宋" w:hAnsi="仿宋" w:eastAsia="仿宋" w:cs="仿宋"/>
          <w:spacing w:val="-2"/>
          <w:sz w:val="25"/>
          <w:szCs w:val="25"/>
        </w:rPr>
        <w:t>要用于以下方面：</w:t>
      </w:r>
    </w:p>
    <w:p>
      <w:pPr>
        <w:spacing w:before="41" w:line="303" w:lineRule="auto"/>
        <w:ind w:left="1210" w:right="3259" w:firstLine="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2"/>
          <w:sz w:val="25"/>
          <w:szCs w:val="25"/>
        </w:rPr>
        <w:t>一般公共服务支出(类)103,135,3</w:t>
      </w:r>
      <w:r>
        <w:rPr>
          <w:rFonts w:ascii="仿宋" w:hAnsi="仿宋" w:eastAsia="仿宋" w:cs="仿宋"/>
          <w:spacing w:val="-3"/>
          <w:sz w:val="25"/>
          <w:szCs w:val="25"/>
        </w:rPr>
        <w:t>80.53元，</w:t>
      </w:r>
      <w:r>
        <w:rPr>
          <w:rFonts w:ascii="仿宋" w:hAnsi="仿宋" w:eastAsia="仿宋" w:cs="仿宋"/>
          <w:spacing w:val="-6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占比99.21%；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社会保障和就业支出(类)391,336.70元，</w:t>
      </w:r>
      <w:r>
        <w:rPr>
          <w:rFonts w:ascii="仿宋" w:hAnsi="仿宋" w:eastAsia="仿宋" w:cs="仿宋"/>
          <w:spacing w:val="-6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占比0.38</w:t>
      </w:r>
      <w:r>
        <w:rPr>
          <w:rFonts w:ascii="仿宋" w:hAnsi="仿宋" w:eastAsia="仿宋" w:cs="仿宋"/>
          <w:spacing w:val="-2"/>
          <w:sz w:val="25"/>
          <w:szCs w:val="25"/>
        </w:rPr>
        <w:t>%；</w:t>
      </w:r>
    </w:p>
    <w:p>
      <w:pPr>
        <w:spacing w:before="42" w:line="224" w:lineRule="auto"/>
        <w:ind w:left="121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2"/>
          <w:sz w:val="25"/>
          <w:szCs w:val="25"/>
        </w:rPr>
        <w:t>卫生健康支出(类)162,370.01元，</w:t>
      </w:r>
      <w:r>
        <w:rPr>
          <w:rFonts w:ascii="仿宋" w:hAnsi="仿宋" w:eastAsia="仿宋" w:cs="仿宋"/>
          <w:spacing w:val="-5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占比0.16%；</w:t>
      </w:r>
    </w:p>
    <w:p>
      <w:pPr>
        <w:spacing w:before="128" w:line="224" w:lineRule="auto"/>
        <w:ind w:left="121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城乡社区支出(类)0.00元，</w:t>
      </w:r>
      <w:r>
        <w:rPr>
          <w:rFonts w:ascii="仿宋" w:hAnsi="仿宋" w:eastAsia="仿宋" w:cs="仿宋"/>
          <w:spacing w:val="-4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占比0.00%；</w:t>
      </w:r>
    </w:p>
    <w:p>
      <w:pPr>
        <w:spacing w:before="129" w:line="222" w:lineRule="auto"/>
        <w:ind w:left="12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2"/>
          <w:sz w:val="25"/>
          <w:szCs w:val="25"/>
        </w:rPr>
        <w:t>住房保障支出(类)272,531.52元，</w:t>
      </w:r>
      <w:r>
        <w:rPr>
          <w:rFonts w:ascii="仿宋" w:hAnsi="仿宋" w:eastAsia="仿宋" w:cs="仿宋"/>
          <w:spacing w:val="-4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占比0.26%。</w:t>
      </w:r>
    </w:p>
    <w:p>
      <w:pPr>
        <w:spacing w:before="131" w:line="223" w:lineRule="auto"/>
        <w:ind w:left="1005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（三）财政拨款支出决算具体情况</w:t>
      </w:r>
    </w:p>
    <w:p>
      <w:pPr>
        <w:spacing w:before="131" w:line="222" w:lineRule="auto"/>
        <w:ind w:left="122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阳城经济技术开发区管理委员会2022年度财</w:t>
      </w:r>
      <w:r>
        <w:rPr>
          <w:rFonts w:ascii="仿宋" w:hAnsi="仿宋" w:eastAsia="仿宋" w:cs="仿宋"/>
          <w:sz w:val="25"/>
          <w:szCs w:val="25"/>
        </w:rPr>
        <w:t>政拨款支出年初预</w:t>
      </w:r>
    </w:p>
    <w:p>
      <w:pPr>
        <w:spacing w:before="131" w:line="223" w:lineRule="auto"/>
        <w:ind w:left="7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算38,962,600元，支出决算103,961,618.76元，完成年初预算的266.82%。其中：</w:t>
      </w:r>
    </w:p>
    <w:p>
      <w:pPr>
        <w:spacing w:before="130" w:line="224" w:lineRule="auto"/>
        <w:ind w:left="12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本年新增铸造产业园区土地500亩收储金</w:t>
      </w:r>
      <w:r>
        <w:rPr>
          <w:rFonts w:ascii="仿宋" w:hAnsi="仿宋" w:eastAsia="仿宋" w:cs="仿宋"/>
          <w:sz w:val="25"/>
          <w:szCs w:val="25"/>
        </w:rPr>
        <w:t>项目</w:t>
      </w:r>
    </w:p>
    <w:p>
      <w:pPr>
        <w:spacing w:before="129" w:line="222" w:lineRule="auto"/>
        <w:ind w:left="1205"/>
        <w:outlineLvl w:val="1"/>
        <w:rPr>
          <w:rFonts w:ascii="黑体" w:hAnsi="黑体" w:eastAsia="黑体" w:cs="黑体"/>
          <w:sz w:val="25"/>
          <w:szCs w:val="25"/>
        </w:rPr>
      </w:pPr>
      <w:bookmarkStart w:id="61" w:name="bookmark22"/>
      <w:bookmarkEnd w:id="61"/>
      <w:r>
        <w:rPr>
          <w:rFonts w:ascii="黑体" w:hAnsi="黑体" w:eastAsia="黑体" w:cs="黑体"/>
          <w:spacing w:val="1"/>
          <w:sz w:val="25"/>
          <w:szCs w:val="25"/>
        </w:rPr>
        <w:t>六、一般公共预算财政拨款支出决算情况说明</w:t>
      </w:r>
    </w:p>
    <w:p>
      <w:pPr>
        <w:spacing w:before="131" w:line="304" w:lineRule="auto"/>
        <w:ind w:left="710" w:right="1440" w:firstLine="51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阳城经济技术开发区管理委员会2022年度财政拨款基本支出4,78</w:t>
      </w:r>
      <w:r>
        <w:rPr>
          <w:rFonts w:ascii="仿宋" w:hAnsi="仿宋" w:eastAsia="仿宋" w:cs="仿宋"/>
          <w:sz w:val="25"/>
          <w:szCs w:val="25"/>
        </w:rPr>
        <w:t xml:space="preserve">9,257.47 </w:t>
      </w:r>
      <w:r>
        <w:rPr>
          <w:rFonts w:ascii="仿宋" w:hAnsi="仿宋" w:eastAsia="仿宋" w:cs="仿宋"/>
          <w:spacing w:val="-3"/>
          <w:sz w:val="25"/>
          <w:szCs w:val="25"/>
        </w:rPr>
        <w:t>元，其中：</w:t>
      </w:r>
    </w:p>
    <w:p>
      <w:pPr>
        <w:spacing w:before="39" w:line="312" w:lineRule="auto"/>
        <w:ind w:left="712" w:right="937" w:firstLine="50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人员经费4,419,598.09元，主要包括人员经费4,419,598.09元，主要包括基本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工资1446012元，津贴1222046.86元，绩效工资918021元，养老保险382252.</w:t>
      </w:r>
      <w:r>
        <w:rPr>
          <w:rFonts w:ascii="仿宋" w:hAnsi="仿宋" w:eastAsia="仿宋" w:cs="仿宋"/>
          <w:sz w:val="25"/>
          <w:szCs w:val="25"/>
        </w:rPr>
        <w:t xml:space="preserve">32元， </w:t>
      </w:r>
      <w:r>
        <w:rPr>
          <w:rFonts w:ascii="仿宋" w:hAnsi="仿宋" w:eastAsia="仿宋" w:cs="仿宋"/>
          <w:spacing w:val="1"/>
          <w:sz w:val="25"/>
          <w:szCs w:val="25"/>
        </w:rPr>
        <w:t>医疗保险155290.01元，其他社会保障11364.38元，住房公积金272531.52元，退休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"/>
          <w:sz w:val="25"/>
          <w:szCs w:val="25"/>
        </w:rPr>
        <w:t>费7280元，奖励金4800元</w:t>
      </w:r>
      <w:r>
        <w:rPr>
          <w:rFonts w:ascii="仿宋" w:hAnsi="仿宋" w:eastAsia="仿宋" w:cs="仿宋"/>
          <w:spacing w:val="-16"/>
          <w:sz w:val="25"/>
          <w:szCs w:val="25"/>
        </w:rPr>
        <w:t>，；</w:t>
      </w:r>
    </w:p>
    <w:p>
      <w:pPr>
        <w:spacing w:before="41" w:line="304" w:lineRule="auto"/>
        <w:ind w:left="704" w:right="1189" w:firstLine="5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公用经费369,659.38元，主要包括办公费169749.10元，水费25000元，</w:t>
      </w:r>
      <w:r>
        <w:rPr>
          <w:rFonts w:ascii="仿宋" w:hAnsi="仿宋" w:eastAsia="仿宋" w:cs="仿宋"/>
          <w:sz w:val="25"/>
          <w:szCs w:val="25"/>
        </w:rPr>
        <w:t xml:space="preserve">电费 </w:t>
      </w:r>
      <w:r>
        <w:rPr>
          <w:rFonts w:ascii="仿宋" w:hAnsi="仿宋" w:eastAsia="仿宋" w:cs="仿宋"/>
          <w:spacing w:val="1"/>
          <w:sz w:val="25"/>
          <w:szCs w:val="25"/>
        </w:rPr>
        <w:t>50000元，工会经费45421.92元，福利费79488.36</w:t>
      </w:r>
      <w:r>
        <w:rPr>
          <w:rFonts w:ascii="仿宋" w:hAnsi="仿宋" w:eastAsia="仿宋" w:cs="仿宋"/>
          <w:sz w:val="25"/>
          <w:szCs w:val="25"/>
        </w:rPr>
        <w:t>元。。</w:t>
      </w:r>
    </w:p>
    <w:p>
      <w:pPr>
        <w:spacing w:before="41" w:line="222" w:lineRule="auto"/>
        <w:ind w:left="1197"/>
        <w:outlineLvl w:val="1"/>
        <w:rPr>
          <w:rFonts w:ascii="黑体" w:hAnsi="黑体" w:eastAsia="黑体" w:cs="黑体"/>
          <w:sz w:val="25"/>
          <w:szCs w:val="25"/>
        </w:rPr>
      </w:pPr>
      <w:bookmarkStart w:id="62" w:name="bookmark23"/>
      <w:bookmarkEnd w:id="62"/>
      <w:r>
        <w:rPr>
          <w:rFonts w:ascii="黑体" w:hAnsi="黑体" w:eastAsia="黑体" w:cs="黑体"/>
          <w:spacing w:val="1"/>
          <w:sz w:val="25"/>
          <w:szCs w:val="25"/>
        </w:rPr>
        <w:t>七、政府性基金预算财政拨款收支决算情况说明</w:t>
      </w:r>
    </w:p>
    <w:p>
      <w:pPr>
        <w:spacing w:before="131" w:line="222" w:lineRule="auto"/>
        <w:ind w:left="12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2022年度政府性基金预算财政拨款收入总计1,100,000.00元、支出总计</w:t>
      </w:r>
    </w:p>
    <w:p>
      <w:pPr>
        <w:spacing w:before="131" w:line="222" w:lineRule="auto"/>
        <w:ind w:left="71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1,100,000.00元。与上年相比，政府性基金预算财政拨款收入</w:t>
      </w:r>
      <w:r>
        <w:rPr>
          <w:rFonts w:ascii="仿宋" w:hAnsi="仿宋" w:eastAsia="仿宋" w:cs="仿宋"/>
          <w:sz w:val="25"/>
          <w:szCs w:val="25"/>
        </w:rPr>
        <w:t>总计减少</w:t>
      </w:r>
    </w:p>
    <w:p>
      <w:pPr>
        <w:spacing w:before="132" w:line="222" w:lineRule="auto"/>
        <w:ind w:left="70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2,310,000.00元，下降67.74%，政府性基金预算财政拨款支出总计减少</w:t>
      </w:r>
    </w:p>
    <w:p>
      <w:pPr>
        <w:spacing w:before="133" w:line="304" w:lineRule="auto"/>
        <w:ind w:left="706" w:right="1441" w:hanging="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2,310,000.00元，下降67.74%，主要原因是市级开发区建设资金比上年有所减</w:t>
      </w:r>
      <w:r>
        <w:rPr>
          <w:rFonts w:ascii="仿宋" w:hAnsi="仿宋" w:eastAsia="仿宋" w:cs="仿宋"/>
          <w:spacing w:val="12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少。。</w:t>
      </w:r>
    </w:p>
    <w:p>
      <w:pPr>
        <w:spacing w:before="40" w:line="222" w:lineRule="auto"/>
        <w:ind w:left="1198"/>
        <w:outlineLvl w:val="1"/>
        <w:rPr>
          <w:rFonts w:ascii="黑体" w:hAnsi="黑体" w:eastAsia="黑体" w:cs="黑体"/>
          <w:sz w:val="25"/>
          <w:szCs w:val="25"/>
        </w:rPr>
      </w:pPr>
      <w:bookmarkStart w:id="63" w:name="bookmark24"/>
      <w:bookmarkEnd w:id="63"/>
      <w:r>
        <w:rPr>
          <w:rFonts w:ascii="黑体" w:hAnsi="黑体" w:eastAsia="黑体" w:cs="黑体"/>
          <w:spacing w:val="1"/>
          <w:sz w:val="25"/>
          <w:szCs w:val="25"/>
        </w:rPr>
        <w:t>八、国有资本经营预算财政拨款支出决算情况说明</w:t>
      </w:r>
    </w:p>
    <w:p>
      <w:pPr>
        <w:spacing w:before="131" w:line="224" w:lineRule="auto"/>
        <w:ind w:left="12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本年度无此项支出。</w:t>
      </w:r>
    </w:p>
    <w:p>
      <w:pPr>
        <w:spacing w:before="129" w:line="222" w:lineRule="auto"/>
        <w:ind w:left="1204"/>
        <w:outlineLvl w:val="1"/>
        <w:rPr>
          <w:rFonts w:ascii="黑体" w:hAnsi="黑体" w:eastAsia="黑体" w:cs="黑体"/>
          <w:sz w:val="25"/>
          <w:szCs w:val="25"/>
        </w:rPr>
      </w:pPr>
      <w:bookmarkStart w:id="64" w:name="bookmark25"/>
      <w:bookmarkEnd w:id="64"/>
      <w:r>
        <w:rPr>
          <w:rFonts w:ascii="黑体" w:hAnsi="黑体" w:eastAsia="黑体" w:cs="黑体"/>
          <w:spacing w:val="1"/>
          <w:sz w:val="25"/>
          <w:szCs w:val="25"/>
        </w:rPr>
        <w:t>九、财政拨款“三公”经费支出决算情况说明</w:t>
      </w:r>
    </w:p>
    <w:p>
      <w:pPr>
        <w:spacing w:before="132" w:line="222" w:lineRule="auto"/>
        <w:ind w:left="12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（一）“三公”经费财政拨款支出决算总体情况说明</w:t>
      </w:r>
    </w:p>
    <w:p>
      <w:pPr>
        <w:spacing w:before="131" w:line="308" w:lineRule="auto"/>
        <w:ind w:left="707" w:right="925" w:firstLine="49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2022年度“三公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”经费财政拨款支出预算</w:t>
      </w:r>
      <w:r>
        <w:rPr>
          <w:rFonts w:ascii="仿宋" w:hAnsi="仿宋" w:eastAsia="仿宋" w:cs="仿宋"/>
          <w:sz w:val="25"/>
          <w:szCs w:val="25"/>
        </w:rPr>
        <w:t>788,541.00元，支出决算788,541.00 元，完成全年预算的100.00%，</w:t>
      </w:r>
      <w:r>
        <w:rPr>
          <w:rFonts w:ascii="仿宋" w:hAnsi="仿宋" w:eastAsia="仿宋" w:cs="仿宋"/>
          <w:spacing w:val="-60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 xml:space="preserve">比上年度增加275,180.36元，增长53.6%。主要原因 </w:t>
      </w:r>
      <w:r>
        <w:rPr>
          <w:rFonts w:ascii="仿宋" w:hAnsi="仿宋" w:eastAsia="仿宋" w:cs="仿宋"/>
          <w:spacing w:val="1"/>
          <w:sz w:val="25"/>
          <w:szCs w:val="25"/>
        </w:rPr>
        <w:t>是：根据招商引资和项目建设的需要，新增车辆购置款，所以比上年增加。其中：</w:t>
      </w:r>
    </w:p>
    <w:p>
      <w:pPr>
        <w:spacing w:before="45" w:line="223" w:lineRule="auto"/>
        <w:ind w:left="123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因公出国（境）费支出0.00元，完成全年预算的0.00%，与上年</w:t>
      </w:r>
      <w:r>
        <w:rPr>
          <w:rFonts w:ascii="仿宋" w:hAnsi="仿宋" w:eastAsia="仿宋" w:cs="仿宋"/>
          <w:sz w:val="25"/>
          <w:szCs w:val="25"/>
        </w:rPr>
        <w:t>相同，主要原因</w:t>
      </w:r>
    </w:p>
    <w:p>
      <w:pPr>
        <w:spacing w:line="223" w:lineRule="auto"/>
        <w:rPr>
          <w:rFonts w:ascii="仿宋" w:hAnsi="仿宋" w:eastAsia="仿宋" w:cs="仿宋"/>
          <w:sz w:val="25"/>
          <w:szCs w:val="25"/>
        </w:rPr>
        <w:sectPr>
          <w:footerReference r:id="rId24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>
      <w:pPr>
        <w:pStyle w:val="2"/>
        <w:spacing w:line="278" w:lineRule="auto"/>
      </w:pPr>
    </w:p>
    <w:p>
      <w:pPr>
        <w:spacing w:before="81" w:line="224" w:lineRule="auto"/>
        <w:ind w:left="70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是：无；</w:t>
      </w:r>
    </w:p>
    <w:p>
      <w:pPr>
        <w:spacing w:before="128" w:line="221" w:lineRule="auto"/>
        <w:ind w:left="121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公务用车购置费支出502,323.00元，完成全年预算的100.00%，</w:t>
      </w:r>
      <w:r>
        <w:rPr>
          <w:rFonts w:ascii="仿宋" w:hAnsi="仿宋" w:eastAsia="仿宋" w:cs="仿宋"/>
          <w:spacing w:val="-72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比上年</w:t>
      </w:r>
      <w:r>
        <w:rPr>
          <w:rFonts w:ascii="仿宋" w:hAnsi="仿宋" w:eastAsia="仿宋" w:cs="仿宋"/>
          <w:spacing w:val="-1"/>
          <w:sz w:val="25"/>
          <w:szCs w:val="25"/>
        </w:rPr>
        <w:t>度增加</w:t>
      </w:r>
    </w:p>
    <w:p>
      <w:pPr>
        <w:spacing w:before="131" w:line="303" w:lineRule="auto"/>
        <w:ind w:left="706" w:right="805" w:hanging="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502,323.00元，增长50232300%，主要原因是：根据招商引资和项目建设的需要，新</w:t>
      </w:r>
      <w:r>
        <w:rPr>
          <w:rFonts w:ascii="仿宋" w:hAnsi="仿宋" w:eastAsia="仿宋" w:cs="仿宋"/>
          <w:spacing w:val="18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增车辆购置款，所以比上年增加。；</w:t>
      </w:r>
    </w:p>
    <w:p>
      <w:pPr>
        <w:spacing w:before="45" w:line="309" w:lineRule="auto"/>
        <w:ind w:left="706" w:right="805" w:firstLine="509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公务用车运行维护费支出255,107.00元，完成全年预算的100.00%，</w:t>
      </w:r>
      <w:r>
        <w:rPr>
          <w:rFonts w:ascii="仿宋" w:hAnsi="仿宋" w:eastAsia="仿宋" w:cs="仿宋"/>
          <w:spacing w:val="-73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 xml:space="preserve">比上年度增 </w:t>
      </w:r>
      <w:r>
        <w:rPr>
          <w:rFonts w:ascii="仿宋" w:hAnsi="仿宋" w:eastAsia="仿宋" w:cs="仿宋"/>
          <w:spacing w:val="1"/>
          <w:sz w:val="25"/>
          <w:szCs w:val="25"/>
        </w:rPr>
        <w:t>加157,227.36元，增长160.63%，主要原因是：车辆增加，招商引资和项目建设任务</w:t>
      </w:r>
      <w:r>
        <w:rPr>
          <w:rFonts w:ascii="仿宋" w:hAnsi="仿宋" w:eastAsia="仿宋" w:cs="仿宋"/>
          <w:spacing w:val="1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增多。；</w:t>
      </w:r>
    </w:p>
    <w:p>
      <w:pPr>
        <w:spacing w:before="40" w:line="304" w:lineRule="auto"/>
        <w:ind w:left="704" w:right="1681" w:firstLine="5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公务接待费支出31,111.00元，完成全年预算的100.00%，</w:t>
      </w:r>
      <w:r>
        <w:rPr>
          <w:rFonts w:ascii="仿宋" w:hAnsi="仿宋" w:eastAsia="仿宋" w:cs="仿宋"/>
          <w:spacing w:val="-72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比上年度</w:t>
      </w:r>
      <w:r>
        <w:rPr>
          <w:rFonts w:ascii="仿宋" w:hAnsi="仿宋" w:eastAsia="仿宋" w:cs="仿宋"/>
          <w:spacing w:val="-1"/>
          <w:sz w:val="25"/>
          <w:szCs w:val="25"/>
        </w:rPr>
        <w:t>减少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384,370.00元，下降92.51%，主要原因是：压缩公务接待。。</w:t>
      </w:r>
    </w:p>
    <w:p>
      <w:pPr>
        <w:spacing w:before="42" w:line="222" w:lineRule="auto"/>
        <w:ind w:left="12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（二）“三公”经费财政拨款支出决算具体情况说明</w:t>
      </w:r>
    </w:p>
    <w:p>
      <w:pPr>
        <w:spacing w:before="130" w:line="225" w:lineRule="auto"/>
        <w:ind w:left="122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1、因公出国境费支出0.00元，出国团组</w:t>
      </w:r>
      <w:r>
        <w:rPr>
          <w:rFonts w:ascii="仿宋" w:hAnsi="仿宋" w:eastAsia="仿宋" w:cs="仿宋"/>
          <w:spacing w:val="1"/>
          <w:sz w:val="25"/>
          <w:szCs w:val="25"/>
        </w:rPr>
        <w:t>共0个，0人次。主要用于:无。</w:t>
      </w:r>
    </w:p>
    <w:p>
      <w:pPr>
        <w:spacing w:before="130" w:line="271" w:lineRule="auto"/>
        <w:ind w:left="706" w:right="925" w:firstLine="49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2、公务用车购置支出502,323.00元，使用财政拨</w:t>
      </w:r>
      <w:r>
        <w:rPr>
          <w:rFonts w:ascii="仿宋" w:hAnsi="仿宋" w:eastAsia="仿宋" w:cs="仿宋"/>
          <w:spacing w:val="1"/>
          <w:sz w:val="25"/>
          <w:szCs w:val="25"/>
        </w:rPr>
        <w:t>款共购置公务用车2辆，主要</w:t>
      </w:r>
      <w:r>
        <w:rPr>
          <w:rFonts w:ascii="仿宋" w:hAnsi="仿宋" w:eastAsia="仿宋" w:cs="仿宋"/>
          <w:sz w:val="25"/>
          <w:szCs w:val="25"/>
        </w:rPr>
        <w:t xml:space="preserve"> 用于招商引资、项目建设。</w:t>
      </w:r>
    </w:p>
    <w:p>
      <w:pPr>
        <w:spacing w:before="129" w:line="270" w:lineRule="auto"/>
        <w:ind w:left="710" w:right="805" w:firstLine="49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3、公务用车运行维护费支出255,107</w:t>
      </w:r>
      <w:r>
        <w:rPr>
          <w:rFonts w:ascii="仿宋" w:hAnsi="仿宋" w:eastAsia="仿宋" w:cs="仿宋"/>
          <w:spacing w:val="1"/>
          <w:sz w:val="25"/>
          <w:szCs w:val="25"/>
        </w:rPr>
        <w:t>.00元，使用财政拨款负担的公务用车保有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量共6辆车，主要用于：招商引资、项目建设等活动的开展。。</w:t>
      </w:r>
    </w:p>
    <w:p>
      <w:pPr>
        <w:spacing w:before="133" w:line="223" w:lineRule="auto"/>
        <w:ind w:left="120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4、公务接待费支出31,111.00元，共接待6批次，39人次。</w:t>
      </w:r>
      <w:r>
        <w:rPr>
          <w:rFonts w:ascii="仿宋" w:hAnsi="仿宋" w:eastAsia="仿宋" w:cs="仿宋"/>
          <w:spacing w:val="1"/>
          <w:sz w:val="25"/>
          <w:szCs w:val="25"/>
        </w:rPr>
        <w:t>国内接待</w:t>
      </w:r>
    </w:p>
    <w:p>
      <w:pPr>
        <w:spacing w:before="129" w:line="304" w:lineRule="auto"/>
        <w:ind w:left="711" w:right="781" w:firstLine="3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费31111元，共接待6批次，39人次，其中外事接待费0元，共接待0批</w:t>
      </w:r>
      <w:r>
        <w:rPr>
          <w:rFonts w:ascii="仿宋" w:hAnsi="仿宋" w:eastAsia="仿宋" w:cs="仿宋"/>
          <w:spacing w:val="1"/>
          <w:sz w:val="25"/>
          <w:szCs w:val="25"/>
        </w:rPr>
        <w:t>次，0人次，主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"/>
          <w:sz w:val="25"/>
          <w:szCs w:val="25"/>
        </w:rPr>
        <w:t>要是接待无；国（境）外接待费0元，共接待国（境）外0批次</w:t>
      </w:r>
      <w:r>
        <w:rPr>
          <w:rFonts w:ascii="仿宋" w:hAnsi="仿宋" w:eastAsia="仿宋" w:cs="仿宋"/>
          <w:spacing w:val="1"/>
          <w:sz w:val="25"/>
          <w:szCs w:val="25"/>
        </w:rPr>
        <w:t>，0人次，主要为无。</w:t>
      </w:r>
    </w:p>
    <w:p>
      <w:pPr>
        <w:spacing w:before="42" w:line="222" w:lineRule="auto"/>
        <w:ind w:left="1201"/>
        <w:outlineLvl w:val="1"/>
        <w:rPr>
          <w:rFonts w:ascii="黑体" w:hAnsi="黑体" w:eastAsia="黑体" w:cs="黑体"/>
          <w:sz w:val="25"/>
          <w:szCs w:val="25"/>
        </w:rPr>
      </w:pPr>
      <w:bookmarkStart w:id="65" w:name="bookmark26"/>
      <w:bookmarkEnd w:id="65"/>
      <w:r>
        <w:rPr>
          <w:rFonts w:ascii="黑体" w:hAnsi="黑体" w:eastAsia="黑体" w:cs="黑体"/>
          <w:sz w:val="25"/>
          <w:szCs w:val="25"/>
        </w:rPr>
        <w:t>十、其他重要事项情况说明</w:t>
      </w:r>
    </w:p>
    <w:p>
      <w:pPr>
        <w:spacing w:before="131" w:line="271" w:lineRule="auto"/>
        <w:ind w:left="1211" w:right="5726" w:firstLine="9"/>
        <w:rPr>
          <w:rFonts w:ascii="仿宋" w:hAnsi="仿宋" w:eastAsia="仿宋" w:cs="仿宋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 xml:space="preserve">（一）机关运行经费支出情况说明 </w:t>
      </w:r>
      <w:r>
        <w:rPr>
          <w:rFonts w:ascii="仿宋" w:hAnsi="仿宋" w:eastAsia="仿宋" w:cs="仿宋"/>
          <w:sz w:val="25"/>
          <w:szCs w:val="25"/>
        </w:rPr>
        <w:t>本部门无机关运行经费。</w:t>
      </w:r>
    </w:p>
    <w:p>
      <w:pPr>
        <w:spacing w:before="131" w:line="222" w:lineRule="auto"/>
        <w:ind w:left="12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-1"/>
          <w:sz w:val="25"/>
          <w:szCs w:val="25"/>
        </w:rPr>
        <w:t>（二）政府采购情况说明</w:t>
      </w:r>
    </w:p>
    <w:p>
      <w:pPr>
        <w:spacing w:before="129" w:line="312" w:lineRule="auto"/>
        <w:ind w:left="717" w:right="937" w:firstLine="50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阳城经济技术开发区管理委员会2022年度政府采购支出总额134,833</w:t>
      </w:r>
      <w:r>
        <w:rPr>
          <w:rFonts w:ascii="仿宋" w:hAnsi="仿宋" w:eastAsia="仿宋" w:cs="仿宋"/>
          <w:sz w:val="25"/>
          <w:szCs w:val="25"/>
        </w:rPr>
        <w:t xml:space="preserve">.00元，其 </w:t>
      </w:r>
      <w:r>
        <w:rPr>
          <w:rFonts w:ascii="仿宋" w:hAnsi="仿宋" w:eastAsia="仿宋" w:cs="仿宋"/>
          <w:spacing w:val="1"/>
          <w:sz w:val="25"/>
          <w:szCs w:val="25"/>
        </w:rPr>
        <w:t xml:space="preserve">中：政府采购货物支出134,833.00元、政府采购工程支出0.00元、政府采购服务支 </w:t>
      </w:r>
      <w:r>
        <w:rPr>
          <w:rFonts w:ascii="仿宋" w:hAnsi="仿宋" w:eastAsia="仿宋" w:cs="仿宋"/>
          <w:sz w:val="25"/>
          <w:szCs w:val="25"/>
        </w:rPr>
        <w:t>出0.00元。政府采购授予中小企业合同金额134,</w:t>
      </w:r>
      <w:r>
        <w:rPr>
          <w:rFonts w:ascii="仿宋" w:hAnsi="仿宋" w:eastAsia="仿宋" w:cs="仿宋"/>
          <w:spacing w:val="-1"/>
          <w:sz w:val="25"/>
          <w:szCs w:val="25"/>
        </w:rPr>
        <w:t>833.00元，</w:t>
      </w:r>
      <w:r>
        <w:rPr>
          <w:rFonts w:ascii="仿宋" w:hAnsi="仿宋" w:eastAsia="仿宋" w:cs="仿宋"/>
          <w:spacing w:val="-6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占政府采购支出总额的</w:t>
      </w:r>
      <w:r>
        <w:rPr>
          <w:rFonts w:ascii="仿宋" w:hAnsi="仿宋" w:eastAsia="仿宋" w:cs="仿宋"/>
          <w:sz w:val="25"/>
          <w:szCs w:val="25"/>
        </w:rPr>
        <w:t xml:space="preserve"> 100.00%。其中：授予小微企业合同金额134,833</w:t>
      </w:r>
      <w:r>
        <w:rPr>
          <w:rFonts w:ascii="仿宋" w:hAnsi="仿宋" w:eastAsia="仿宋" w:cs="仿宋"/>
          <w:spacing w:val="-1"/>
          <w:sz w:val="25"/>
          <w:szCs w:val="25"/>
        </w:rPr>
        <w:t>.00元，</w:t>
      </w:r>
      <w:r>
        <w:rPr>
          <w:rFonts w:ascii="仿宋" w:hAnsi="仿宋" w:eastAsia="仿宋" w:cs="仿宋"/>
          <w:spacing w:val="-6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占政府采购支出总额的</w:t>
      </w:r>
    </w:p>
    <w:p>
      <w:pPr>
        <w:spacing w:before="40" w:line="238" w:lineRule="auto"/>
        <w:ind w:left="71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100.00%。</w:t>
      </w:r>
    </w:p>
    <w:p>
      <w:pPr>
        <w:spacing w:before="111" w:line="222" w:lineRule="auto"/>
        <w:ind w:left="12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-1"/>
          <w:sz w:val="25"/>
          <w:szCs w:val="25"/>
        </w:rPr>
        <w:t>（三）国有资产占用情况说明</w:t>
      </w:r>
    </w:p>
    <w:p>
      <w:pPr>
        <w:spacing w:before="130" w:line="303" w:lineRule="auto"/>
        <w:ind w:left="739" w:right="811" w:firstLine="48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阳城经济技术开发区管理委员会截至2022年12月31</w:t>
      </w:r>
      <w:r>
        <w:rPr>
          <w:rFonts w:ascii="仿宋" w:hAnsi="仿宋" w:eastAsia="仿宋" w:cs="仿宋"/>
          <w:spacing w:val="-5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日，本部门共有车辆6辆。其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中：副部（省）级及以上领导用车0辆、主要领导干部用车0辆、机要通</w:t>
      </w:r>
      <w:r>
        <w:rPr>
          <w:rFonts w:ascii="仿宋" w:hAnsi="仿宋" w:eastAsia="仿宋" w:cs="仿宋"/>
          <w:sz w:val="25"/>
          <w:szCs w:val="25"/>
        </w:rPr>
        <w:t>信用车6</w:t>
      </w:r>
    </w:p>
    <w:p>
      <w:pPr>
        <w:spacing w:before="44" w:line="303" w:lineRule="auto"/>
        <w:ind w:left="701" w:right="793" w:firstLine="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辆、应急保障用车0辆、执法执勤用车0辆、特种专业技术用车0辆、离退休干部</w:t>
      </w:r>
      <w:r>
        <w:rPr>
          <w:rFonts w:ascii="仿宋" w:hAnsi="仿宋" w:eastAsia="仿宋" w:cs="仿宋"/>
          <w:spacing w:val="1"/>
          <w:sz w:val="25"/>
          <w:szCs w:val="25"/>
        </w:rPr>
        <w:t>用车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"/>
          <w:sz w:val="25"/>
          <w:szCs w:val="25"/>
        </w:rPr>
        <w:t>0辆，其他用车0辆，其他用车主要是无；单价100万元以上设备（不</w:t>
      </w:r>
      <w:r>
        <w:rPr>
          <w:rFonts w:ascii="仿宋" w:hAnsi="仿宋" w:eastAsia="仿宋" w:cs="仿宋"/>
          <w:spacing w:val="1"/>
          <w:sz w:val="25"/>
          <w:szCs w:val="25"/>
        </w:rPr>
        <w:t>含车辆）0台</w:t>
      </w:r>
    </w:p>
    <w:p>
      <w:pPr>
        <w:spacing w:before="45" w:line="227" w:lineRule="auto"/>
        <w:ind w:left="70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（套）。</w:t>
      </w:r>
    </w:p>
    <w:p>
      <w:pPr>
        <w:spacing w:before="124" w:line="222" w:lineRule="auto"/>
        <w:ind w:left="12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-1"/>
          <w:sz w:val="25"/>
          <w:szCs w:val="25"/>
        </w:rPr>
        <w:t>（四）预算绩效情况说明</w:t>
      </w:r>
    </w:p>
    <w:p>
      <w:pPr>
        <w:spacing w:line="222" w:lineRule="auto"/>
        <w:rPr>
          <w:rFonts w:ascii="黑体" w:hAnsi="黑体" w:eastAsia="黑体" w:cs="黑体"/>
          <w:sz w:val="25"/>
          <w:szCs w:val="25"/>
        </w:rPr>
        <w:sectPr>
          <w:footerReference r:id="rId25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>
      <w:pPr>
        <w:pStyle w:val="2"/>
        <w:spacing w:line="361" w:lineRule="auto"/>
      </w:pPr>
    </w:p>
    <w:p>
      <w:pPr>
        <w:spacing w:before="81" w:line="222" w:lineRule="auto"/>
        <w:ind w:left="1212"/>
        <w:rPr>
          <w:rFonts w:ascii="仿宋" w:hAnsi="仿宋" w:eastAsia="仿宋" w:cs="仿宋"/>
          <w:sz w:val="25"/>
          <w:szCs w:val="25"/>
        </w:rPr>
      </w:pPr>
      <w:bookmarkStart w:id="66" w:name="bookmark42"/>
      <w:bookmarkEnd w:id="66"/>
      <w:r>
        <w:rPr>
          <w:rFonts w:ascii="仿宋" w:hAnsi="仿宋" w:eastAsia="仿宋" w:cs="仿宋"/>
          <w:sz w:val="25"/>
          <w:szCs w:val="25"/>
        </w:rPr>
        <w:t>（1）预算绩效管理工作开展情况</w:t>
      </w:r>
    </w:p>
    <w:p>
      <w:pPr>
        <w:spacing w:before="132" w:line="222" w:lineRule="auto"/>
        <w:ind w:left="12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根据预算绩效管理要求，阳城经济技术开发区管理委员会部门（单位</w:t>
      </w:r>
      <w:r>
        <w:rPr>
          <w:rFonts w:ascii="仿宋" w:hAnsi="仿宋" w:eastAsia="仿宋" w:cs="仿宋"/>
          <w:spacing w:val="1"/>
          <w:sz w:val="25"/>
          <w:szCs w:val="25"/>
        </w:rPr>
        <w:t>）按</w:t>
      </w:r>
    </w:p>
    <w:p>
      <w:pPr>
        <w:spacing w:before="133" w:line="313" w:lineRule="auto"/>
        <w:ind w:left="706" w:right="805" w:firstLine="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照“谁支出、谁自评</w:t>
      </w:r>
      <w:r>
        <w:rPr>
          <w:rFonts w:ascii="仿宋" w:hAnsi="仿宋" w:eastAsia="仿宋" w:cs="仿宋"/>
          <w:spacing w:val="-77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”的原则，组织对2022年度年初预算安排的所有项目资金全面  开展了绩效自评，涵盖一级项目9个，二级项目0个，共涉及资金34804030元，</w:t>
      </w:r>
      <w:r>
        <w:rPr>
          <w:rFonts w:ascii="仿宋" w:hAnsi="仿宋" w:eastAsia="仿宋" w:cs="仿宋"/>
          <w:spacing w:val="-59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 xml:space="preserve">占本  </w:t>
      </w:r>
      <w:r>
        <w:rPr>
          <w:rFonts w:ascii="仿宋" w:hAnsi="仿宋" w:eastAsia="仿宋" w:cs="仿宋"/>
          <w:spacing w:val="2"/>
          <w:sz w:val="25"/>
          <w:szCs w:val="25"/>
        </w:rPr>
        <w:t>部门（单位）项目支出总额的99%，其中</w:t>
      </w:r>
      <w:r>
        <w:rPr>
          <w:rFonts w:ascii="仿宋" w:hAnsi="仿宋" w:eastAsia="仿宋" w:cs="仿宋"/>
          <w:spacing w:val="1"/>
          <w:sz w:val="25"/>
          <w:szCs w:val="25"/>
        </w:rPr>
        <w:t>一般公共预算项目支出33704030元、政府性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"/>
          <w:sz w:val="25"/>
          <w:szCs w:val="25"/>
        </w:rPr>
        <w:t>基金预算项目支出1100000元、国有资金经营预算项</w:t>
      </w:r>
      <w:r>
        <w:rPr>
          <w:rFonts w:ascii="仿宋" w:hAnsi="仿宋" w:eastAsia="仿宋" w:cs="仿宋"/>
          <w:spacing w:val="1"/>
          <w:sz w:val="25"/>
          <w:szCs w:val="25"/>
        </w:rPr>
        <w:t>目支出0元、社会保险基金预算</w:t>
      </w:r>
      <w:r>
        <w:rPr>
          <w:rFonts w:ascii="仿宋" w:hAnsi="仿宋" w:eastAsia="仿宋" w:cs="仿宋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-1"/>
          <w:sz w:val="25"/>
          <w:szCs w:val="25"/>
        </w:rPr>
        <w:t>项目支出0元。</w:t>
      </w:r>
    </w:p>
    <w:p>
      <w:pPr>
        <w:spacing w:before="37" w:line="309" w:lineRule="auto"/>
        <w:ind w:left="706" w:right="937" w:firstLine="50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组织开展了2022年度阳城经济技术开发区管理委员会部门（单位）整体支出绩</w:t>
      </w:r>
      <w:r>
        <w:rPr>
          <w:rFonts w:ascii="仿宋" w:hAnsi="仿宋" w:eastAsia="仿宋" w:cs="仿宋"/>
          <w:spacing w:val="1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效自评，涉及资金34804030元，其中一般公共预算支出33704030元、政府性基金预</w:t>
      </w:r>
      <w:r>
        <w:rPr>
          <w:rFonts w:ascii="仿宋" w:hAnsi="仿宋" w:eastAsia="仿宋" w:cs="仿宋"/>
          <w:spacing w:val="1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"/>
          <w:sz w:val="25"/>
          <w:szCs w:val="25"/>
        </w:rPr>
        <w:t>算支出1100000元、国有资金经营预算支出0元、社会</w:t>
      </w:r>
      <w:r>
        <w:rPr>
          <w:rFonts w:ascii="仿宋" w:hAnsi="仿宋" w:eastAsia="仿宋" w:cs="仿宋"/>
          <w:spacing w:val="1"/>
          <w:sz w:val="25"/>
          <w:szCs w:val="25"/>
        </w:rPr>
        <w:t>保险基金预算支出0元。</w:t>
      </w:r>
    </w:p>
    <w:p>
      <w:pPr>
        <w:spacing w:before="41" w:line="312" w:lineRule="auto"/>
        <w:ind w:left="708" w:right="805" w:firstLine="503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组织对开发区建设经费等9个一级项目开展了部门评价，涉及资金34804030元，</w:t>
      </w:r>
      <w:r>
        <w:rPr>
          <w:rFonts w:ascii="仿宋" w:hAnsi="仿宋" w:eastAsia="仿宋" w:cs="仿宋"/>
          <w:spacing w:val="1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其中一般公共预算支出33704030元、政府性基金预算支出1100000元、国有资金经营</w:t>
      </w:r>
      <w:r>
        <w:rPr>
          <w:rFonts w:ascii="仿宋" w:hAnsi="仿宋" w:eastAsia="仿宋" w:cs="仿宋"/>
          <w:spacing w:val="15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预算支出0元、社会保险基金预算支出0元。从评价结果来看，</w:t>
      </w:r>
      <w:r>
        <w:rPr>
          <w:rFonts w:ascii="仿宋" w:hAnsi="仿宋" w:eastAsia="仿宋" w:cs="仿宋"/>
          <w:spacing w:val="-60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自评结果均为优</w:t>
      </w:r>
      <w:r>
        <w:rPr>
          <w:rFonts w:ascii="仿宋" w:hAnsi="仿宋" w:eastAsia="仿宋" w:cs="仿宋"/>
          <w:spacing w:val="-10"/>
          <w:sz w:val="25"/>
          <w:szCs w:val="25"/>
        </w:rPr>
        <w:t>秀。</w:t>
      </w:r>
    </w:p>
    <w:p>
      <w:pPr>
        <w:spacing w:before="40" w:line="224" w:lineRule="auto"/>
        <w:ind w:left="12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（2）项目绩效自评</w:t>
      </w:r>
      <w:bookmarkStart w:id="69" w:name="_GoBack"/>
      <w:bookmarkEnd w:id="69"/>
      <w:r>
        <w:rPr>
          <w:rFonts w:ascii="仿宋" w:hAnsi="仿宋" w:eastAsia="仿宋" w:cs="仿宋"/>
          <w:sz w:val="25"/>
          <w:szCs w:val="25"/>
        </w:rPr>
        <w:t>结果</w:t>
      </w:r>
    </w:p>
    <w:p>
      <w:pPr>
        <w:spacing w:before="129" w:line="222" w:lineRule="auto"/>
        <w:ind w:left="122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阳城经济技术开发区管理委员会部门（单位）2022年度一级项目绩效自</w:t>
      </w:r>
      <w:r>
        <w:rPr>
          <w:rFonts w:ascii="仿宋" w:hAnsi="仿宋" w:eastAsia="仿宋" w:cs="仿宋"/>
          <w:sz w:val="25"/>
          <w:szCs w:val="25"/>
        </w:rPr>
        <w:t>评个</w:t>
      </w:r>
    </w:p>
    <w:p>
      <w:pPr>
        <w:spacing w:before="131" w:line="224" w:lineRule="auto"/>
        <w:ind w:left="7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数9个，涉及资金34804030元：7个项目自评等级为“优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”，2</w:t>
      </w:r>
      <w:r>
        <w:rPr>
          <w:rFonts w:ascii="仿宋" w:hAnsi="仿宋" w:eastAsia="仿宋" w:cs="仿宋"/>
          <w:sz w:val="25"/>
          <w:szCs w:val="25"/>
        </w:rPr>
        <w:t>个项目自评等级</w:t>
      </w:r>
    </w:p>
    <w:p>
      <w:pPr>
        <w:spacing w:before="130" w:line="309" w:lineRule="auto"/>
        <w:ind w:left="709" w:right="925" w:firstLine="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为“</w:t>
      </w:r>
      <w:r>
        <w:rPr>
          <w:rFonts w:ascii="仿宋" w:hAnsi="仿宋" w:eastAsia="仿宋" w:cs="仿宋"/>
          <w:spacing w:val="-6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良</w:t>
      </w:r>
      <w:r>
        <w:rPr>
          <w:rFonts w:ascii="仿宋" w:hAnsi="仿宋" w:eastAsia="仿宋" w:cs="仿宋"/>
          <w:spacing w:val="-9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”，0个项目自评等级为“</w:t>
      </w:r>
      <w:r>
        <w:rPr>
          <w:rFonts w:ascii="仿宋" w:hAnsi="仿宋" w:eastAsia="仿宋" w:cs="仿宋"/>
          <w:spacing w:val="-7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中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”，0个项目自评等级为“</w:t>
      </w:r>
      <w:r>
        <w:rPr>
          <w:rFonts w:ascii="仿宋" w:hAnsi="仿宋" w:eastAsia="仿宋" w:cs="仿宋"/>
          <w:spacing w:val="-5"/>
          <w:sz w:val="25"/>
          <w:szCs w:val="25"/>
        </w:rPr>
        <w:t>差</w:t>
      </w:r>
      <w:r>
        <w:rPr>
          <w:rFonts w:ascii="仿宋" w:hAnsi="仿宋" w:eastAsia="仿宋" w:cs="仿宋"/>
          <w:spacing w:val="-9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”。对于自评结果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为“</w:t>
      </w:r>
      <w:r>
        <w:rPr>
          <w:rFonts w:ascii="仿宋" w:hAnsi="仿宋" w:eastAsia="仿宋" w:cs="仿宋"/>
          <w:spacing w:val="-7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中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”和“差</w:t>
      </w:r>
      <w:r>
        <w:rPr>
          <w:rFonts w:ascii="仿宋" w:hAnsi="仿宋" w:eastAsia="仿宋" w:cs="仿宋"/>
          <w:spacing w:val="-9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”的项目，本部门（单位）采取的改进管理措施为无。涉密项目除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0"/>
          <w:sz w:val="25"/>
          <w:szCs w:val="25"/>
        </w:rPr>
        <w:t>外。</w:t>
      </w:r>
    </w:p>
    <w:p>
      <w:pPr>
        <w:spacing w:before="40" w:line="304" w:lineRule="auto"/>
        <w:ind w:left="754" w:right="937" w:firstLine="47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阳城经济技术开发区管理委员会部门（单位）2022年度部门预算二级项目绩效</w:t>
      </w:r>
      <w:r>
        <w:rPr>
          <w:rFonts w:ascii="仿宋" w:hAnsi="仿宋" w:eastAsia="仿宋" w:cs="仿宋"/>
          <w:sz w:val="25"/>
          <w:szCs w:val="25"/>
        </w:rPr>
        <w:t xml:space="preserve"> 自评个数0个，涉及资金0元：0个项目自评等级为“</w:t>
      </w:r>
      <w:r>
        <w:rPr>
          <w:rFonts w:ascii="仿宋" w:hAnsi="仿宋" w:eastAsia="仿宋" w:cs="仿宋"/>
          <w:spacing w:val="-1"/>
          <w:sz w:val="25"/>
          <w:szCs w:val="25"/>
        </w:rPr>
        <w:t>优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”，0个项目自评等级</w:t>
      </w:r>
    </w:p>
    <w:p>
      <w:pPr>
        <w:spacing w:before="42" w:line="309" w:lineRule="auto"/>
        <w:ind w:left="709" w:right="925" w:firstLine="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为“</w:t>
      </w:r>
      <w:r>
        <w:rPr>
          <w:rFonts w:ascii="仿宋" w:hAnsi="仿宋" w:eastAsia="仿宋" w:cs="仿宋"/>
          <w:spacing w:val="-6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良</w:t>
      </w:r>
      <w:r>
        <w:rPr>
          <w:rFonts w:ascii="仿宋" w:hAnsi="仿宋" w:eastAsia="仿宋" w:cs="仿宋"/>
          <w:spacing w:val="-9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”，0个项目自评等级为“</w:t>
      </w:r>
      <w:r>
        <w:rPr>
          <w:rFonts w:ascii="仿宋" w:hAnsi="仿宋" w:eastAsia="仿宋" w:cs="仿宋"/>
          <w:spacing w:val="-7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中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”，0个项目自评等级为“</w:t>
      </w:r>
      <w:r>
        <w:rPr>
          <w:rFonts w:ascii="仿宋" w:hAnsi="仿宋" w:eastAsia="仿宋" w:cs="仿宋"/>
          <w:spacing w:val="-5"/>
          <w:sz w:val="25"/>
          <w:szCs w:val="25"/>
        </w:rPr>
        <w:t>差</w:t>
      </w:r>
      <w:r>
        <w:rPr>
          <w:rFonts w:ascii="仿宋" w:hAnsi="仿宋" w:eastAsia="仿宋" w:cs="仿宋"/>
          <w:spacing w:val="-9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”。对于自评结果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为“</w:t>
      </w:r>
      <w:r>
        <w:rPr>
          <w:rFonts w:ascii="仿宋" w:hAnsi="仿宋" w:eastAsia="仿宋" w:cs="仿宋"/>
          <w:spacing w:val="-7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中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”和“差</w:t>
      </w:r>
      <w:r>
        <w:rPr>
          <w:rFonts w:ascii="仿宋" w:hAnsi="仿宋" w:eastAsia="仿宋" w:cs="仿宋"/>
          <w:spacing w:val="-9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”的项目，本部门（单位）采取的改进管理措施为无。涉密项目除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0"/>
          <w:sz w:val="25"/>
          <w:szCs w:val="25"/>
        </w:rPr>
        <w:t>外。</w:t>
      </w:r>
    </w:p>
    <w:p>
      <w:pPr>
        <w:spacing w:before="40" w:line="224" w:lineRule="auto"/>
        <w:ind w:left="121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具体公开的每个项目绩效自评结果如下表述：</w:t>
      </w:r>
    </w:p>
    <w:p>
      <w:pPr>
        <w:spacing w:before="128" w:line="224" w:lineRule="auto"/>
        <w:ind w:left="120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7个项目自评等级结果均为优秀,2个项目自评结果为良好。。</w:t>
      </w:r>
    </w:p>
    <w:p>
      <w:pPr>
        <w:spacing w:before="130" w:line="222" w:lineRule="auto"/>
        <w:ind w:left="12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（3）部门（单位）整体支出绩效自评结果</w:t>
      </w:r>
    </w:p>
    <w:p>
      <w:pPr>
        <w:spacing w:before="132" w:line="314" w:lineRule="auto"/>
        <w:ind w:left="706" w:right="937" w:firstLine="51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阳城经济技术开发区管理委员会部门（单位）整体支出绩效自评综述：根据年 初设定的绩效目标，阳城经济技术开发区管理委员会部门（单位）整体绩效自评得</w:t>
      </w:r>
      <w:r>
        <w:rPr>
          <w:rFonts w:ascii="仿宋" w:hAnsi="仿宋" w:eastAsia="仿宋" w:cs="仿宋"/>
          <w:spacing w:val="1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分为97分。部门（单位）全年预算数为38962600元，执行数为38962600元，执行率</w:t>
      </w:r>
      <w:r>
        <w:rPr>
          <w:rFonts w:ascii="仿宋" w:hAnsi="仿宋" w:eastAsia="仿宋" w:cs="仿宋"/>
          <w:spacing w:val="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为100%。年度绩效目标完成情况：一是按照年初预算，很好的完成了绩效目标。；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二是无。发现的主要问题及原因：一是无；二是无。下一步改进措施：一是无；二</w:t>
      </w:r>
      <w:r>
        <w:rPr>
          <w:rFonts w:ascii="仿宋" w:hAnsi="仿宋" w:eastAsia="仿宋" w:cs="仿宋"/>
          <w:spacing w:val="1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是无。涉密内容除外。</w:t>
      </w:r>
    </w:p>
    <w:p>
      <w:pPr>
        <w:spacing w:line="314" w:lineRule="auto"/>
        <w:rPr>
          <w:rFonts w:ascii="仿宋" w:hAnsi="仿宋" w:eastAsia="仿宋" w:cs="仿宋"/>
          <w:sz w:val="25"/>
          <w:szCs w:val="25"/>
        </w:rPr>
        <w:sectPr>
          <w:footerReference r:id="rId26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>
      <w:pPr>
        <w:pStyle w:val="2"/>
        <w:spacing w:line="362" w:lineRule="auto"/>
      </w:pPr>
    </w:p>
    <w:p>
      <w:pPr>
        <w:spacing w:before="81" w:line="271" w:lineRule="auto"/>
        <w:ind w:left="707" w:right="5852" w:firstLine="50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（4）部门评价项目绩效评价结果</w:t>
      </w:r>
      <w:r>
        <w:rPr>
          <w:rFonts w:ascii="仿宋" w:hAnsi="仿宋" w:eastAsia="仿宋" w:cs="仿宋"/>
          <w:spacing w:val="9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部门绩效自评等级结果均为优秀。</w:t>
      </w:r>
    </w:p>
    <w:p>
      <w:pPr>
        <w:spacing w:before="129" w:line="273" w:lineRule="auto"/>
        <w:ind w:left="709" w:right="6608" w:firstLine="50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（5）其他需要说明的事项</w:t>
      </w:r>
      <w:r>
        <w:rPr>
          <w:rFonts w:ascii="仿宋" w:hAnsi="仿宋" w:eastAsia="仿宋" w:cs="仿宋"/>
          <w:spacing w:val="3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无</w:t>
      </w:r>
    </w:p>
    <w:p>
      <w:pPr>
        <w:spacing w:line="273" w:lineRule="auto"/>
        <w:rPr>
          <w:rFonts w:ascii="仿宋" w:hAnsi="仿宋" w:eastAsia="仿宋" w:cs="仿宋"/>
          <w:sz w:val="25"/>
          <w:szCs w:val="25"/>
        </w:rPr>
        <w:sectPr>
          <w:footerReference r:id="rId27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>
      <w:pPr>
        <w:pStyle w:val="2"/>
        <w:spacing w:line="251" w:lineRule="auto"/>
      </w:pPr>
    </w:p>
    <w:p>
      <w:pPr>
        <w:pStyle w:val="2"/>
        <w:spacing w:line="251" w:lineRule="auto"/>
      </w:pPr>
    </w:p>
    <w:p>
      <w:pPr>
        <w:pStyle w:val="2"/>
        <w:spacing w:line="252" w:lineRule="auto"/>
      </w:pPr>
    </w:p>
    <w:p>
      <w:pPr>
        <w:pStyle w:val="2"/>
        <w:spacing w:line="252" w:lineRule="auto"/>
      </w:pPr>
    </w:p>
    <w:p>
      <w:pPr>
        <w:spacing w:before="81" w:line="223" w:lineRule="auto"/>
        <w:ind w:left="4277"/>
        <w:outlineLvl w:val="0"/>
        <w:rPr>
          <w:rFonts w:ascii="黑体" w:hAnsi="黑体" w:eastAsia="黑体" w:cs="黑体"/>
          <w:sz w:val="25"/>
          <w:szCs w:val="25"/>
        </w:rPr>
      </w:pPr>
      <w:bookmarkStart w:id="67" w:name="bookmark27"/>
      <w:bookmarkEnd w:id="67"/>
      <w:r>
        <w:rPr>
          <w:rFonts w:ascii="黑体" w:hAnsi="黑体" w:eastAsia="黑体" w:cs="黑体"/>
          <w:spacing w:val="-2"/>
          <w:sz w:val="25"/>
          <w:szCs w:val="25"/>
        </w:rPr>
        <w:t>第四部分</w:t>
      </w:r>
      <w:r>
        <w:rPr>
          <w:rFonts w:ascii="黑体" w:hAnsi="黑体" w:eastAsia="黑体" w:cs="黑体"/>
          <w:spacing w:val="26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-2"/>
          <w:sz w:val="25"/>
          <w:szCs w:val="25"/>
        </w:rPr>
        <w:t>名词解释</w:t>
      </w:r>
    </w:p>
    <w:p>
      <w:pPr>
        <w:pStyle w:val="2"/>
        <w:spacing w:line="263" w:lineRule="auto"/>
      </w:pPr>
    </w:p>
    <w:p>
      <w:pPr>
        <w:spacing w:before="82" w:line="222" w:lineRule="auto"/>
        <w:ind w:left="7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一、财政拨款收入：指单位从同级财政部门取得的财政预算资金。</w:t>
      </w:r>
    </w:p>
    <w:p>
      <w:pPr>
        <w:spacing w:before="131" w:line="222" w:lineRule="auto"/>
        <w:ind w:left="71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二、事业收入：指事业单位开展专业业务活动及辅助活动取得的收入。</w:t>
      </w:r>
    </w:p>
    <w:p>
      <w:pPr>
        <w:spacing w:before="132" w:line="271" w:lineRule="auto"/>
        <w:ind w:left="713" w:right="93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三、经营收入：指事业单位在专业业务活动及其辅助活动之外开展非独立核算经营</w:t>
      </w:r>
      <w:r>
        <w:rPr>
          <w:rFonts w:ascii="仿宋" w:hAnsi="仿宋" w:eastAsia="仿宋" w:cs="仿宋"/>
          <w:spacing w:val="1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活动取得的收入。</w:t>
      </w:r>
    </w:p>
    <w:p>
      <w:pPr>
        <w:spacing w:before="129" w:line="270" w:lineRule="auto"/>
        <w:ind w:left="708" w:right="937" w:firstLine="2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四、其他收入：指单位取得的除上述收入以外的各项收入</w:t>
      </w:r>
      <w:r>
        <w:rPr>
          <w:rFonts w:ascii="仿宋" w:hAnsi="仿宋" w:eastAsia="仿宋" w:cs="仿宋"/>
          <w:sz w:val="25"/>
          <w:szCs w:val="25"/>
        </w:rPr>
        <w:t>。主要是事业单位固定资 产出租收入、存款利息收入等。</w:t>
      </w:r>
    </w:p>
    <w:p>
      <w:pPr>
        <w:spacing w:before="134" w:line="271" w:lineRule="auto"/>
        <w:ind w:left="711" w:right="937" w:hanging="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五、使用非财政拨款结余：指事业单位使用以前年度积累的非财政拨款结余弥补当</w:t>
      </w:r>
      <w:r>
        <w:rPr>
          <w:rFonts w:ascii="仿宋" w:hAnsi="仿宋" w:eastAsia="仿宋" w:cs="仿宋"/>
          <w:spacing w:val="1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年收支差额的金额。</w:t>
      </w:r>
    </w:p>
    <w:p>
      <w:pPr>
        <w:spacing w:before="129" w:line="304" w:lineRule="auto"/>
        <w:ind w:left="707" w:right="937" w:firstLine="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六、年初结转和结余：指单位以前年度尚未完成、结转到本年仍按原规定用途继续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使用的资金，或项目已完成等产生的结余资金。</w:t>
      </w:r>
    </w:p>
    <w:p>
      <w:pPr>
        <w:spacing w:before="41" w:line="302" w:lineRule="auto"/>
        <w:ind w:left="709" w:right="937" w:firstLine="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七、结余分配：指事业单位按照会计制度规定缴纳的所得税、提取的专用结余以及</w:t>
      </w:r>
      <w:r>
        <w:rPr>
          <w:rFonts w:ascii="仿宋" w:hAnsi="仿宋" w:eastAsia="仿宋" w:cs="仿宋"/>
          <w:spacing w:val="13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转入非财政拨款结余的金额等。</w:t>
      </w:r>
    </w:p>
    <w:p>
      <w:pPr>
        <w:spacing w:before="47" w:line="304" w:lineRule="auto"/>
        <w:ind w:left="710" w:right="988" w:hanging="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八、年末结转和结余：指单位按有关规定结转到下年或以后年度继续使用的资金，</w:t>
      </w:r>
      <w:r>
        <w:rPr>
          <w:rFonts w:ascii="仿宋" w:hAnsi="仿宋" w:eastAsia="仿宋" w:cs="仿宋"/>
          <w:spacing w:val="4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或项目已完成等产生的结余资金。</w:t>
      </w:r>
    </w:p>
    <w:p>
      <w:pPr>
        <w:spacing w:before="40" w:line="272" w:lineRule="auto"/>
        <w:ind w:left="706" w:right="937" w:firstLine="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九、基本支出：指为保障机构正常运转、完成日常工作任务而发生的人员支出和公</w:t>
      </w:r>
      <w:r>
        <w:rPr>
          <w:rFonts w:ascii="仿宋" w:hAnsi="仿宋" w:eastAsia="仿宋" w:cs="仿宋"/>
          <w:spacing w:val="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用支出。</w:t>
      </w:r>
    </w:p>
    <w:p>
      <w:pPr>
        <w:spacing w:before="127" w:line="274" w:lineRule="auto"/>
        <w:ind w:left="731" w:right="937" w:hanging="1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十、项目支出：指在基本支出之外为完成特定行政任务和事业发展目标所发生的支</w:t>
      </w:r>
      <w:r>
        <w:rPr>
          <w:rFonts w:ascii="仿宋" w:hAnsi="仿宋" w:eastAsia="仿宋" w:cs="仿宋"/>
          <w:spacing w:val="1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2"/>
          <w:sz w:val="25"/>
          <w:szCs w:val="25"/>
        </w:rPr>
        <w:t>出。</w:t>
      </w:r>
    </w:p>
    <w:p>
      <w:pPr>
        <w:spacing w:before="122" w:line="303" w:lineRule="auto"/>
        <w:ind w:left="711" w:right="937" w:firstLine="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十一、“三公</w:t>
      </w:r>
      <w:r>
        <w:rPr>
          <w:rFonts w:ascii="仿宋" w:hAnsi="仿宋" w:eastAsia="仿宋" w:cs="仿宋"/>
          <w:spacing w:val="-78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 xml:space="preserve">”经费：指各级部门、单位用财政拨款安排的因公出国（境）费、公 </w:t>
      </w:r>
      <w:r>
        <w:rPr>
          <w:rFonts w:ascii="仿宋" w:hAnsi="仿宋" w:eastAsia="仿宋" w:cs="仿宋"/>
          <w:spacing w:val="1"/>
          <w:sz w:val="25"/>
          <w:szCs w:val="25"/>
        </w:rPr>
        <w:t>务用车购置及运行费和公务接待费支出。其中，因公出国（境）费反映单位公务出</w:t>
      </w:r>
      <w:r>
        <w:rPr>
          <w:rFonts w:ascii="仿宋" w:hAnsi="仿宋" w:eastAsia="仿宋" w:cs="仿宋"/>
          <w:spacing w:val="1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国（境）的国际旅费、国外城市间交通费、住宿费、伙食费、培训费、公杂费等支</w:t>
      </w:r>
      <w:r>
        <w:rPr>
          <w:rFonts w:ascii="仿宋" w:hAnsi="仿宋" w:eastAsia="仿宋" w:cs="仿宋"/>
          <w:spacing w:val="1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出；公务用车购置费反映公务用车车辆购置支出（</w:t>
      </w:r>
      <w:r>
        <w:rPr>
          <w:rFonts w:ascii="仿宋" w:hAnsi="仿宋" w:eastAsia="仿宋" w:cs="仿宋"/>
          <w:sz w:val="25"/>
          <w:szCs w:val="25"/>
        </w:rPr>
        <w:t>含车辆购置税</w:t>
      </w:r>
      <w:r>
        <w:rPr>
          <w:rFonts w:ascii="仿宋" w:hAnsi="仿宋" w:eastAsia="仿宋" w:cs="仿宋"/>
          <w:spacing w:val="13"/>
          <w:sz w:val="25"/>
          <w:szCs w:val="25"/>
        </w:rPr>
        <w:t>）；</w:t>
      </w:r>
      <w:r>
        <w:rPr>
          <w:rFonts w:ascii="仿宋" w:hAnsi="仿宋" w:eastAsia="仿宋" w:cs="仿宋"/>
          <w:sz w:val="25"/>
          <w:szCs w:val="25"/>
        </w:rPr>
        <w:t>公务用车运行</w:t>
      </w:r>
      <w:r>
        <w:rPr>
          <w:rFonts w:ascii="仿宋" w:hAnsi="仿宋" w:eastAsia="仿宋" w:cs="仿宋"/>
          <w:spacing w:val="1"/>
          <w:sz w:val="25"/>
          <w:szCs w:val="25"/>
        </w:rPr>
        <w:t xml:space="preserve"> 维护费反映单位按规定保留的公务用车燃料费、维修费、过路过桥费、保险费、安</w:t>
      </w:r>
      <w:r>
        <w:rPr>
          <w:rFonts w:ascii="仿宋" w:hAnsi="仿宋" w:eastAsia="仿宋" w:cs="仿宋"/>
          <w:spacing w:val="1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全奖励费用等支出；公务接待费反映单位按规定开支的各类公务接待（含外宾接</w:t>
      </w:r>
    </w:p>
    <w:p>
      <w:pPr>
        <w:spacing w:before="131" w:line="223" w:lineRule="auto"/>
        <w:ind w:left="70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待）支出。</w:t>
      </w:r>
    </w:p>
    <w:p>
      <w:pPr>
        <w:spacing w:before="131" w:line="271" w:lineRule="auto"/>
        <w:ind w:left="731" w:right="937" w:hanging="1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十二、机关运行经费：指行政单位和参照公务员法管理的事业单位财政拨款基本支</w:t>
      </w:r>
      <w:r>
        <w:rPr>
          <w:rFonts w:ascii="仿宋" w:hAnsi="仿宋" w:eastAsia="仿宋" w:cs="仿宋"/>
          <w:spacing w:val="1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出中的公用经费支出。</w:t>
      </w:r>
    </w:p>
    <w:p>
      <w:pPr>
        <w:spacing w:before="165" w:line="227" w:lineRule="auto"/>
        <w:ind w:left="121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无</w:t>
      </w:r>
    </w:p>
    <w:p>
      <w:pPr>
        <w:spacing w:before="161" w:line="223" w:lineRule="auto"/>
        <w:ind w:left="4529"/>
        <w:outlineLvl w:val="0"/>
        <w:rPr>
          <w:rFonts w:ascii="黑体" w:hAnsi="黑体" w:eastAsia="黑体" w:cs="黑体"/>
          <w:sz w:val="25"/>
          <w:szCs w:val="25"/>
        </w:rPr>
      </w:pPr>
      <w:bookmarkStart w:id="68" w:name="bookmark28"/>
      <w:bookmarkEnd w:id="68"/>
      <w:r>
        <w:rPr>
          <w:rFonts w:ascii="黑体" w:hAnsi="黑体" w:eastAsia="黑体" w:cs="黑体"/>
          <w:spacing w:val="-5"/>
          <w:sz w:val="25"/>
          <w:szCs w:val="25"/>
        </w:rPr>
        <w:t>第五部分</w:t>
      </w:r>
      <w:r>
        <w:rPr>
          <w:rFonts w:ascii="黑体" w:hAnsi="黑体" w:eastAsia="黑体" w:cs="黑体"/>
          <w:spacing w:val="36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-5"/>
          <w:sz w:val="25"/>
          <w:szCs w:val="25"/>
        </w:rPr>
        <w:t>附件</w:t>
      </w:r>
    </w:p>
    <w:sectPr>
      <w:footerReference r:id="rId28" w:type="default"/>
      <w:pgSz w:w="11900" w:h="16840"/>
      <w:pgMar w:top="610" w:right="600" w:bottom="312" w:left="600" w:header="357" w:footer="15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sz w:val="16"/>
        <w:szCs w:val="16"/>
      </w:rPr>
      <w:t>-1-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76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-10-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76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-11-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76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-12-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-13-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-14-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-15-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-16-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-17-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-18-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-19-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sz w:val="16"/>
        <w:szCs w:val="16"/>
      </w:rPr>
      <w:t>-2-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-20-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-21-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sz w:val="16"/>
        <w:szCs w:val="16"/>
      </w:rPr>
      <w:t>-3-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sz w:val="16"/>
        <w:szCs w:val="16"/>
      </w:rPr>
      <w:t>-4-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sz w:val="16"/>
        <w:szCs w:val="16"/>
      </w:rPr>
      <w:t>-5-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sz w:val="16"/>
        <w:szCs w:val="16"/>
      </w:rPr>
      <w:t>-6-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sz w:val="16"/>
        <w:szCs w:val="16"/>
      </w:rPr>
      <w:t>-7-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sz w:val="16"/>
        <w:szCs w:val="16"/>
      </w:rPr>
      <w:t>-8-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sz w:val="16"/>
        <w:szCs w:val="16"/>
      </w:rPr>
      <w:t>-9-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10" w:lineRule="exact"/>
      <w:ind w:left="58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2"/>
        <w:position w:val="1"/>
        <w:sz w:val="16"/>
        <w:szCs w:val="16"/>
      </w:rPr>
      <w:t>阳城经济技术开发区管理委员会2022年部门决算公开报告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10" w:lineRule="exact"/>
      <w:ind w:left="58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2"/>
        <w:position w:val="1"/>
        <w:sz w:val="16"/>
        <w:szCs w:val="16"/>
      </w:rPr>
      <w:t>阳城经济技术开发区管理委员会2022年部门决算公开报告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10" w:lineRule="exact"/>
      <w:ind w:left="58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2"/>
        <w:position w:val="1"/>
        <w:sz w:val="16"/>
        <w:szCs w:val="16"/>
      </w:rPr>
      <w:t>阳城经济技术开发区管理委员会2022年部门决算公开报告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GNhNzExMmJhMmU0NzIwNzY3MjJjNDMwOWE1MmM5ZjUifQ=="/>
  </w:docVars>
  <w:rsids>
    <w:rsidRoot w:val="00000000"/>
    <w:rsid w:val="03316CF2"/>
    <w:rsid w:val="5C236F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1" Type="http://schemas.openxmlformats.org/officeDocument/2006/relationships/fontTable" Target="fontTable.xml"/><Relationship Id="rId30" Type="http://schemas.openxmlformats.org/officeDocument/2006/relationships/image" Target="media/image1.jpeg"/><Relationship Id="rId3" Type="http://schemas.openxmlformats.org/officeDocument/2006/relationships/footnotes" Target="footnotes.xml"/><Relationship Id="rId29" Type="http://schemas.openxmlformats.org/officeDocument/2006/relationships/theme" Target="theme/theme1.xml"/><Relationship Id="rId28" Type="http://schemas.openxmlformats.org/officeDocument/2006/relationships/footer" Target="footer21.xml"/><Relationship Id="rId27" Type="http://schemas.openxmlformats.org/officeDocument/2006/relationships/footer" Target="footer20.xml"/><Relationship Id="rId26" Type="http://schemas.openxmlformats.org/officeDocument/2006/relationships/footer" Target="footer19.xml"/><Relationship Id="rId25" Type="http://schemas.openxmlformats.org/officeDocument/2006/relationships/footer" Target="footer18.xml"/><Relationship Id="rId24" Type="http://schemas.openxmlformats.org/officeDocument/2006/relationships/footer" Target="footer17.xml"/><Relationship Id="rId23" Type="http://schemas.openxmlformats.org/officeDocument/2006/relationships/footer" Target="footer16.xml"/><Relationship Id="rId22" Type="http://schemas.openxmlformats.org/officeDocument/2006/relationships/footer" Target="footer15.xml"/><Relationship Id="rId21" Type="http://schemas.openxmlformats.org/officeDocument/2006/relationships/footer" Target="footer14.xml"/><Relationship Id="rId20" Type="http://schemas.openxmlformats.org/officeDocument/2006/relationships/footer" Target="footer13.xml"/><Relationship Id="rId2" Type="http://schemas.openxmlformats.org/officeDocument/2006/relationships/settings" Target="settings.xml"/><Relationship Id="rId19" Type="http://schemas.openxmlformats.org/officeDocument/2006/relationships/header" Target="header3.xml"/><Relationship Id="rId18" Type="http://schemas.openxmlformats.org/officeDocument/2006/relationships/footer" Target="footer12.xml"/><Relationship Id="rId17" Type="http://schemas.openxmlformats.org/officeDocument/2006/relationships/footer" Target="footer11.xml"/><Relationship Id="rId16" Type="http://schemas.openxmlformats.org/officeDocument/2006/relationships/footer" Target="footer10.xml"/><Relationship Id="rId15" Type="http://schemas.openxmlformats.org/officeDocument/2006/relationships/header" Target="header2.xml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23</Pages>
  <Words>1772</Words>
  <Characters>2027</Characters>
  <TotalTime>1</TotalTime>
  <ScaleCrop>false</ScaleCrop>
  <LinksUpToDate>false</LinksUpToDate>
  <CharactersWithSpaces>2229</CharactersWithSpaces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2023-09-12T15:57:00Z</dcterms:created>
  <dc:creator>Administrator</dc:creator>
  <cp:lastModifiedBy>Administrator</cp:lastModifiedBy>
  <dcterms:modified xsi:type="dcterms:W3CDTF">2025-08-25T07:04:36Z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2024-11-05T17:08:57Z</vt:filetime>
  </property>
  <property fmtid="{D5CDD505-2E9C-101B-9397-08002B2CF9AE}" pid="4" name="KSOProductBuildVer">
    <vt:lpwstr>2052-12.1.0.16729</vt:lpwstr>
  </property>
  <property fmtid="{D5CDD505-2E9C-101B-9397-08002B2CF9AE}" pid="5" name="ICV">
    <vt:lpwstr>78760277E22743A68416E2D2762A1905_12</vt:lpwstr>
  </property>
</Properties>
</file>