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22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477520</wp:posOffset>
                </wp:positionV>
                <wp:extent cx="5199380" cy="762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0465" y="1391920"/>
                          <a:ext cx="519938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5pt;margin-top:37.6pt;height:0.6pt;width:409.4pt;z-index:251659264;mso-width-relative:page;mso-height-relative:page;" filled="f" stroked="t" coordsize="21600,21600" o:gfxdata="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UkaLzXAAAABwEAAA8AAAAAAAAAAQAgAAAAIgAAAGRycy9kb3ducmV2LnhtbFBL&#10;AQIUABQAAAAIAIdO4kAcH6XL9wEAAM8DAAAOAAAAAAAAAAEAIAAAACYBAABkcnMvZTJvRG9jLnht&#10;bFBLBQYAAAAABgAGAFkBAACP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阳城县林业局</w:t>
      </w:r>
    </w:p>
    <w:p w14:paraId="0AA8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</w:t>
      </w:r>
    </w:p>
    <w:p w14:paraId="19ED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关于对县人大十七届六次会议第2号</w:t>
      </w:r>
    </w:p>
    <w:p w14:paraId="642B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建议的答复</w:t>
      </w:r>
    </w:p>
    <w:p w14:paraId="0DEB2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CF5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王鹏代表：</w:t>
      </w:r>
    </w:p>
    <w:p w14:paraId="69C9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您提出的关于解决山茱萸农药残留超标问题的建议收悉。现答复如下：</w:t>
      </w:r>
    </w:p>
    <w:p w14:paraId="0A061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由于水胺硫磷、氧乐果等农药不易降解，导致大量山茱萸果皮农药残留超标，无法进入市场销售，山茱萸口碑受到严重影响。为此建议</w:t>
      </w:r>
      <w:r>
        <w:rPr>
          <w:rFonts w:hint="eastAsia" w:ascii="仿宋" w:hAnsi="仿宋" w:eastAsia="仿宋" w:cs="仿宋"/>
          <w:sz w:val="32"/>
          <w:szCs w:val="32"/>
        </w:rPr>
        <w:t>筛选出适合本地使用的安全、高效农药，用高效低毒低残留的农药替代高毒禁限用农药；引进生物防治技术，逐步走向生物防治。以下是可用于山茱萸病虫害防治的生物农药列举，绿色无毒，纯生物制剂，涵盖不同作用类型及防治对象：</w:t>
      </w:r>
    </w:p>
    <w:p w14:paraId="363EA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细菌类生物农药苏云金杆菌（Bt）：对鳞翅目害虫（如刺蛾、尺蠖）有特效，通过产生毒素破坏害虫肠道，使其停止取食死亡。</w:t>
      </w:r>
    </w:p>
    <w:p w14:paraId="13A88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真菌类生物农药白僵菌：寄生性真菌，用于防治鞘翅目（如天牛幼虫）、鳞翅目害虫，孢子接触害虫后萌发菌丝，导致害虫僵化死亡。</w:t>
      </w:r>
    </w:p>
    <w:p w14:paraId="25BD8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植物源生物农药苦参碱：从苦参中提取，对蚜虫、蓟马、红蜘蛛等有触杀和胃毒作用，低毒且易降解。</w:t>
      </w:r>
    </w:p>
    <w:p w14:paraId="44AC5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4.微生物代谢产物类阿维菌素：由链霉菌发酵产生，对螨类、潜叶蛾等有触杀和胃毒作用，兼具一定杀卵效果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4FA2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谱</w:t>
      </w:r>
      <w:r>
        <w:rPr>
          <w:rFonts w:hint="eastAsia" w:ascii="仿宋" w:hAnsi="仿宋" w:eastAsia="仿宋" w:cs="仿宋"/>
          <w:sz w:val="32"/>
          <w:szCs w:val="32"/>
        </w:rPr>
        <w:t>抗菌化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学制剂类：氯氰菊酯：是继有机氯、有机磷和氨基甲酸酯之后人工合成的、生物活性优异、环境相容性较好的一大类农药，也是近年来广泛应用的一类拟除虫菊酯杀虫剂。氯氰菊酯用于棉花、果树、蔬菜、烟草、玉米、花卉等害虫防治。对磷翅目幼虫效果良好，对同翅目、半翅目等害虫也有较好防效，但对螨类无效，适用于棉花、果树、茶树、大豆、甜菜等作物。辛硫磷：是一种高效、低毒、广谱的有机磷杀虫剂，具有很强的触杀和胃毒作用，它通过不可逆抑制乙酰胆碱酯酶，达到持久性杀虫效果，杀虫谱广，击倒力强，对鳞翅目幼虫有良好的防治效果。辛硫磷可起到防治小麦蚜虫、麦叶蜂、棉蚜、菜青虫、蓟马等地上害虫的作用，适用于果树、小麦、花生、棉花、蔬菜等作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B8AB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认真组织开展食品安全宣传活动，通过专家讲解、现场指导、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典型</w:t>
      </w:r>
      <w:r>
        <w:rPr>
          <w:rFonts w:hint="eastAsia" w:ascii="仿宋" w:hAnsi="仿宋" w:eastAsia="仿宋" w:cs="仿宋"/>
          <w:sz w:val="32"/>
          <w:szCs w:val="32"/>
        </w:rPr>
        <w:t>宣传、科普教育等多种形式，宣传食品安全相关法律法规及安全生产技术，加强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山茱萸</w:t>
      </w:r>
      <w:r>
        <w:rPr>
          <w:rFonts w:hint="eastAsia" w:ascii="仿宋" w:hAnsi="仿宋" w:eastAsia="仿宋" w:cs="仿宋"/>
          <w:sz w:val="32"/>
          <w:szCs w:val="32"/>
        </w:rPr>
        <w:t>产品质量安全法律法规和知识的宣传培训，提高社会公众的质量安全意识，引导生产者、销售者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诚信自律，</w:t>
      </w:r>
      <w:r>
        <w:rPr>
          <w:rFonts w:hint="eastAsia" w:ascii="仿宋" w:hAnsi="仿宋" w:eastAsia="仿宋" w:cs="仿宋"/>
          <w:sz w:val="32"/>
          <w:szCs w:val="32"/>
        </w:rPr>
        <w:t>加强质量安全管理，营造全社会参与质量安全监管的良好氛围。</w:t>
      </w:r>
    </w:p>
    <w:p w14:paraId="6EF3E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96C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AB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单位负责人：             承办人员：</w:t>
      </w:r>
    </w:p>
    <w:p w14:paraId="4835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</w:p>
    <w:p w14:paraId="2F32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联系电话：</w:t>
      </w:r>
    </w:p>
    <w:p w14:paraId="4980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</w:p>
    <w:p w14:paraId="7BF9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 xml:space="preserve">               （印  章）</w:t>
      </w:r>
    </w:p>
    <w:p w14:paraId="770E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 xml:space="preserve">                2025年7月22日</w:t>
      </w:r>
    </w:p>
    <w:p w14:paraId="28D1059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mUwMzQ2YmE4NjJjMDBkNTU2YzU3ZjllZWM0ZmQifQ=="/>
  </w:docVars>
  <w:rsids>
    <w:rsidRoot w:val="00000000"/>
    <w:rsid w:val="018B13BC"/>
    <w:rsid w:val="14AD245B"/>
    <w:rsid w:val="1DB775F0"/>
    <w:rsid w:val="1F046865"/>
    <w:rsid w:val="2101259D"/>
    <w:rsid w:val="29930F11"/>
    <w:rsid w:val="2C2C73FB"/>
    <w:rsid w:val="2E861045"/>
    <w:rsid w:val="394F3AB7"/>
    <w:rsid w:val="3C12216A"/>
    <w:rsid w:val="3D3B749E"/>
    <w:rsid w:val="4EA330F5"/>
    <w:rsid w:val="554E3DBB"/>
    <w:rsid w:val="600150AC"/>
    <w:rsid w:val="6A6B7F1D"/>
    <w:rsid w:val="6D3C6797"/>
    <w:rsid w:val="6E2B2A93"/>
    <w:rsid w:val="76E77191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927</Characters>
  <Lines>0</Lines>
  <Paragraphs>0</Paragraphs>
  <TotalTime>2872</TotalTime>
  <ScaleCrop>false</ScaleCrop>
  <LinksUpToDate>false</LinksUpToDate>
  <CharactersWithSpaces>1009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2025-07-25T01:52:00Z</dcterms:created>
  <dc:creator>Lenovo</dc:creator>
  <cp:lastModifiedBy>WPS_1601987787</cp:lastModifiedBy>
  <cp:lastPrinted>2025-08-04T08:59:00Z</cp:lastPrinted>
  <dcterms:modified xsi:type="dcterms:W3CDTF">2025-12-23T03:22:19Z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AD85C37F77E1473290B0241F77ACCEB0_12</vt:lpwstr>
  </property>
  <property fmtid="{D5CDD505-2E9C-101B-9397-08002B2CF9AE}" pid="4" name="KSOTemplateDocerSaveRecord">
    <vt:lpwstr>eyJoZGlkIjoiMzQzMjY1OTAxN2MxMDE4YjY1NDIwOTU2YmU5ZGRhNzUiLCJ1c2VySWQiOiIxMTI3OTI0MTYwIn0=</vt:lpwstr>
  </property>
</Properties>
</file>